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1911A" w14:textId="77777777" w:rsidR="00A37D08" w:rsidRPr="00A8494D" w:rsidRDefault="00A37D08" w:rsidP="00196F12">
      <w:pPr>
        <w:suppressAutoHyphens/>
        <w:jc w:val="both"/>
        <w:rPr>
          <w:rFonts w:cs="Arial"/>
        </w:rPr>
      </w:pPr>
      <w:r w:rsidRPr="00A8494D">
        <w:rPr>
          <w:rFonts w:cs="Arial"/>
        </w:rPr>
        <w:t>Zawarta pomiędzy:</w:t>
      </w:r>
    </w:p>
    <w:p w14:paraId="6D0861CB" w14:textId="77777777" w:rsidR="00A37D08" w:rsidRPr="00A8494D" w:rsidRDefault="002B603F" w:rsidP="00196F12">
      <w:pPr>
        <w:suppressAutoHyphens/>
        <w:jc w:val="both"/>
        <w:rPr>
          <w:rFonts w:cs="Arial"/>
        </w:rPr>
      </w:pPr>
      <w:r>
        <w:rPr>
          <w:rFonts w:cs="Arial"/>
          <w:b/>
        </w:rPr>
        <w:t>ORLEN</w:t>
      </w:r>
      <w:r w:rsidR="00A37D08" w:rsidRPr="00A8494D">
        <w:rPr>
          <w:rFonts w:cs="Arial"/>
          <w:b/>
        </w:rPr>
        <w:t xml:space="preserve"> </w:t>
      </w:r>
      <w:r w:rsidR="0000241D">
        <w:rPr>
          <w:rFonts w:cs="Arial"/>
          <w:b/>
        </w:rPr>
        <w:t>Termika</w:t>
      </w:r>
      <w:r w:rsidR="0000241D" w:rsidRPr="00A8494D">
        <w:rPr>
          <w:rFonts w:cs="Arial"/>
          <w:b/>
        </w:rPr>
        <w:t xml:space="preserve"> </w:t>
      </w:r>
      <w:r w:rsidR="00A37D08" w:rsidRPr="00A8494D">
        <w:rPr>
          <w:rFonts w:cs="Arial"/>
          <w:b/>
        </w:rPr>
        <w:t xml:space="preserve">Spółka Akcyjna </w:t>
      </w:r>
      <w:r w:rsidR="00A37D08" w:rsidRPr="00A8494D">
        <w:rPr>
          <w:rFonts w:cs="Arial"/>
        </w:rPr>
        <w:t xml:space="preserve">z siedzibą w Warszawie, ul. Modlińska 15, 03-216 Warszawa, kapitał zakładowy 1 740 324 950 zł wpłacony w całości, wpisaną do rejestru przedsiębiorców Krajowego </w:t>
      </w:r>
      <w:r w:rsidR="003B4936">
        <w:rPr>
          <w:rFonts w:cs="Arial"/>
        </w:rPr>
        <w:br/>
      </w:r>
      <w:r w:rsidR="00A37D08" w:rsidRPr="00A8494D">
        <w:rPr>
          <w:rFonts w:cs="Arial"/>
        </w:rPr>
        <w:t xml:space="preserve">Rejestru Sądowego prowadzonego przez Sąd Rejonowy dla m.st. Warszawy w Warszawie, XIV Wydział </w:t>
      </w:r>
      <w:r w:rsidR="003B4936">
        <w:rPr>
          <w:rFonts w:cs="Arial"/>
        </w:rPr>
        <w:br/>
      </w:r>
      <w:r w:rsidR="00A37D08" w:rsidRPr="00A8494D">
        <w:rPr>
          <w:rFonts w:cs="Arial"/>
        </w:rPr>
        <w:t xml:space="preserve">Gospodarczy Krajowego Rejestru Sądowego pod nr KRS 0000025667; NIP 525-000-06-30; </w:t>
      </w:r>
      <w:r w:rsidR="00A37D08" w:rsidRPr="00A8494D">
        <w:rPr>
          <w:rFonts w:cs="Arial"/>
        </w:rPr>
        <w:br/>
        <w:t>REGON 010381709, reprezentowaną przez:</w:t>
      </w:r>
    </w:p>
    <w:p w14:paraId="759C904B"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12588EA6"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6A654474" w14:textId="77777777" w:rsidR="00A37D08" w:rsidRPr="00A8494D" w:rsidRDefault="00A37D08" w:rsidP="00196F12">
      <w:pPr>
        <w:suppressAutoHyphens/>
        <w:rPr>
          <w:rFonts w:cs="Arial"/>
        </w:rPr>
      </w:pPr>
      <w:r w:rsidRPr="00A8494D">
        <w:rPr>
          <w:rFonts w:cs="Arial"/>
        </w:rPr>
        <w:t>zwaną dalej „</w:t>
      </w:r>
      <w:r w:rsidRPr="00A8494D">
        <w:rPr>
          <w:rFonts w:cs="Arial"/>
          <w:b/>
        </w:rPr>
        <w:t>Zamawiającym”</w:t>
      </w:r>
      <w:r w:rsidRPr="00A8494D">
        <w:rPr>
          <w:rFonts w:cs="Arial"/>
        </w:rPr>
        <w:t xml:space="preserve">, </w:t>
      </w:r>
    </w:p>
    <w:p w14:paraId="4A00014A" w14:textId="77777777" w:rsidR="00A37D08" w:rsidRPr="00A8494D" w:rsidRDefault="00A37D08" w:rsidP="00196F12">
      <w:pPr>
        <w:suppressAutoHyphens/>
        <w:rPr>
          <w:rFonts w:cs="Arial"/>
        </w:rPr>
      </w:pPr>
      <w:r w:rsidRPr="00A8494D">
        <w:rPr>
          <w:rFonts w:cs="Arial"/>
        </w:rPr>
        <w:t>a</w:t>
      </w:r>
    </w:p>
    <w:p w14:paraId="7D3E43FA" w14:textId="77777777" w:rsidR="00A37D08" w:rsidRPr="00A8494D" w:rsidRDefault="00A37D08" w:rsidP="00196F12">
      <w:pPr>
        <w:suppressAutoHyphens/>
        <w:jc w:val="both"/>
        <w:rPr>
          <w:rFonts w:cs="Arial"/>
        </w:rPr>
      </w:pPr>
      <w:r w:rsidRPr="00A8494D">
        <w:rPr>
          <w:rFonts w:cs="Arial"/>
        </w:rPr>
        <w:t>Spółka Akcyjna</w:t>
      </w:r>
    </w:p>
    <w:p w14:paraId="58C2D4B1" w14:textId="77777777" w:rsidR="00A37D08" w:rsidRPr="00A8494D" w:rsidRDefault="00A37D08" w:rsidP="00196F12">
      <w:pPr>
        <w:suppressAutoHyphens/>
        <w:jc w:val="both"/>
        <w:rPr>
          <w:rFonts w:cs="Arial"/>
        </w:rPr>
      </w:pPr>
      <w:r w:rsidRPr="00A8494D">
        <w:rPr>
          <w:rFonts w:cs="Arial"/>
        </w:rPr>
        <w:t xml:space="preserve">……………………..Spółka Akcyjna z siedzibą w ……………… ul. …………….., 00-000 …………………, </w:t>
      </w:r>
      <w:r w:rsidR="00FD75E3">
        <w:rPr>
          <w:rFonts w:cs="Arial"/>
        </w:rPr>
        <w:br/>
      </w:r>
      <w:r w:rsidRPr="00A8494D">
        <w:rPr>
          <w:rFonts w:cs="Arial"/>
        </w:rPr>
        <w:t>kapitał zakładowy ……………………. zł wpłacony w kwocie …………………../ w całości, wpisaną do rejestru przedsiębiorców Krajowego Rejestru Sądowego prowadzonego przez Sąd Rejonowy …………….w</w:t>
      </w:r>
      <w:r w:rsidR="005122BE">
        <w:rPr>
          <w:rFonts w:cs="Arial"/>
        </w:rPr>
        <w:t> </w:t>
      </w:r>
      <w:r w:rsidRPr="00A8494D">
        <w:rPr>
          <w:rFonts w:cs="Arial"/>
        </w:rPr>
        <w:t>………….., ……. Wydział Gospodarczy Krajowego Rejestru Sądowego pod nr KRS ……….; NIP: …….……….……………………; REGON: …………, reprezentowaną przy przez:</w:t>
      </w:r>
    </w:p>
    <w:p w14:paraId="45666257" w14:textId="77777777" w:rsidR="00A37D08" w:rsidRPr="00A8494D" w:rsidRDefault="00A37D08" w:rsidP="00196F12">
      <w:pPr>
        <w:suppressAutoHyphens/>
        <w:jc w:val="both"/>
        <w:rPr>
          <w:rFonts w:cs="Arial"/>
        </w:rPr>
      </w:pPr>
      <w:r w:rsidRPr="00A8494D">
        <w:rPr>
          <w:rFonts w:cs="Arial"/>
        </w:rPr>
        <w:t>............................................................................................................</w:t>
      </w:r>
    </w:p>
    <w:p w14:paraId="03D78DDC" w14:textId="77777777" w:rsidR="00A37D08" w:rsidRPr="00A8494D" w:rsidRDefault="00A37D08" w:rsidP="00196F12">
      <w:pPr>
        <w:suppressAutoHyphens/>
        <w:jc w:val="both"/>
        <w:rPr>
          <w:rFonts w:cs="Arial"/>
        </w:rPr>
      </w:pPr>
      <w:r w:rsidRPr="00A8494D">
        <w:rPr>
          <w:rFonts w:cs="Arial"/>
        </w:rPr>
        <w:t>............................................................................................................</w:t>
      </w:r>
    </w:p>
    <w:p w14:paraId="7F69D3C3"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zwaną dalej „</w:t>
      </w:r>
      <w:r w:rsidRPr="00A8494D">
        <w:rPr>
          <w:rFonts w:ascii="Arial" w:hAnsi="Arial" w:cs="Arial"/>
          <w:b/>
        </w:rPr>
        <w:t>Wykonawcą”</w:t>
      </w:r>
      <w:r w:rsidRPr="00A8494D">
        <w:rPr>
          <w:rFonts w:ascii="Arial" w:hAnsi="Arial" w:cs="Arial"/>
        </w:rPr>
        <w:t>,</w:t>
      </w:r>
    </w:p>
    <w:p w14:paraId="19EDCB71" w14:textId="77777777" w:rsidR="00A37D08" w:rsidRPr="00A8494D" w:rsidRDefault="00A37D08" w:rsidP="00196F12">
      <w:pPr>
        <w:pStyle w:val="Tekstpodstawowy"/>
        <w:widowControl w:val="0"/>
        <w:tabs>
          <w:tab w:val="left" w:pos="4820"/>
        </w:tabs>
        <w:suppressAutoHyphens/>
        <w:rPr>
          <w:rFonts w:ascii="Arial" w:hAnsi="Arial" w:cs="Arial"/>
        </w:rPr>
      </w:pPr>
    </w:p>
    <w:p w14:paraId="52A25B3B"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 xml:space="preserve">Spółka z ograniczoną odpowiedzialnością </w:t>
      </w:r>
    </w:p>
    <w:p w14:paraId="3992D494" w14:textId="77777777" w:rsidR="00A37D08" w:rsidRPr="00A8494D" w:rsidRDefault="00A37D08" w:rsidP="00196F12">
      <w:pPr>
        <w:pStyle w:val="Tekstpodstawowy"/>
        <w:widowControl w:val="0"/>
        <w:tabs>
          <w:tab w:val="left" w:pos="0"/>
        </w:tabs>
        <w:suppressAutoHyphens/>
        <w:rPr>
          <w:rFonts w:ascii="Arial" w:hAnsi="Arial" w:cs="Arial"/>
        </w:rPr>
      </w:pPr>
      <w:r w:rsidRPr="00A8494D">
        <w:rPr>
          <w:rFonts w:ascii="Arial" w:hAnsi="Arial" w:cs="Arial"/>
        </w:rPr>
        <w:t xml:space="preserve">……………………..spółka z ograniczoną odpowiedzialnością z siedzibą w ……………… ul. …………….., </w:t>
      </w:r>
      <w:r w:rsidR="005122BE">
        <w:rPr>
          <w:rFonts w:ascii="Arial" w:hAnsi="Arial" w:cs="Arial"/>
        </w:rPr>
        <w:br/>
      </w:r>
      <w:r w:rsidRPr="00A8494D">
        <w:rPr>
          <w:rFonts w:ascii="Arial" w:hAnsi="Arial" w:cs="Arial"/>
        </w:rPr>
        <w:t xml:space="preserve">00-000 …………………, kapitał zakładowy ……………………. zł, wpisaną do rejestru przedsiębiorców </w:t>
      </w:r>
      <w:r w:rsidR="00FD75E3">
        <w:rPr>
          <w:rFonts w:ascii="Arial" w:hAnsi="Arial" w:cs="Arial"/>
        </w:rPr>
        <w:br/>
      </w:r>
      <w:r w:rsidRPr="00A8494D">
        <w:rPr>
          <w:rFonts w:ascii="Arial" w:hAnsi="Arial" w:cs="Arial"/>
        </w:rPr>
        <w:t xml:space="preserve">Krajowego Rejestru Sądowego prowadzonego przez Sąd Rejonowy …………….w …………..,  ……Wydział </w:t>
      </w:r>
      <w:r w:rsidR="00FD75E3">
        <w:rPr>
          <w:rFonts w:ascii="Arial" w:hAnsi="Arial" w:cs="Arial"/>
        </w:rPr>
        <w:br/>
      </w:r>
      <w:r w:rsidRPr="00A8494D">
        <w:rPr>
          <w:rFonts w:ascii="Arial" w:hAnsi="Arial" w:cs="Arial"/>
        </w:rPr>
        <w:t xml:space="preserve">Gospodarczy Krajowego Rejestru Sądowego pod nr KRS ……….; NIP: …….……….……………………; </w:t>
      </w:r>
      <w:r w:rsidR="00FD75E3">
        <w:rPr>
          <w:rFonts w:ascii="Arial" w:hAnsi="Arial" w:cs="Arial"/>
        </w:rPr>
        <w:br/>
      </w:r>
      <w:r w:rsidRPr="00A8494D">
        <w:rPr>
          <w:rFonts w:ascii="Arial" w:hAnsi="Arial" w:cs="Arial"/>
        </w:rPr>
        <w:t>REGON: …………, reprezentowaną przez:</w:t>
      </w:r>
    </w:p>
    <w:p w14:paraId="50F20C0E"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70C54A34"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5BBC93EA" w14:textId="77777777" w:rsidR="00A37D08" w:rsidRPr="00A8494D" w:rsidRDefault="00A37D08" w:rsidP="00196F12">
      <w:pPr>
        <w:pStyle w:val="Tekstpodstawowy"/>
        <w:widowControl w:val="0"/>
        <w:tabs>
          <w:tab w:val="left" w:pos="0"/>
        </w:tabs>
        <w:suppressAutoHyphens/>
        <w:rPr>
          <w:rFonts w:ascii="Arial" w:hAnsi="Arial" w:cs="Arial"/>
        </w:rPr>
      </w:pPr>
      <w:r w:rsidRPr="00A8494D">
        <w:rPr>
          <w:rFonts w:ascii="Arial" w:hAnsi="Arial" w:cs="Arial"/>
        </w:rPr>
        <w:t>zwaną dalej „</w:t>
      </w:r>
      <w:r w:rsidRPr="00A8494D">
        <w:rPr>
          <w:rFonts w:ascii="Arial" w:hAnsi="Arial" w:cs="Arial"/>
          <w:b/>
        </w:rPr>
        <w:t>Wykonawcą”</w:t>
      </w:r>
    </w:p>
    <w:p w14:paraId="6C836EEB" w14:textId="77777777" w:rsidR="00A37D08" w:rsidRPr="00A8494D" w:rsidRDefault="00A37D08" w:rsidP="00196F12">
      <w:pPr>
        <w:pStyle w:val="Tekstpodstawowy"/>
        <w:widowControl w:val="0"/>
        <w:suppressAutoHyphens/>
        <w:rPr>
          <w:rFonts w:ascii="Arial" w:hAnsi="Arial" w:cs="Arial"/>
          <w:b/>
        </w:rPr>
      </w:pPr>
    </w:p>
    <w:p w14:paraId="09431154"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Spółka komandytowa (sp. z o.o.)</w:t>
      </w:r>
    </w:p>
    <w:p w14:paraId="6CFC82FA" w14:textId="77777777" w:rsidR="00A37D08" w:rsidRPr="00A8494D" w:rsidRDefault="00A37D08" w:rsidP="00196F12">
      <w:pPr>
        <w:tabs>
          <w:tab w:val="left" w:pos="360"/>
        </w:tabs>
        <w:suppressAutoHyphens/>
        <w:jc w:val="both"/>
        <w:rPr>
          <w:rFonts w:cs="Arial"/>
        </w:rPr>
      </w:pPr>
      <w:r w:rsidRPr="00A8494D">
        <w:rPr>
          <w:rFonts w:cs="Arial"/>
          <w:bCs/>
        </w:rPr>
        <w:t>………………… spółka z ograniczoną odpowiedzialnością spółka komandytowa</w:t>
      </w:r>
      <w:r w:rsidRPr="00A8494D">
        <w:rPr>
          <w:rFonts w:cs="Arial"/>
        </w:rPr>
        <w:t xml:space="preserve"> z siedzibą w</w:t>
      </w:r>
      <w:r w:rsidR="005122BE">
        <w:rPr>
          <w:rFonts w:cs="Arial"/>
        </w:rPr>
        <w:t> </w:t>
      </w:r>
      <w:r w:rsidRPr="00A8494D">
        <w:rPr>
          <w:rFonts w:cs="Arial"/>
        </w:rPr>
        <w:t xml:space="preserve">……………………., ul. ……………, 00-000 ………………, wpisaną do rejestru przedsiębiorców Krajowego Rejestru Sądowego prowadzonego przez Sąd Rejonowy ……………. w ……………….. , …  Wydział </w:t>
      </w:r>
      <w:r w:rsidR="00FD75E3">
        <w:rPr>
          <w:rFonts w:cs="Arial"/>
        </w:rPr>
        <w:br/>
      </w:r>
      <w:r w:rsidRPr="00A8494D">
        <w:rPr>
          <w:rFonts w:cs="Arial"/>
        </w:rPr>
        <w:t xml:space="preserve">Gospodarczy Krajowego Rejestru Sądowego pod nr KRS ………………., NIP: …….…….…………………….; </w:t>
      </w:r>
      <w:r w:rsidR="005122BE">
        <w:rPr>
          <w:rFonts w:cs="Arial"/>
        </w:rPr>
        <w:br/>
      </w:r>
      <w:r w:rsidRPr="00A8494D">
        <w:rPr>
          <w:rFonts w:cs="Arial"/>
        </w:rPr>
        <w:t xml:space="preserve">REGON: ……………… reprezentowaną przez komplementariusza </w:t>
      </w:r>
      <w:r w:rsidRPr="00A8494D">
        <w:rPr>
          <w:rFonts w:cs="Arial"/>
          <w:bCs/>
        </w:rPr>
        <w:t>…………………. spółka z ograniczoną odpowiedzialnością</w:t>
      </w:r>
      <w:r w:rsidRPr="00A8494D">
        <w:rPr>
          <w:rFonts w:cs="Arial"/>
        </w:rPr>
        <w:t xml:space="preserve"> z siedzibą w ………………., ul. ……………, 00-000 ………………, wpisana do rejestru przedsiębiorców Krajowego Rejestru Sądowego prowadzonego przez Sąd Rejonowy ……………. </w:t>
      </w:r>
      <w:r w:rsidR="005122BE" w:rsidRPr="00A8494D">
        <w:rPr>
          <w:rFonts w:cs="Arial"/>
        </w:rPr>
        <w:t>W</w:t>
      </w:r>
      <w:r w:rsidR="005122BE">
        <w:rPr>
          <w:rFonts w:cs="Arial"/>
        </w:rPr>
        <w:t> </w:t>
      </w:r>
      <w:r w:rsidRPr="00A8494D">
        <w:rPr>
          <w:rFonts w:cs="Arial"/>
        </w:rPr>
        <w:t xml:space="preserve">……………….. , ……  Wydział Gospodarczy Krajowego Rejestru Sądowego pod nr KRS ………………., NIP: …….-………..-…………-………….; REGON: ………………, kapitał zakładowy ……………. zł, </w:t>
      </w:r>
      <w:r w:rsidR="00FD75E3">
        <w:rPr>
          <w:rFonts w:cs="Arial"/>
        </w:rPr>
        <w:br/>
      </w:r>
      <w:r w:rsidRPr="00A8494D">
        <w:rPr>
          <w:rFonts w:cs="Arial"/>
        </w:rPr>
        <w:t>reprezentowanego przez:</w:t>
      </w:r>
    </w:p>
    <w:p w14:paraId="2E39AB41"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756BAEF5"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3F23DEBF" w14:textId="77777777" w:rsidR="00A37D08" w:rsidRPr="00A8494D" w:rsidRDefault="00A37D08" w:rsidP="00196F12">
      <w:pPr>
        <w:pStyle w:val="Tekstpodstawowy"/>
        <w:widowControl w:val="0"/>
        <w:tabs>
          <w:tab w:val="left" w:pos="4820"/>
        </w:tabs>
        <w:suppressAutoHyphens/>
        <w:rPr>
          <w:rFonts w:ascii="Arial" w:hAnsi="Arial" w:cs="Arial"/>
          <w:b/>
        </w:rPr>
      </w:pPr>
      <w:r w:rsidRPr="00A8494D">
        <w:rPr>
          <w:rFonts w:ascii="Arial" w:hAnsi="Arial" w:cs="Arial"/>
        </w:rPr>
        <w:t xml:space="preserve">zwaną dalej </w:t>
      </w:r>
      <w:r w:rsidRPr="00A8494D">
        <w:rPr>
          <w:rFonts w:ascii="Arial" w:hAnsi="Arial" w:cs="Arial"/>
          <w:b/>
        </w:rPr>
        <w:t>Wykonawcą</w:t>
      </w:r>
    </w:p>
    <w:p w14:paraId="5E251509" w14:textId="77777777" w:rsidR="00A37D08" w:rsidRPr="00A8494D" w:rsidRDefault="00A37D08" w:rsidP="00196F12">
      <w:pPr>
        <w:pStyle w:val="Tekstpodstawowy"/>
        <w:widowControl w:val="0"/>
        <w:tabs>
          <w:tab w:val="left" w:pos="4820"/>
        </w:tabs>
        <w:suppressAutoHyphens/>
        <w:rPr>
          <w:rFonts w:ascii="Arial" w:hAnsi="Arial" w:cs="Arial"/>
          <w:b/>
        </w:rPr>
      </w:pPr>
    </w:p>
    <w:p w14:paraId="4FA4D754"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 xml:space="preserve">Osoba fizyczna </w:t>
      </w:r>
    </w:p>
    <w:p w14:paraId="01E5A249" w14:textId="77777777" w:rsidR="00A37D08" w:rsidRPr="00A8494D" w:rsidRDefault="00A37D08" w:rsidP="00196F12">
      <w:pPr>
        <w:suppressAutoHyphens/>
        <w:jc w:val="both"/>
        <w:rPr>
          <w:rFonts w:cs="Arial"/>
        </w:rPr>
      </w:pPr>
      <w:r w:rsidRPr="00A8494D">
        <w:rPr>
          <w:rFonts w:cs="Arial"/>
          <w:bCs/>
          <w:iCs/>
        </w:rPr>
        <w:t>……………………….(</w:t>
      </w:r>
      <w:r w:rsidRPr="00A8494D">
        <w:rPr>
          <w:rFonts w:cs="Arial"/>
          <w:bCs/>
          <w:i/>
          <w:iCs/>
        </w:rPr>
        <w:t>imię nazwisko</w:t>
      </w:r>
      <w:r w:rsidRPr="00A8494D">
        <w:rPr>
          <w:rFonts w:cs="Arial"/>
          <w:bCs/>
        </w:rPr>
        <w:t>) prowadzącą(</w:t>
      </w:r>
      <w:proofErr w:type="spellStart"/>
      <w:r w:rsidRPr="00A8494D">
        <w:rPr>
          <w:rFonts w:cs="Arial"/>
          <w:bCs/>
        </w:rPr>
        <w:t>ym</w:t>
      </w:r>
      <w:proofErr w:type="spellEnd"/>
      <w:r w:rsidRPr="00A8494D">
        <w:rPr>
          <w:rFonts w:cs="Arial"/>
          <w:bCs/>
        </w:rPr>
        <w:t>) działalność gospodarczą pod firmą …………………………… (</w:t>
      </w:r>
      <w:r w:rsidRPr="00A8494D">
        <w:rPr>
          <w:rFonts w:cs="Arial"/>
          <w:bCs/>
          <w:i/>
        </w:rPr>
        <w:t>wraz z imieniem i nazwiskiem jak w CEIDG</w:t>
      </w:r>
      <w:r w:rsidRPr="00A8494D">
        <w:rPr>
          <w:rFonts w:cs="Arial"/>
          <w:bCs/>
        </w:rPr>
        <w:t xml:space="preserve">), stałe miejsce </w:t>
      </w:r>
      <w:r w:rsidRPr="00A8494D">
        <w:rPr>
          <w:rFonts w:cs="Arial"/>
        </w:rPr>
        <w:t>wykonywania działalności gospodarczej: ul. …………….., 00-000 …………………, wpisaną(</w:t>
      </w:r>
      <w:proofErr w:type="spellStart"/>
      <w:r w:rsidRPr="00A8494D">
        <w:rPr>
          <w:rFonts w:cs="Arial"/>
        </w:rPr>
        <w:t>ym</w:t>
      </w:r>
      <w:proofErr w:type="spellEnd"/>
      <w:r w:rsidRPr="00A8494D">
        <w:rPr>
          <w:rFonts w:cs="Arial"/>
        </w:rPr>
        <w:t>) do Centralnej Ewidencji i Informacji o</w:t>
      </w:r>
      <w:r w:rsidR="00D00D58">
        <w:rPr>
          <w:rFonts w:cs="Arial"/>
        </w:rPr>
        <w:t> </w:t>
      </w:r>
      <w:r w:rsidRPr="00A8494D">
        <w:rPr>
          <w:rFonts w:cs="Arial"/>
        </w:rPr>
        <w:t xml:space="preserve">Działalności Gospodarczej, NIP ………………REGON…………………….,reprezentowaną(ego) przez ………………… / działającą(ego) osobiście </w:t>
      </w:r>
    </w:p>
    <w:p w14:paraId="618F8C28" w14:textId="77777777" w:rsidR="00A37D08" w:rsidRPr="00A8494D" w:rsidRDefault="00A37D08" w:rsidP="00196F12">
      <w:pPr>
        <w:pStyle w:val="Tekstpodstawowy"/>
        <w:widowControl w:val="0"/>
        <w:suppressAutoHyphens/>
        <w:rPr>
          <w:rFonts w:ascii="Arial" w:hAnsi="Arial" w:cs="Arial"/>
        </w:rPr>
      </w:pPr>
      <w:r w:rsidRPr="00A8494D">
        <w:rPr>
          <w:rFonts w:ascii="Arial" w:hAnsi="Arial" w:cs="Arial"/>
        </w:rPr>
        <w:t xml:space="preserve">zwanego/zwaną dalej </w:t>
      </w:r>
      <w:r w:rsidRPr="00A8494D">
        <w:rPr>
          <w:rFonts w:ascii="Arial" w:hAnsi="Arial" w:cs="Arial"/>
          <w:b/>
        </w:rPr>
        <w:t>Wykonawcą</w:t>
      </w:r>
    </w:p>
    <w:p w14:paraId="5B00B8DE" w14:textId="77777777" w:rsidR="00A37D08" w:rsidRPr="00A8494D" w:rsidRDefault="00A37D08" w:rsidP="00196F12">
      <w:pPr>
        <w:suppressAutoHyphens/>
        <w:rPr>
          <w:rFonts w:cs="Arial"/>
        </w:rPr>
      </w:pPr>
    </w:p>
    <w:p w14:paraId="45C1016D" w14:textId="77777777" w:rsidR="00A37D08" w:rsidRPr="00A8494D" w:rsidRDefault="00A37D08" w:rsidP="00196F12">
      <w:pPr>
        <w:pStyle w:val="Akapitzlist"/>
        <w:widowControl w:val="0"/>
        <w:suppressAutoHyphens/>
        <w:spacing w:before="120" w:line="240" w:lineRule="auto"/>
        <w:ind w:left="0"/>
        <w:contextualSpacing w:val="0"/>
        <w:jc w:val="both"/>
        <w:rPr>
          <w:rFonts w:ascii="Arial" w:hAnsi="Arial" w:cs="Arial"/>
          <w:sz w:val="20"/>
          <w:szCs w:val="20"/>
        </w:rPr>
      </w:pPr>
      <w:r w:rsidRPr="00A8494D">
        <w:rPr>
          <w:rFonts w:ascii="Arial" w:hAnsi="Arial" w:cs="Arial"/>
          <w:sz w:val="20"/>
          <w:szCs w:val="20"/>
        </w:rPr>
        <w:t xml:space="preserve">Spółka cywilna </w:t>
      </w:r>
    </w:p>
    <w:p w14:paraId="18609834" w14:textId="77777777" w:rsidR="00A37D08" w:rsidRPr="00A8494D" w:rsidRDefault="00A37D08" w:rsidP="00196F12">
      <w:pPr>
        <w:suppressAutoHyphens/>
        <w:jc w:val="both"/>
        <w:rPr>
          <w:rFonts w:cs="Arial"/>
        </w:rPr>
      </w:pPr>
      <w:r w:rsidRPr="00A8494D">
        <w:rPr>
          <w:rFonts w:cs="Arial"/>
        </w:rPr>
        <w:t>……………………….(imię nazwisko) prowadzącą(</w:t>
      </w:r>
      <w:proofErr w:type="spellStart"/>
      <w:r w:rsidRPr="00A8494D">
        <w:rPr>
          <w:rFonts w:cs="Arial"/>
        </w:rPr>
        <w:t>ym</w:t>
      </w:r>
      <w:proofErr w:type="spellEnd"/>
      <w:r w:rsidRPr="00A8494D">
        <w:rPr>
          <w:rFonts w:cs="Arial"/>
        </w:rPr>
        <w:t>) działalność gospodarczą pod firmą …………………………… (wraz z imieniem i nazwiskiem jak w CEIDG), stałe miejsce wykonywania</w:t>
      </w:r>
      <w:r w:rsidRPr="00A8494D" w:rsidDel="001A4483">
        <w:rPr>
          <w:rFonts w:cs="Arial"/>
        </w:rPr>
        <w:t xml:space="preserve"> </w:t>
      </w:r>
      <w:r w:rsidRPr="00A8494D">
        <w:rPr>
          <w:rFonts w:cs="Arial"/>
        </w:rPr>
        <w:t xml:space="preserve"> </w:t>
      </w:r>
      <w:r w:rsidR="003B4936">
        <w:rPr>
          <w:rFonts w:cs="Arial"/>
        </w:rPr>
        <w:br/>
      </w:r>
      <w:r w:rsidRPr="00A8494D">
        <w:rPr>
          <w:rFonts w:cs="Arial"/>
        </w:rPr>
        <w:t>działalności gospodarczej: ul. …………….., 00-000 …………………, wpisaną(</w:t>
      </w:r>
      <w:proofErr w:type="spellStart"/>
      <w:r w:rsidRPr="00A8494D">
        <w:rPr>
          <w:rFonts w:cs="Arial"/>
        </w:rPr>
        <w:t>ym</w:t>
      </w:r>
      <w:proofErr w:type="spellEnd"/>
      <w:r w:rsidRPr="00A8494D">
        <w:rPr>
          <w:rFonts w:cs="Arial"/>
        </w:rPr>
        <w:t>) do Centralnej Ewidencji i</w:t>
      </w:r>
      <w:r w:rsidR="00D00D58">
        <w:rPr>
          <w:rFonts w:cs="Arial"/>
        </w:rPr>
        <w:t> </w:t>
      </w:r>
      <w:r w:rsidRPr="00A8494D">
        <w:rPr>
          <w:rFonts w:cs="Arial"/>
        </w:rPr>
        <w:t>Informacji o Działalności Gospodarczej, NIP .………………………………REGON…………………….,</w:t>
      </w:r>
    </w:p>
    <w:p w14:paraId="4CBBC20E" w14:textId="77777777" w:rsidR="00A37D08" w:rsidRPr="00A8494D" w:rsidRDefault="00A37D08" w:rsidP="00196F12">
      <w:pPr>
        <w:suppressAutoHyphens/>
        <w:jc w:val="both"/>
        <w:rPr>
          <w:rFonts w:cs="Arial"/>
        </w:rPr>
      </w:pPr>
      <w:r w:rsidRPr="00A8494D">
        <w:rPr>
          <w:rFonts w:cs="Arial"/>
        </w:rPr>
        <w:t xml:space="preserve">i </w:t>
      </w:r>
    </w:p>
    <w:p w14:paraId="5A1071A5" w14:textId="77777777" w:rsidR="00A37D08" w:rsidRPr="00A8494D" w:rsidRDefault="00A37D08" w:rsidP="00196F12">
      <w:pPr>
        <w:suppressAutoHyphens/>
        <w:jc w:val="both"/>
        <w:rPr>
          <w:rFonts w:cs="Arial"/>
        </w:rPr>
      </w:pPr>
      <w:r w:rsidRPr="00A8494D">
        <w:rPr>
          <w:rFonts w:cs="Arial"/>
        </w:rPr>
        <w:t>……………………. (imię nazwisko) prowadzącą(</w:t>
      </w:r>
      <w:proofErr w:type="spellStart"/>
      <w:r w:rsidRPr="00A8494D">
        <w:rPr>
          <w:rFonts w:cs="Arial"/>
        </w:rPr>
        <w:t>ym</w:t>
      </w:r>
      <w:proofErr w:type="spellEnd"/>
      <w:r w:rsidRPr="00A8494D">
        <w:rPr>
          <w:rFonts w:cs="Arial"/>
        </w:rPr>
        <w:t>) działalność gospodarczą pod firmą …………………………… (wraz z imieniem i nazwiskiem jak w CEIDG), stałe miejsce wykonywania działalności gospodarczej: ul. …………….., 00-000 …………………, wpisaną(</w:t>
      </w:r>
      <w:proofErr w:type="spellStart"/>
      <w:r w:rsidRPr="00A8494D">
        <w:rPr>
          <w:rFonts w:cs="Arial"/>
        </w:rPr>
        <w:t>ym</w:t>
      </w:r>
      <w:proofErr w:type="spellEnd"/>
      <w:r w:rsidRPr="00A8494D">
        <w:rPr>
          <w:rFonts w:cs="Arial"/>
        </w:rPr>
        <w:t>) do Centralnej Ewidencji i Informacji o</w:t>
      </w:r>
      <w:r w:rsidR="00D00D58">
        <w:rPr>
          <w:rFonts w:cs="Arial"/>
        </w:rPr>
        <w:t> </w:t>
      </w:r>
      <w:r w:rsidRPr="00A8494D">
        <w:rPr>
          <w:rFonts w:cs="Arial"/>
        </w:rPr>
        <w:t>Działalności Gospodarczej, NIP .………………………………REGON…………………….,</w:t>
      </w:r>
    </w:p>
    <w:p w14:paraId="43E4A99F" w14:textId="77777777" w:rsidR="00A37D08" w:rsidRPr="00A8494D" w:rsidRDefault="00A37D08" w:rsidP="00196F12">
      <w:pPr>
        <w:suppressAutoHyphens/>
        <w:jc w:val="both"/>
        <w:rPr>
          <w:rFonts w:cs="Arial"/>
        </w:rPr>
      </w:pPr>
    </w:p>
    <w:p w14:paraId="364C1B12" w14:textId="77777777" w:rsidR="00A37D08" w:rsidRPr="00A8494D" w:rsidRDefault="00A37D08" w:rsidP="00196F12">
      <w:pPr>
        <w:suppressAutoHyphens/>
        <w:jc w:val="both"/>
        <w:rPr>
          <w:rFonts w:cs="Arial"/>
        </w:rPr>
      </w:pPr>
      <w:r w:rsidRPr="00A8494D">
        <w:rPr>
          <w:rFonts w:cs="Arial"/>
        </w:rPr>
        <w:t>prowadzącymi wspólnie działalność gospodarczą w formie spółki cywilnej pod nazwą……………………. s.c. (imiona i nazwiska wspólników), ul. …………………, 00-000 …………………, NIP …….-………..-…………-…………, REGON ……………… reprezentowanymi przez ………………/ działającymi osobiście:</w:t>
      </w:r>
    </w:p>
    <w:p w14:paraId="20B74101" w14:textId="77777777" w:rsidR="00A37D08" w:rsidRPr="00A8494D" w:rsidRDefault="00A37D08" w:rsidP="00196F12">
      <w:pPr>
        <w:suppressAutoHyphens/>
        <w:jc w:val="both"/>
        <w:rPr>
          <w:rFonts w:cs="Arial"/>
        </w:rPr>
      </w:pPr>
      <w:r w:rsidRPr="00A8494D">
        <w:rPr>
          <w:rFonts w:cs="Arial"/>
        </w:rPr>
        <w:t>............................................................................................................</w:t>
      </w:r>
    </w:p>
    <w:p w14:paraId="3145976F" w14:textId="77777777" w:rsidR="00A37D08" w:rsidRPr="00A8494D" w:rsidRDefault="00A37D08" w:rsidP="00196F12">
      <w:pPr>
        <w:suppressAutoHyphens/>
        <w:jc w:val="both"/>
        <w:rPr>
          <w:rFonts w:cs="Arial"/>
        </w:rPr>
      </w:pPr>
      <w:r w:rsidRPr="00A8494D">
        <w:rPr>
          <w:rFonts w:cs="Arial"/>
        </w:rPr>
        <w:t>...........................................................................................................</w:t>
      </w:r>
    </w:p>
    <w:p w14:paraId="55CF4F85" w14:textId="77777777" w:rsidR="00A37D08" w:rsidRPr="00A8494D" w:rsidRDefault="00A37D08" w:rsidP="00196F12">
      <w:pPr>
        <w:pStyle w:val="Tekstpodstawowy"/>
        <w:widowControl w:val="0"/>
        <w:tabs>
          <w:tab w:val="left" w:pos="4820"/>
        </w:tabs>
        <w:suppressAutoHyphens/>
        <w:rPr>
          <w:rFonts w:ascii="Arial" w:hAnsi="Arial" w:cs="Arial"/>
        </w:rPr>
      </w:pPr>
    </w:p>
    <w:p w14:paraId="0D2A8520" w14:textId="77777777" w:rsidR="00A37D08" w:rsidRPr="00A8494D" w:rsidRDefault="00A37D08" w:rsidP="00196F12">
      <w:pPr>
        <w:pStyle w:val="Akapitzlist"/>
        <w:widowControl w:val="0"/>
        <w:suppressAutoHyphens/>
        <w:spacing w:before="120" w:line="240" w:lineRule="auto"/>
        <w:ind w:left="0"/>
        <w:contextualSpacing w:val="0"/>
        <w:jc w:val="both"/>
        <w:rPr>
          <w:rFonts w:ascii="Arial" w:hAnsi="Arial" w:cs="Arial"/>
          <w:sz w:val="20"/>
          <w:szCs w:val="20"/>
        </w:rPr>
      </w:pPr>
      <w:r w:rsidRPr="00A8494D">
        <w:rPr>
          <w:rFonts w:ascii="Arial" w:hAnsi="Arial" w:cs="Arial"/>
          <w:sz w:val="20"/>
          <w:szCs w:val="20"/>
        </w:rPr>
        <w:t>Konsorcjum</w:t>
      </w:r>
    </w:p>
    <w:p w14:paraId="3341CE01" w14:textId="77777777" w:rsidR="00A37D08" w:rsidRPr="00A8494D" w:rsidRDefault="00A37D08" w:rsidP="00196F12">
      <w:pPr>
        <w:suppressAutoHyphens/>
        <w:jc w:val="both"/>
        <w:rPr>
          <w:rFonts w:cs="Arial"/>
        </w:rPr>
      </w:pPr>
      <w:r w:rsidRPr="00A8494D">
        <w:rPr>
          <w:rFonts w:cs="Arial"/>
        </w:rPr>
        <w:t>Konsorcjum (</w:t>
      </w:r>
      <w:r w:rsidRPr="00A8494D">
        <w:rPr>
          <w:rFonts w:cs="Arial"/>
          <w:i/>
        </w:rPr>
        <w:t>jeżeli konsorcjum ma jakąś nazwę, to nalży ją tutaj wskazać</w:t>
      </w:r>
      <w:r w:rsidRPr="00A8494D">
        <w:rPr>
          <w:rFonts w:cs="Arial"/>
        </w:rPr>
        <w:t>) w składzie:</w:t>
      </w:r>
    </w:p>
    <w:p w14:paraId="7E88CABC" w14:textId="77777777" w:rsidR="00A37D08" w:rsidRPr="00A8494D" w:rsidRDefault="00A37D08" w:rsidP="00196F12">
      <w:pPr>
        <w:suppressAutoHyphens/>
        <w:jc w:val="both"/>
        <w:rPr>
          <w:rFonts w:cs="Arial"/>
        </w:rPr>
      </w:pPr>
      <w:r w:rsidRPr="00A8494D">
        <w:rPr>
          <w:rFonts w:cs="Arial"/>
        </w:rPr>
        <w:t>1.</w:t>
      </w:r>
      <w:r w:rsidRPr="00A8494D">
        <w:rPr>
          <w:rFonts w:cs="Arial"/>
        </w:rPr>
        <w:tab/>
        <w:t>…………………… – Lider konsorcjum</w:t>
      </w:r>
    </w:p>
    <w:p w14:paraId="60D68E59" w14:textId="77777777" w:rsidR="00A37D08" w:rsidRPr="00A8494D" w:rsidRDefault="00A37D08" w:rsidP="00196F12">
      <w:pPr>
        <w:suppressAutoHyphens/>
        <w:jc w:val="both"/>
        <w:rPr>
          <w:rFonts w:cs="Arial"/>
        </w:rPr>
      </w:pPr>
      <w:r w:rsidRPr="00A8494D">
        <w:rPr>
          <w:rFonts w:cs="Arial"/>
        </w:rPr>
        <w:t>2.</w:t>
      </w:r>
      <w:r w:rsidRPr="00A8494D">
        <w:rPr>
          <w:rFonts w:cs="Arial"/>
        </w:rPr>
        <w:tab/>
        <w:t>………………….. – Partner konsorcjum</w:t>
      </w:r>
    </w:p>
    <w:p w14:paraId="221FD682"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reprezentowanymi przez Lidera Konsorcjum – ………………………… reprezentowaną przez: ............................................................................................................</w:t>
      </w:r>
    </w:p>
    <w:p w14:paraId="3A74FB77" w14:textId="77777777" w:rsidR="00A37D08" w:rsidRPr="00A8494D" w:rsidRDefault="00A37D08" w:rsidP="00196F12">
      <w:pPr>
        <w:pStyle w:val="Tekstpodstawowy"/>
        <w:widowControl w:val="0"/>
        <w:tabs>
          <w:tab w:val="left" w:pos="4820"/>
        </w:tabs>
        <w:suppressAutoHyphens/>
        <w:rPr>
          <w:rFonts w:ascii="Arial" w:hAnsi="Arial" w:cs="Arial"/>
        </w:rPr>
      </w:pPr>
      <w:r w:rsidRPr="00A8494D">
        <w:rPr>
          <w:rFonts w:ascii="Arial" w:hAnsi="Arial" w:cs="Arial"/>
        </w:rPr>
        <w:t>............................................................................................................</w:t>
      </w:r>
    </w:p>
    <w:p w14:paraId="34DFCD96" w14:textId="77777777" w:rsidR="00A37D08" w:rsidRPr="00A8494D" w:rsidRDefault="00A37D08" w:rsidP="00196F12">
      <w:pPr>
        <w:pStyle w:val="Standardowybesodstp"/>
        <w:suppressAutoHyphens/>
        <w:spacing w:before="120"/>
        <w:ind w:left="340" w:hanging="340"/>
        <w:rPr>
          <w:rFonts w:cs="Arial"/>
        </w:rPr>
      </w:pPr>
      <w:r w:rsidRPr="00A8494D">
        <w:rPr>
          <w:rFonts w:cs="Arial"/>
        </w:rPr>
        <w:t xml:space="preserve">zwanego/zwaną dalej </w:t>
      </w:r>
      <w:r w:rsidRPr="00A8494D">
        <w:rPr>
          <w:rFonts w:cs="Arial"/>
          <w:b/>
        </w:rPr>
        <w:t>Wykonawcą</w:t>
      </w:r>
      <w:r w:rsidRPr="00A8494D">
        <w:rPr>
          <w:rFonts w:cs="Arial"/>
        </w:rPr>
        <w:t>,</w:t>
      </w:r>
    </w:p>
    <w:p w14:paraId="08DEC6AB" w14:textId="77777777" w:rsidR="00A37D08" w:rsidRPr="00A8494D" w:rsidRDefault="00A37D08" w:rsidP="00196F12">
      <w:pPr>
        <w:pStyle w:val="Standardowybesodstp"/>
        <w:suppressAutoHyphens/>
        <w:spacing w:before="120"/>
        <w:rPr>
          <w:rFonts w:cs="Arial"/>
        </w:rPr>
      </w:pPr>
      <w:r w:rsidRPr="00A8494D">
        <w:rPr>
          <w:rFonts w:cs="Arial"/>
        </w:rPr>
        <w:t>Zamawiający i Wykonawca zwani będą dalej łącznie „</w:t>
      </w:r>
      <w:r w:rsidRPr="00A8494D">
        <w:rPr>
          <w:rFonts w:cs="Arial"/>
          <w:b/>
        </w:rPr>
        <w:t>Stronami</w:t>
      </w:r>
      <w:r w:rsidRPr="00A8494D">
        <w:rPr>
          <w:rFonts w:cs="Arial"/>
        </w:rPr>
        <w:t>”, a każdy z osobna „</w:t>
      </w:r>
      <w:r w:rsidRPr="00A8494D">
        <w:rPr>
          <w:rFonts w:cs="Arial"/>
          <w:b/>
        </w:rPr>
        <w:t>Stroną</w:t>
      </w:r>
      <w:r w:rsidRPr="00A8494D">
        <w:rPr>
          <w:rFonts w:cs="Arial"/>
        </w:rPr>
        <w:t>”.</w:t>
      </w:r>
    </w:p>
    <w:p w14:paraId="6578330F" w14:textId="77777777" w:rsidR="00A37D08" w:rsidRPr="00A8494D" w:rsidRDefault="00A37D08" w:rsidP="00196F12">
      <w:pPr>
        <w:pStyle w:val="Standardowybesodstp"/>
        <w:suppressAutoHyphens/>
        <w:spacing w:before="120"/>
        <w:jc w:val="both"/>
        <w:rPr>
          <w:rFonts w:cs="Arial"/>
        </w:rPr>
      </w:pPr>
      <w:r w:rsidRPr="00A8494D">
        <w:rPr>
          <w:rFonts w:cs="Arial"/>
        </w:rPr>
        <w:t>Niniejsza umowa jest zwana dalej „</w:t>
      </w:r>
      <w:r w:rsidRPr="00A8494D">
        <w:rPr>
          <w:rFonts w:cs="Arial"/>
          <w:b/>
        </w:rPr>
        <w:t>Umową</w:t>
      </w:r>
      <w:r w:rsidRPr="00A8494D">
        <w:rPr>
          <w:rFonts w:cs="Arial"/>
        </w:rPr>
        <w:t xml:space="preserve">”. </w:t>
      </w:r>
    </w:p>
    <w:p w14:paraId="4F4BB558" w14:textId="77777777" w:rsidR="00A37D08" w:rsidRPr="00A8494D" w:rsidRDefault="00A37D08" w:rsidP="00196F12">
      <w:pPr>
        <w:pStyle w:val="Standardowybesodstp"/>
        <w:suppressAutoHyphens/>
        <w:spacing w:before="120"/>
        <w:rPr>
          <w:rFonts w:cs="Arial"/>
        </w:rPr>
      </w:pPr>
    </w:p>
    <w:p w14:paraId="2678C437" w14:textId="77777777" w:rsidR="009E53F8" w:rsidRPr="00A8494D" w:rsidRDefault="009E53F8" w:rsidP="00552871">
      <w:pPr>
        <w:pStyle w:val="Nagwek1"/>
        <w:numPr>
          <w:ilvl w:val="0"/>
          <w:numId w:val="7"/>
        </w:numPr>
        <w:suppressAutoHyphens/>
        <w:spacing w:after="120"/>
        <w:rPr>
          <w:rFonts w:cs="Arial"/>
        </w:rPr>
      </w:pPr>
      <w:r w:rsidRPr="00A8494D">
        <w:rPr>
          <w:rFonts w:cs="Arial"/>
        </w:rPr>
        <w:t>Przedmiot I CEL umowy</w:t>
      </w:r>
    </w:p>
    <w:p w14:paraId="020C4441" w14:textId="77777777" w:rsidR="000D2D5B" w:rsidRPr="00A8494D" w:rsidRDefault="009E53F8" w:rsidP="00552871">
      <w:pPr>
        <w:pStyle w:val="Tekstpodstawowy"/>
        <w:widowControl w:val="0"/>
        <w:numPr>
          <w:ilvl w:val="0"/>
          <w:numId w:val="13"/>
        </w:numPr>
        <w:suppressAutoHyphens/>
        <w:spacing w:before="120"/>
        <w:ind w:left="426" w:hanging="426"/>
        <w:rPr>
          <w:rFonts w:ascii="Arial" w:hAnsi="Arial" w:cs="Arial"/>
        </w:rPr>
      </w:pPr>
      <w:r w:rsidRPr="00A8494D">
        <w:rPr>
          <w:rFonts w:ascii="Arial" w:hAnsi="Arial" w:cs="Arial"/>
        </w:rPr>
        <w:t xml:space="preserve">Przedmiotem </w:t>
      </w:r>
      <w:r w:rsidR="000E0CFC" w:rsidRPr="00A8494D">
        <w:rPr>
          <w:rFonts w:ascii="Arial" w:hAnsi="Arial" w:cs="Arial"/>
        </w:rPr>
        <w:t>U</w:t>
      </w:r>
      <w:r w:rsidRPr="00A8494D">
        <w:rPr>
          <w:rFonts w:ascii="Arial" w:hAnsi="Arial" w:cs="Arial"/>
        </w:rPr>
        <w:t>mowy</w:t>
      </w:r>
      <w:r w:rsidR="001D6C5E" w:rsidRPr="00A8494D">
        <w:rPr>
          <w:rFonts w:ascii="Arial" w:hAnsi="Arial" w:cs="Arial"/>
        </w:rPr>
        <w:t xml:space="preserve"> </w:t>
      </w:r>
      <w:r w:rsidRPr="00A8494D">
        <w:rPr>
          <w:rFonts w:ascii="Arial" w:hAnsi="Arial" w:cs="Arial"/>
        </w:rPr>
        <w:t>jest</w:t>
      </w:r>
      <w:r w:rsidR="003E33F7" w:rsidRPr="00A8494D">
        <w:rPr>
          <w:rFonts w:ascii="Arial" w:hAnsi="Arial" w:cs="Arial"/>
        </w:rPr>
        <w:t xml:space="preserve"> </w:t>
      </w:r>
      <w:r w:rsidRPr="00A8494D">
        <w:rPr>
          <w:rFonts w:ascii="Arial" w:hAnsi="Arial" w:cs="Arial"/>
        </w:rPr>
        <w:t>wykon</w:t>
      </w:r>
      <w:r w:rsidR="00340FB2" w:rsidRPr="00A8494D">
        <w:rPr>
          <w:rFonts w:ascii="Arial" w:hAnsi="Arial" w:cs="Arial"/>
        </w:rPr>
        <w:t>ywanie</w:t>
      </w:r>
      <w:r w:rsidRPr="00A8494D">
        <w:rPr>
          <w:rFonts w:ascii="Arial" w:hAnsi="Arial" w:cs="Arial"/>
        </w:rPr>
        <w:t xml:space="preserve"> przez Wykonawcę na rzecz Zamawiającego czynności </w:t>
      </w:r>
      <w:r w:rsidR="00340FB2" w:rsidRPr="00A8494D">
        <w:rPr>
          <w:rFonts w:ascii="Arial" w:hAnsi="Arial" w:cs="Arial"/>
        </w:rPr>
        <w:t>eksploatacyjnych</w:t>
      </w:r>
      <w:r w:rsidR="00D029A5" w:rsidRPr="00A8494D">
        <w:rPr>
          <w:rFonts w:ascii="Arial" w:hAnsi="Arial" w:cs="Arial"/>
        </w:rPr>
        <w:t>,</w:t>
      </w:r>
      <w:r w:rsidR="00340FB2" w:rsidRPr="00A8494D">
        <w:rPr>
          <w:rFonts w:ascii="Arial" w:hAnsi="Arial" w:cs="Arial"/>
        </w:rPr>
        <w:t xml:space="preserve"> </w:t>
      </w:r>
      <w:r w:rsidRPr="00A8494D">
        <w:rPr>
          <w:rFonts w:ascii="Arial" w:hAnsi="Arial" w:cs="Arial"/>
        </w:rPr>
        <w:t>serwisowych</w:t>
      </w:r>
      <w:r w:rsidR="00A87F04" w:rsidRPr="00A8494D">
        <w:rPr>
          <w:rFonts w:ascii="Arial" w:hAnsi="Arial" w:cs="Arial"/>
        </w:rPr>
        <w:t xml:space="preserve"> </w:t>
      </w:r>
      <w:r w:rsidR="00D029A5" w:rsidRPr="00A8494D">
        <w:rPr>
          <w:rFonts w:ascii="Arial" w:hAnsi="Arial" w:cs="Arial"/>
        </w:rPr>
        <w:t xml:space="preserve">i naprawczych </w:t>
      </w:r>
      <w:r w:rsidR="002E1723" w:rsidRPr="00A8494D">
        <w:rPr>
          <w:rFonts w:ascii="Arial" w:hAnsi="Arial" w:cs="Arial"/>
        </w:rPr>
        <w:t>(</w:t>
      </w:r>
      <w:r w:rsidR="00735E0A" w:rsidRPr="00A8494D">
        <w:rPr>
          <w:rFonts w:ascii="Arial" w:hAnsi="Arial" w:cs="Arial"/>
        </w:rPr>
        <w:t>zwanych dalej łącznie „</w:t>
      </w:r>
      <w:r w:rsidR="00735E0A" w:rsidRPr="00A8494D">
        <w:rPr>
          <w:rFonts w:ascii="Arial" w:hAnsi="Arial" w:cs="Arial"/>
          <w:b/>
        </w:rPr>
        <w:t>C</w:t>
      </w:r>
      <w:r w:rsidR="000D2D5B" w:rsidRPr="00A8494D">
        <w:rPr>
          <w:rFonts w:ascii="Arial" w:hAnsi="Arial" w:cs="Arial"/>
          <w:b/>
        </w:rPr>
        <w:t>zynnościami</w:t>
      </w:r>
      <w:r w:rsidR="000D2D5B" w:rsidRPr="00A8494D">
        <w:rPr>
          <w:rFonts w:ascii="Arial" w:hAnsi="Arial" w:cs="Arial"/>
        </w:rPr>
        <w:t>”</w:t>
      </w:r>
      <w:r w:rsidR="00A02272" w:rsidRPr="00A8494D">
        <w:rPr>
          <w:rFonts w:ascii="Arial" w:hAnsi="Arial" w:cs="Arial"/>
        </w:rPr>
        <w:t xml:space="preserve">, </w:t>
      </w:r>
      <w:r w:rsidR="000D2D5B" w:rsidRPr="00A8494D">
        <w:rPr>
          <w:rFonts w:ascii="Arial" w:hAnsi="Arial" w:cs="Arial"/>
        </w:rPr>
        <w:t>„</w:t>
      </w:r>
      <w:r w:rsidR="000D2D5B" w:rsidRPr="00A8494D">
        <w:rPr>
          <w:rFonts w:ascii="Arial" w:hAnsi="Arial" w:cs="Arial"/>
          <w:b/>
        </w:rPr>
        <w:t>usługami</w:t>
      </w:r>
      <w:r w:rsidR="000D2D5B" w:rsidRPr="00A8494D">
        <w:rPr>
          <w:rFonts w:ascii="Arial" w:hAnsi="Arial" w:cs="Arial"/>
        </w:rPr>
        <w:t xml:space="preserve">” </w:t>
      </w:r>
      <w:r w:rsidR="00C20573" w:rsidRPr="00A8494D">
        <w:rPr>
          <w:rFonts w:ascii="Arial" w:hAnsi="Arial" w:cs="Arial"/>
        </w:rPr>
        <w:t>lub „</w:t>
      </w:r>
      <w:r w:rsidR="00C20573" w:rsidRPr="00A8494D">
        <w:rPr>
          <w:rFonts w:ascii="Arial" w:hAnsi="Arial" w:cs="Arial"/>
          <w:b/>
        </w:rPr>
        <w:t>pracami</w:t>
      </w:r>
      <w:r w:rsidR="00C20573" w:rsidRPr="00A8494D">
        <w:rPr>
          <w:rFonts w:ascii="Arial" w:hAnsi="Arial" w:cs="Arial"/>
        </w:rPr>
        <w:t>”</w:t>
      </w:r>
      <w:r w:rsidR="002E1723" w:rsidRPr="00A8494D">
        <w:rPr>
          <w:rFonts w:ascii="Arial" w:hAnsi="Arial" w:cs="Arial"/>
        </w:rPr>
        <w:t>),</w:t>
      </w:r>
      <w:r w:rsidR="00C20573" w:rsidRPr="00A8494D">
        <w:rPr>
          <w:rFonts w:ascii="Arial" w:hAnsi="Arial" w:cs="Arial"/>
        </w:rPr>
        <w:t xml:space="preserve"> </w:t>
      </w:r>
      <w:r w:rsidR="00340FB2" w:rsidRPr="00A8494D">
        <w:rPr>
          <w:rFonts w:ascii="Arial" w:hAnsi="Arial" w:cs="Arial"/>
        </w:rPr>
        <w:t xml:space="preserve">węzłów ciepłowniczych i </w:t>
      </w:r>
      <w:r w:rsidR="00A87F04" w:rsidRPr="00A8494D">
        <w:rPr>
          <w:rFonts w:ascii="Arial" w:hAnsi="Arial" w:cs="Arial"/>
        </w:rPr>
        <w:t>sieci ciepłowniczych wraz z przyłączami</w:t>
      </w:r>
      <w:r w:rsidR="00FE22E3" w:rsidRPr="00A8494D">
        <w:rPr>
          <w:rFonts w:ascii="Arial" w:hAnsi="Arial" w:cs="Arial"/>
        </w:rPr>
        <w:t>,</w:t>
      </w:r>
      <w:r w:rsidR="00A87F04" w:rsidRPr="00A8494D">
        <w:rPr>
          <w:rFonts w:ascii="Arial" w:hAnsi="Arial" w:cs="Arial"/>
        </w:rPr>
        <w:t xml:space="preserve"> </w:t>
      </w:r>
      <w:r w:rsidR="00986DEB" w:rsidRPr="00A8494D">
        <w:rPr>
          <w:rFonts w:ascii="Arial" w:hAnsi="Arial" w:cs="Arial"/>
        </w:rPr>
        <w:t>zasilanych z</w:t>
      </w:r>
      <w:r w:rsidR="005122BE">
        <w:rPr>
          <w:rFonts w:ascii="Arial" w:hAnsi="Arial" w:cs="Arial"/>
        </w:rPr>
        <w:t> </w:t>
      </w:r>
      <w:r w:rsidR="00986DEB" w:rsidRPr="00A8494D">
        <w:rPr>
          <w:rFonts w:ascii="Arial" w:hAnsi="Arial" w:cs="Arial"/>
        </w:rPr>
        <w:t>Elektrociepłowni Pruszków</w:t>
      </w:r>
      <w:r w:rsidR="000D2D5B" w:rsidRPr="00A8494D">
        <w:rPr>
          <w:rFonts w:ascii="Arial" w:hAnsi="Arial" w:cs="Arial"/>
        </w:rPr>
        <w:t>.</w:t>
      </w:r>
    </w:p>
    <w:p w14:paraId="2BA33606" w14:textId="77777777" w:rsidR="00D029A5" w:rsidRPr="00A8494D" w:rsidRDefault="000D2D5B" w:rsidP="00552871">
      <w:pPr>
        <w:pStyle w:val="Tekstpodstawowy"/>
        <w:widowControl w:val="0"/>
        <w:numPr>
          <w:ilvl w:val="0"/>
          <w:numId w:val="13"/>
        </w:numPr>
        <w:suppressAutoHyphens/>
        <w:spacing w:before="120"/>
        <w:ind w:left="426" w:hanging="426"/>
        <w:rPr>
          <w:rFonts w:ascii="Arial" w:hAnsi="Arial" w:cs="Arial"/>
        </w:rPr>
      </w:pPr>
      <w:r w:rsidRPr="00A8494D">
        <w:rPr>
          <w:rFonts w:ascii="Arial" w:hAnsi="Arial" w:cs="Arial"/>
        </w:rPr>
        <w:t>W</w:t>
      </w:r>
      <w:r w:rsidR="00D029A5" w:rsidRPr="00A8494D">
        <w:rPr>
          <w:rFonts w:ascii="Arial" w:hAnsi="Arial" w:cs="Arial"/>
        </w:rPr>
        <w:t>ęzły ciepłownicze</w:t>
      </w:r>
      <w:r w:rsidRPr="00A8494D">
        <w:rPr>
          <w:rFonts w:ascii="Arial" w:hAnsi="Arial" w:cs="Arial"/>
        </w:rPr>
        <w:t>,</w:t>
      </w:r>
      <w:r w:rsidR="00D029A5" w:rsidRPr="00A8494D">
        <w:rPr>
          <w:rFonts w:ascii="Arial" w:hAnsi="Arial" w:cs="Arial"/>
        </w:rPr>
        <w:t xml:space="preserve"> </w:t>
      </w:r>
      <w:r w:rsidRPr="00A8494D">
        <w:rPr>
          <w:rFonts w:ascii="Arial" w:hAnsi="Arial" w:cs="Arial"/>
        </w:rPr>
        <w:t xml:space="preserve">o których mowa w </w:t>
      </w:r>
      <w:r w:rsidR="001D6C5E" w:rsidRPr="00A8494D">
        <w:rPr>
          <w:rFonts w:ascii="Arial" w:hAnsi="Arial" w:cs="Arial"/>
        </w:rPr>
        <w:t xml:space="preserve">ust. </w:t>
      </w:r>
      <w:r w:rsidRPr="00A8494D">
        <w:rPr>
          <w:rFonts w:ascii="Arial" w:hAnsi="Arial" w:cs="Arial"/>
        </w:rPr>
        <w:t xml:space="preserve">1 wraz </w:t>
      </w:r>
      <w:r w:rsidR="00D029A5" w:rsidRPr="00A8494D">
        <w:rPr>
          <w:rFonts w:ascii="Arial" w:hAnsi="Arial" w:cs="Arial"/>
        </w:rPr>
        <w:t xml:space="preserve">z przynależnymi urządzeniami, podzespołami, instalacjami zasilającymi, a także </w:t>
      </w:r>
      <w:r w:rsidR="00EB548E" w:rsidRPr="00A8494D">
        <w:rPr>
          <w:rFonts w:ascii="Arial" w:hAnsi="Arial" w:cs="Arial"/>
        </w:rPr>
        <w:t xml:space="preserve">sieć </w:t>
      </w:r>
      <w:r w:rsidR="00D029A5" w:rsidRPr="00A8494D">
        <w:rPr>
          <w:rFonts w:ascii="Arial" w:hAnsi="Arial" w:cs="Arial"/>
        </w:rPr>
        <w:t>ciepłownicza</w:t>
      </w:r>
      <w:r w:rsidRPr="00A8494D">
        <w:rPr>
          <w:rFonts w:ascii="Arial" w:hAnsi="Arial" w:cs="Arial"/>
        </w:rPr>
        <w:t>,</w:t>
      </w:r>
      <w:r w:rsidR="00D029A5" w:rsidRPr="00A8494D">
        <w:rPr>
          <w:rFonts w:ascii="Arial" w:hAnsi="Arial" w:cs="Arial"/>
        </w:rPr>
        <w:t xml:space="preserve"> </w:t>
      </w:r>
      <w:r w:rsidRPr="00A8494D">
        <w:rPr>
          <w:rFonts w:ascii="Arial" w:hAnsi="Arial" w:cs="Arial"/>
        </w:rPr>
        <w:t xml:space="preserve">o której mowa w </w:t>
      </w:r>
      <w:r w:rsidR="001D6C5E" w:rsidRPr="00A8494D">
        <w:rPr>
          <w:rFonts w:ascii="Arial" w:hAnsi="Arial" w:cs="Arial"/>
        </w:rPr>
        <w:t xml:space="preserve">ust. </w:t>
      </w:r>
      <w:r w:rsidRPr="00A8494D">
        <w:rPr>
          <w:rFonts w:ascii="Arial" w:hAnsi="Arial" w:cs="Arial"/>
        </w:rPr>
        <w:t xml:space="preserve">1 </w:t>
      </w:r>
      <w:r w:rsidR="00D029A5" w:rsidRPr="00A8494D">
        <w:rPr>
          <w:rFonts w:ascii="Arial" w:hAnsi="Arial" w:cs="Arial"/>
        </w:rPr>
        <w:t>z przyłączami</w:t>
      </w:r>
      <w:r w:rsidR="00EB548E" w:rsidRPr="00A8494D">
        <w:rPr>
          <w:rFonts w:ascii="Arial" w:hAnsi="Arial" w:cs="Arial"/>
        </w:rPr>
        <w:t xml:space="preserve">, które są </w:t>
      </w:r>
      <w:r w:rsidR="00D029A5" w:rsidRPr="00A8494D">
        <w:rPr>
          <w:rFonts w:ascii="Arial" w:hAnsi="Arial" w:cs="Arial"/>
        </w:rPr>
        <w:t xml:space="preserve">zasilane </w:t>
      </w:r>
      <w:r w:rsidR="00626373" w:rsidRPr="00A8494D">
        <w:rPr>
          <w:rFonts w:ascii="Arial" w:hAnsi="Arial" w:cs="Arial"/>
        </w:rPr>
        <w:t xml:space="preserve">z </w:t>
      </w:r>
      <w:r w:rsidR="00AB1942" w:rsidRPr="00A8494D">
        <w:rPr>
          <w:rFonts w:ascii="Arial" w:hAnsi="Arial" w:cs="Arial"/>
        </w:rPr>
        <w:t>E</w:t>
      </w:r>
      <w:r w:rsidR="00626373" w:rsidRPr="00A8494D">
        <w:rPr>
          <w:rFonts w:ascii="Arial" w:hAnsi="Arial" w:cs="Arial"/>
        </w:rPr>
        <w:t xml:space="preserve">lektrociepłowni </w:t>
      </w:r>
      <w:r w:rsidR="00AB1942" w:rsidRPr="00A8494D">
        <w:rPr>
          <w:rFonts w:ascii="Arial" w:hAnsi="Arial" w:cs="Arial"/>
        </w:rPr>
        <w:t>Pruszków</w:t>
      </w:r>
      <w:r w:rsidR="00D029A5" w:rsidRPr="00A8494D">
        <w:rPr>
          <w:rFonts w:ascii="Arial" w:hAnsi="Arial" w:cs="Arial"/>
        </w:rPr>
        <w:t xml:space="preserve"> </w:t>
      </w:r>
      <w:r w:rsidRPr="00A8494D">
        <w:rPr>
          <w:rFonts w:ascii="Arial" w:hAnsi="Arial" w:cs="Arial"/>
        </w:rPr>
        <w:t xml:space="preserve">zwane będą dalej </w:t>
      </w:r>
      <w:r w:rsidR="001D6C5E" w:rsidRPr="00A8494D">
        <w:rPr>
          <w:rFonts w:ascii="Arial" w:hAnsi="Arial" w:cs="Arial"/>
        </w:rPr>
        <w:t>„</w:t>
      </w:r>
      <w:r w:rsidR="00A75BCA" w:rsidRPr="00A8494D">
        <w:rPr>
          <w:rFonts w:ascii="Arial" w:hAnsi="Arial" w:cs="Arial"/>
          <w:b/>
        </w:rPr>
        <w:t>W</w:t>
      </w:r>
      <w:r w:rsidR="00D029A5" w:rsidRPr="00A8494D">
        <w:rPr>
          <w:rFonts w:ascii="Arial" w:hAnsi="Arial" w:cs="Arial"/>
          <w:b/>
        </w:rPr>
        <w:t>ęzł</w:t>
      </w:r>
      <w:r w:rsidRPr="00A8494D">
        <w:rPr>
          <w:rFonts w:ascii="Arial" w:hAnsi="Arial" w:cs="Arial"/>
          <w:b/>
        </w:rPr>
        <w:t xml:space="preserve">ami </w:t>
      </w:r>
      <w:r w:rsidR="00D029A5" w:rsidRPr="00A8494D">
        <w:rPr>
          <w:rFonts w:ascii="Arial" w:hAnsi="Arial" w:cs="Arial"/>
          <w:b/>
        </w:rPr>
        <w:t>i sieci</w:t>
      </w:r>
      <w:r w:rsidRPr="00A8494D">
        <w:rPr>
          <w:rFonts w:ascii="Arial" w:hAnsi="Arial" w:cs="Arial"/>
          <w:b/>
        </w:rPr>
        <w:t>ami</w:t>
      </w:r>
      <w:r w:rsidR="00D029A5" w:rsidRPr="00A8494D">
        <w:rPr>
          <w:rFonts w:ascii="Arial" w:hAnsi="Arial" w:cs="Arial"/>
          <w:b/>
        </w:rPr>
        <w:t xml:space="preserve"> ciepłowniczy</w:t>
      </w:r>
      <w:r w:rsidRPr="00A8494D">
        <w:rPr>
          <w:rFonts w:ascii="Arial" w:hAnsi="Arial" w:cs="Arial"/>
          <w:b/>
        </w:rPr>
        <w:t>mi</w:t>
      </w:r>
      <w:r w:rsidR="00D029A5" w:rsidRPr="00A8494D">
        <w:rPr>
          <w:rFonts w:ascii="Arial" w:hAnsi="Arial" w:cs="Arial"/>
        </w:rPr>
        <w:t>” lub w</w:t>
      </w:r>
      <w:r w:rsidR="005122BE">
        <w:rPr>
          <w:rFonts w:ascii="Arial" w:hAnsi="Arial" w:cs="Arial"/>
        </w:rPr>
        <w:t> </w:t>
      </w:r>
      <w:r w:rsidR="00D029A5" w:rsidRPr="00A8494D">
        <w:rPr>
          <w:rFonts w:ascii="Arial" w:hAnsi="Arial" w:cs="Arial"/>
        </w:rPr>
        <w:t>skrócie „</w:t>
      </w:r>
      <w:proofErr w:type="spellStart"/>
      <w:r w:rsidR="00D029A5" w:rsidRPr="00A8494D">
        <w:rPr>
          <w:rFonts w:ascii="Arial" w:hAnsi="Arial" w:cs="Arial"/>
          <w:b/>
        </w:rPr>
        <w:t>WiSC</w:t>
      </w:r>
      <w:proofErr w:type="spellEnd"/>
      <w:r w:rsidR="00D029A5" w:rsidRPr="00A8494D">
        <w:rPr>
          <w:rFonts w:ascii="Arial" w:hAnsi="Arial" w:cs="Arial"/>
        </w:rPr>
        <w:t>”</w:t>
      </w:r>
      <w:r w:rsidRPr="00A8494D">
        <w:rPr>
          <w:rFonts w:ascii="Arial" w:hAnsi="Arial" w:cs="Arial"/>
        </w:rPr>
        <w:t xml:space="preserve">. </w:t>
      </w:r>
    </w:p>
    <w:p w14:paraId="2F5C57CE" w14:textId="77777777" w:rsidR="000D2D5B" w:rsidRPr="00A8494D" w:rsidRDefault="000D2D5B" w:rsidP="00552871">
      <w:pPr>
        <w:pStyle w:val="Tekstpodstawowy"/>
        <w:widowControl w:val="0"/>
        <w:numPr>
          <w:ilvl w:val="0"/>
          <w:numId w:val="13"/>
        </w:numPr>
        <w:suppressAutoHyphens/>
        <w:spacing w:before="120"/>
        <w:ind w:left="426" w:hanging="426"/>
        <w:rPr>
          <w:rFonts w:ascii="Arial" w:hAnsi="Arial" w:cs="Arial"/>
        </w:rPr>
      </w:pPr>
      <w:r w:rsidRPr="00A8494D">
        <w:rPr>
          <w:rFonts w:ascii="Arial" w:hAnsi="Arial" w:cs="Arial"/>
        </w:rPr>
        <w:t xml:space="preserve">Czynności, o których mowa w </w:t>
      </w:r>
      <w:r w:rsidR="001D6C5E" w:rsidRPr="00A8494D">
        <w:rPr>
          <w:rFonts w:ascii="Arial" w:hAnsi="Arial" w:cs="Arial"/>
        </w:rPr>
        <w:t xml:space="preserve">ust. </w:t>
      </w:r>
      <w:r w:rsidRPr="00A8494D">
        <w:rPr>
          <w:rFonts w:ascii="Arial" w:hAnsi="Arial" w:cs="Arial"/>
        </w:rPr>
        <w:t xml:space="preserve">1 wykonywane będą na podstawie </w:t>
      </w:r>
      <w:r w:rsidRPr="00A8494D">
        <w:rPr>
          <w:rFonts w:ascii="Arial" w:hAnsi="Arial" w:cs="Arial"/>
          <w:b/>
        </w:rPr>
        <w:t>dyspozycji remontowych</w:t>
      </w:r>
      <w:r w:rsidR="00A14E84" w:rsidRPr="00A8494D">
        <w:rPr>
          <w:rFonts w:ascii="Arial" w:hAnsi="Arial" w:cs="Arial"/>
          <w:b/>
        </w:rPr>
        <w:t xml:space="preserve"> </w:t>
      </w:r>
      <w:r w:rsidR="00BB5A75" w:rsidRPr="00A8494D">
        <w:rPr>
          <w:rFonts w:ascii="Arial" w:hAnsi="Arial" w:cs="Arial"/>
          <w:b/>
        </w:rPr>
        <w:t xml:space="preserve"> lub zleceń </w:t>
      </w:r>
      <w:r w:rsidR="00A14E84" w:rsidRPr="00A8494D">
        <w:rPr>
          <w:rFonts w:ascii="Arial" w:hAnsi="Arial" w:cs="Arial"/>
        </w:rPr>
        <w:t>(zwanych dalej:</w:t>
      </w:r>
      <w:r w:rsidR="00A14E84" w:rsidRPr="00A8494D">
        <w:rPr>
          <w:rFonts w:ascii="Arial" w:hAnsi="Arial" w:cs="Arial"/>
          <w:b/>
        </w:rPr>
        <w:t xml:space="preserve"> </w:t>
      </w:r>
      <w:r w:rsidR="00986DEB" w:rsidRPr="00A8494D">
        <w:rPr>
          <w:rFonts w:ascii="Arial" w:hAnsi="Arial" w:cs="Arial"/>
          <w:b/>
        </w:rPr>
        <w:t>„</w:t>
      </w:r>
      <w:r w:rsidR="00C23FA1" w:rsidRPr="00A8494D">
        <w:rPr>
          <w:rFonts w:ascii="Arial" w:hAnsi="Arial" w:cs="Arial"/>
          <w:b/>
        </w:rPr>
        <w:t>zleceniami</w:t>
      </w:r>
      <w:r w:rsidR="00A14E84" w:rsidRPr="00A8494D">
        <w:rPr>
          <w:rFonts w:ascii="Arial" w:hAnsi="Arial" w:cs="Arial"/>
          <w:b/>
        </w:rPr>
        <w:t>”</w:t>
      </w:r>
      <w:r w:rsidR="007B3482" w:rsidRPr="00A8494D">
        <w:rPr>
          <w:rFonts w:ascii="Arial" w:hAnsi="Arial" w:cs="Arial"/>
          <w:b/>
        </w:rPr>
        <w:t xml:space="preserve"> lub „zamówieniami”</w:t>
      </w:r>
      <w:r w:rsidR="00A14E84" w:rsidRPr="00A8494D">
        <w:rPr>
          <w:rFonts w:ascii="Arial" w:hAnsi="Arial" w:cs="Arial"/>
        </w:rPr>
        <w:t>)</w:t>
      </w:r>
      <w:r w:rsidRPr="00A8494D">
        <w:rPr>
          <w:rFonts w:ascii="Arial" w:hAnsi="Arial" w:cs="Arial"/>
          <w:b/>
        </w:rPr>
        <w:t xml:space="preserve"> </w:t>
      </w:r>
      <w:r w:rsidRPr="00A8494D">
        <w:rPr>
          <w:rFonts w:ascii="Arial" w:hAnsi="Arial" w:cs="Arial"/>
        </w:rPr>
        <w:t xml:space="preserve">w postaci miesięcznych lub jednorazowych zleceń wydawanych każdorazowo przez Zamawiającego. </w:t>
      </w:r>
    </w:p>
    <w:p w14:paraId="04A1393B" w14:textId="77777777" w:rsidR="00FE22E3" w:rsidRPr="00A8494D" w:rsidRDefault="000D2D5B" w:rsidP="00552871">
      <w:pPr>
        <w:pStyle w:val="Tekstpodstawowy"/>
        <w:widowControl w:val="0"/>
        <w:numPr>
          <w:ilvl w:val="0"/>
          <w:numId w:val="13"/>
        </w:numPr>
        <w:suppressAutoHyphens/>
        <w:spacing w:before="120"/>
        <w:ind w:left="426" w:hanging="426"/>
        <w:rPr>
          <w:rFonts w:ascii="Arial" w:hAnsi="Arial" w:cs="Arial"/>
        </w:rPr>
      </w:pPr>
      <w:r w:rsidRPr="00A8494D">
        <w:rPr>
          <w:rFonts w:ascii="Arial" w:hAnsi="Arial" w:cs="Arial"/>
        </w:rPr>
        <w:t xml:space="preserve">Umowa </w:t>
      </w:r>
      <w:r w:rsidR="00D029A5" w:rsidRPr="00A8494D">
        <w:rPr>
          <w:rFonts w:ascii="Arial" w:hAnsi="Arial" w:cs="Arial"/>
        </w:rPr>
        <w:t>określ</w:t>
      </w:r>
      <w:r w:rsidRPr="00A8494D">
        <w:rPr>
          <w:rFonts w:ascii="Arial" w:hAnsi="Arial" w:cs="Arial"/>
        </w:rPr>
        <w:t>a</w:t>
      </w:r>
      <w:r w:rsidR="00D029A5" w:rsidRPr="00A8494D">
        <w:rPr>
          <w:rFonts w:ascii="Arial" w:hAnsi="Arial" w:cs="Arial"/>
        </w:rPr>
        <w:t xml:space="preserve"> </w:t>
      </w:r>
      <w:r w:rsidR="00EB548E" w:rsidRPr="00A8494D">
        <w:rPr>
          <w:rFonts w:ascii="Arial" w:hAnsi="Arial" w:cs="Arial"/>
        </w:rPr>
        <w:t>ramow</w:t>
      </w:r>
      <w:r w:rsidRPr="00A8494D">
        <w:rPr>
          <w:rFonts w:ascii="Arial" w:hAnsi="Arial" w:cs="Arial"/>
        </w:rPr>
        <w:t>e</w:t>
      </w:r>
      <w:r w:rsidR="00EB548E" w:rsidRPr="00A8494D">
        <w:rPr>
          <w:rFonts w:ascii="Arial" w:hAnsi="Arial" w:cs="Arial"/>
        </w:rPr>
        <w:t xml:space="preserve"> zasad</w:t>
      </w:r>
      <w:r w:rsidRPr="00A8494D">
        <w:rPr>
          <w:rFonts w:ascii="Arial" w:hAnsi="Arial" w:cs="Arial"/>
        </w:rPr>
        <w:t>y</w:t>
      </w:r>
      <w:r w:rsidR="00D029A5" w:rsidRPr="00A8494D">
        <w:rPr>
          <w:rFonts w:ascii="Arial" w:hAnsi="Arial" w:cs="Arial"/>
        </w:rPr>
        <w:t xml:space="preserve"> świadczenia</w:t>
      </w:r>
      <w:r w:rsidR="00EB548E" w:rsidRPr="00A8494D">
        <w:rPr>
          <w:rFonts w:ascii="Arial" w:hAnsi="Arial" w:cs="Arial"/>
        </w:rPr>
        <w:t xml:space="preserve"> </w:t>
      </w:r>
      <w:r w:rsidR="00735E0A" w:rsidRPr="00A8494D">
        <w:rPr>
          <w:rFonts w:ascii="Arial" w:hAnsi="Arial" w:cs="Arial"/>
        </w:rPr>
        <w:t>C</w:t>
      </w:r>
      <w:r w:rsidR="00EB548E" w:rsidRPr="00A8494D">
        <w:rPr>
          <w:rFonts w:ascii="Arial" w:hAnsi="Arial" w:cs="Arial"/>
        </w:rPr>
        <w:t xml:space="preserve">zynności </w:t>
      </w:r>
      <w:r w:rsidR="00D029A5" w:rsidRPr="00A8494D">
        <w:rPr>
          <w:rFonts w:ascii="Arial" w:hAnsi="Arial" w:cs="Arial"/>
        </w:rPr>
        <w:t xml:space="preserve">przez Wykonawcę </w:t>
      </w:r>
      <w:r w:rsidR="00EB548E" w:rsidRPr="00A8494D">
        <w:rPr>
          <w:rFonts w:ascii="Arial" w:hAnsi="Arial" w:cs="Arial"/>
        </w:rPr>
        <w:t>oraz tryb ich zamawiania przez Zamawiającego</w:t>
      </w:r>
      <w:r w:rsidR="00FE22E3" w:rsidRPr="00A8494D">
        <w:rPr>
          <w:rFonts w:ascii="Arial" w:hAnsi="Arial" w:cs="Arial"/>
        </w:rPr>
        <w:t>.</w:t>
      </w:r>
    </w:p>
    <w:p w14:paraId="381D332C" w14:textId="77777777" w:rsidR="009E53F8" w:rsidRPr="00A8494D" w:rsidRDefault="006A7262" w:rsidP="00552871">
      <w:pPr>
        <w:pStyle w:val="Tekstpodstawowy"/>
        <w:widowControl w:val="0"/>
        <w:numPr>
          <w:ilvl w:val="0"/>
          <w:numId w:val="13"/>
        </w:numPr>
        <w:suppressAutoHyphens/>
        <w:spacing w:before="120"/>
        <w:ind w:left="426" w:hanging="426"/>
        <w:rPr>
          <w:rFonts w:ascii="Arial" w:hAnsi="Arial" w:cs="Arial"/>
        </w:rPr>
      </w:pPr>
      <w:r w:rsidRPr="00A8494D">
        <w:rPr>
          <w:rFonts w:ascii="Arial" w:hAnsi="Arial" w:cs="Arial"/>
        </w:rPr>
        <w:lastRenderedPageBreak/>
        <w:t xml:space="preserve">Celem realizacji </w:t>
      </w:r>
      <w:r w:rsidR="001D6C5E" w:rsidRPr="00A8494D">
        <w:rPr>
          <w:rFonts w:ascii="Arial" w:hAnsi="Arial" w:cs="Arial"/>
        </w:rPr>
        <w:t>U</w:t>
      </w:r>
      <w:r w:rsidRPr="00A8494D">
        <w:rPr>
          <w:rFonts w:ascii="Arial" w:hAnsi="Arial" w:cs="Arial"/>
        </w:rPr>
        <w:t xml:space="preserve">mowy jest utrzymywanie </w:t>
      </w:r>
      <w:r w:rsidR="00A75BCA" w:rsidRPr="00A8494D">
        <w:rPr>
          <w:rFonts w:ascii="Arial" w:hAnsi="Arial" w:cs="Arial"/>
        </w:rPr>
        <w:t>W</w:t>
      </w:r>
      <w:r w:rsidR="00FE22E3" w:rsidRPr="00A8494D">
        <w:rPr>
          <w:rFonts w:ascii="Arial" w:hAnsi="Arial" w:cs="Arial"/>
        </w:rPr>
        <w:t xml:space="preserve">ęzłów i sieci ciepłowniczych w ruchu </w:t>
      </w:r>
      <w:r w:rsidR="00FE22E3" w:rsidRPr="00A8494D">
        <w:rPr>
          <w:rFonts w:ascii="Arial" w:hAnsi="Arial" w:cs="Arial"/>
        </w:rPr>
        <w:br/>
        <w:t xml:space="preserve">i w pełnej sprawności, </w:t>
      </w:r>
      <w:r w:rsidRPr="00A8494D">
        <w:rPr>
          <w:rFonts w:ascii="Arial" w:hAnsi="Arial" w:cs="Arial"/>
        </w:rPr>
        <w:t xml:space="preserve">a w szczególności zapewnienie niezawodności i bezpieczeństwa ich funkcjonowania. </w:t>
      </w:r>
    </w:p>
    <w:p w14:paraId="5340F54D" w14:textId="77777777" w:rsidR="009E53F8" w:rsidRPr="00A8494D" w:rsidRDefault="009E53F8" w:rsidP="00552871">
      <w:pPr>
        <w:pStyle w:val="Nagwek1"/>
        <w:numPr>
          <w:ilvl w:val="0"/>
          <w:numId w:val="7"/>
        </w:numPr>
        <w:suppressAutoHyphens/>
        <w:spacing w:before="360"/>
        <w:rPr>
          <w:rFonts w:cs="Arial"/>
        </w:rPr>
      </w:pPr>
      <w:r w:rsidRPr="00A8494D">
        <w:rPr>
          <w:rFonts w:cs="Arial"/>
        </w:rPr>
        <w:t xml:space="preserve">ZAKRES </w:t>
      </w:r>
      <w:r w:rsidR="0088290F" w:rsidRPr="00A8494D">
        <w:rPr>
          <w:rFonts w:cs="Arial"/>
        </w:rPr>
        <w:t>PRAC</w:t>
      </w:r>
      <w:r w:rsidR="00303E74" w:rsidRPr="00A8494D">
        <w:rPr>
          <w:rFonts w:cs="Arial"/>
        </w:rPr>
        <w:t>, tryb zamawiania</w:t>
      </w:r>
    </w:p>
    <w:p w14:paraId="7E0F6E66" w14:textId="77777777" w:rsidR="00D029A5" w:rsidRPr="00A8494D" w:rsidRDefault="009E53F8" w:rsidP="00552871">
      <w:pPr>
        <w:pStyle w:val="Tekstpodstawowy"/>
        <w:widowControl w:val="0"/>
        <w:numPr>
          <w:ilvl w:val="1"/>
          <w:numId w:val="7"/>
        </w:numPr>
        <w:suppressAutoHyphens/>
        <w:spacing w:before="120"/>
        <w:rPr>
          <w:rFonts w:ascii="Arial" w:hAnsi="Arial" w:cs="Arial"/>
          <w:b/>
        </w:rPr>
      </w:pPr>
      <w:r w:rsidRPr="00A8494D">
        <w:rPr>
          <w:rFonts w:ascii="Arial" w:hAnsi="Arial" w:cs="Arial"/>
        </w:rPr>
        <w:t xml:space="preserve">W ramach realizacji </w:t>
      </w:r>
      <w:r w:rsidR="001D6C5E" w:rsidRPr="00A8494D">
        <w:rPr>
          <w:rFonts w:ascii="Arial" w:hAnsi="Arial" w:cs="Arial"/>
        </w:rPr>
        <w:t>U</w:t>
      </w:r>
      <w:r w:rsidRPr="00A8494D">
        <w:rPr>
          <w:rFonts w:ascii="Arial" w:hAnsi="Arial" w:cs="Arial"/>
        </w:rPr>
        <w:t xml:space="preserve">mowy </w:t>
      </w:r>
      <w:r w:rsidR="00D029A5" w:rsidRPr="00A8494D">
        <w:rPr>
          <w:rFonts w:ascii="Arial" w:hAnsi="Arial" w:cs="Arial"/>
        </w:rPr>
        <w:t>Wykonawc</w:t>
      </w:r>
      <w:r w:rsidR="001D6C5E" w:rsidRPr="00A8494D">
        <w:rPr>
          <w:rFonts w:ascii="Arial" w:hAnsi="Arial" w:cs="Arial"/>
        </w:rPr>
        <w:t>a, poprzez</w:t>
      </w:r>
      <w:r w:rsidR="00D029A5" w:rsidRPr="00A8494D">
        <w:rPr>
          <w:rFonts w:ascii="Arial" w:hAnsi="Arial" w:cs="Arial"/>
        </w:rPr>
        <w:t xml:space="preserve"> oddelegowany</w:t>
      </w:r>
      <w:r w:rsidR="001D6C5E" w:rsidRPr="00A8494D">
        <w:rPr>
          <w:rFonts w:ascii="Arial" w:hAnsi="Arial" w:cs="Arial"/>
        </w:rPr>
        <w:t>ch</w:t>
      </w:r>
      <w:r w:rsidR="00D029A5" w:rsidRPr="00A8494D">
        <w:rPr>
          <w:rFonts w:ascii="Arial" w:hAnsi="Arial" w:cs="Arial"/>
        </w:rPr>
        <w:t xml:space="preserve"> do </w:t>
      </w:r>
      <w:r w:rsidR="001D21D0" w:rsidRPr="00A8494D">
        <w:rPr>
          <w:rFonts w:ascii="Arial" w:hAnsi="Arial" w:cs="Arial"/>
        </w:rPr>
        <w:t xml:space="preserve">pełnienia </w:t>
      </w:r>
      <w:r w:rsidR="00D029A5" w:rsidRPr="00A8494D">
        <w:rPr>
          <w:rFonts w:ascii="Arial" w:hAnsi="Arial" w:cs="Arial"/>
        </w:rPr>
        <w:t>dyspozycji remontowej</w:t>
      </w:r>
      <w:r w:rsidR="001D6C5E" w:rsidRPr="00A8494D">
        <w:rPr>
          <w:rFonts w:ascii="Arial" w:hAnsi="Arial" w:cs="Arial"/>
        </w:rPr>
        <w:t xml:space="preserve"> przedstawicieli lub pracowników</w:t>
      </w:r>
      <w:r w:rsidR="001D21D0" w:rsidRPr="00A8494D">
        <w:rPr>
          <w:rFonts w:ascii="Arial" w:hAnsi="Arial" w:cs="Arial"/>
        </w:rPr>
        <w:t xml:space="preserve"> (</w:t>
      </w:r>
      <w:r w:rsidR="002E1723" w:rsidRPr="00A8494D">
        <w:rPr>
          <w:rFonts w:ascii="Arial" w:hAnsi="Arial" w:cs="Arial"/>
        </w:rPr>
        <w:t xml:space="preserve">zwanych </w:t>
      </w:r>
      <w:r w:rsidR="001D21D0" w:rsidRPr="00A8494D">
        <w:rPr>
          <w:rFonts w:ascii="Arial" w:hAnsi="Arial" w:cs="Arial"/>
        </w:rPr>
        <w:t>dalej „</w:t>
      </w:r>
      <w:r w:rsidR="001D21D0" w:rsidRPr="00A8494D">
        <w:rPr>
          <w:rFonts w:ascii="Arial" w:hAnsi="Arial" w:cs="Arial"/>
          <w:b/>
        </w:rPr>
        <w:t>Personel</w:t>
      </w:r>
      <w:r w:rsidR="002E1723" w:rsidRPr="00A8494D">
        <w:rPr>
          <w:rFonts w:ascii="Arial" w:hAnsi="Arial" w:cs="Arial"/>
          <w:b/>
        </w:rPr>
        <w:t>em</w:t>
      </w:r>
      <w:r w:rsidR="001D21D0" w:rsidRPr="00A8494D">
        <w:rPr>
          <w:rFonts w:ascii="Arial" w:hAnsi="Arial" w:cs="Arial"/>
        </w:rPr>
        <w:t>”</w:t>
      </w:r>
      <w:r w:rsidR="008355C4" w:rsidRPr="00A8494D">
        <w:rPr>
          <w:rFonts w:ascii="Arial" w:hAnsi="Arial" w:cs="Arial"/>
        </w:rPr>
        <w:t xml:space="preserve"> lub „</w:t>
      </w:r>
      <w:r w:rsidR="008355C4" w:rsidRPr="00A8494D">
        <w:rPr>
          <w:rFonts w:ascii="Arial" w:hAnsi="Arial" w:cs="Arial"/>
          <w:b/>
        </w:rPr>
        <w:t>pracowni</w:t>
      </w:r>
      <w:r w:rsidR="002E1723" w:rsidRPr="00A8494D">
        <w:rPr>
          <w:rFonts w:ascii="Arial" w:hAnsi="Arial" w:cs="Arial"/>
          <w:b/>
        </w:rPr>
        <w:t>kami</w:t>
      </w:r>
      <w:r w:rsidR="008355C4" w:rsidRPr="00A8494D">
        <w:rPr>
          <w:rFonts w:ascii="Arial" w:hAnsi="Arial" w:cs="Arial"/>
          <w:b/>
        </w:rPr>
        <w:t xml:space="preserve"> Personelu</w:t>
      </w:r>
      <w:r w:rsidR="008355C4" w:rsidRPr="00A8494D">
        <w:rPr>
          <w:rFonts w:ascii="Arial" w:hAnsi="Arial" w:cs="Arial"/>
        </w:rPr>
        <w:t>”</w:t>
      </w:r>
      <w:r w:rsidR="001D21D0" w:rsidRPr="00A8494D">
        <w:rPr>
          <w:rFonts w:ascii="Arial" w:hAnsi="Arial" w:cs="Arial"/>
        </w:rPr>
        <w:t>)</w:t>
      </w:r>
      <w:r w:rsidR="00D029A5" w:rsidRPr="00A8494D">
        <w:rPr>
          <w:rFonts w:ascii="Arial" w:hAnsi="Arial" w:cs="Arial"/>
        </w:rPr>
        <w:t xml:space="preserve"> </w:t>
      </w:r>
      <w:r w:rsidRPr="00A8494D">
        <w:rPr>
          <w:rFonts w:ascii="Arial" w:hAnsi="Arial" w:cs="Arial"/>
        </w:rPr>
        <w:t xml:space="preserve">wykonuje </w:t>
      </w:r>
      <w:r w:rsidR="002E1723" w:rsidRPr="00A8494D">
        <w:rPr>
          <w:rFonts w:ascii="Arial" w:hAnsi="Arial" w:cs="Arial"/>
        </w:rPr>
        <w:t>Czynności</w:t>
      </w:r>
      <w:r w:rsidR="00D029A5" w:rsidRPr="00A8494D">
        <w:rPr>
          <w:rFonts w:ascii="Arial" w:hAnsi="Arial" w:cs="Arial"/>
        </w:rPr>
        <w:t xml:space="preserve"> niezbędne z punktu widzenia celu, dla jakiego realizowana jest </w:t>
      </w:r>
      <w:r w:rsidR="001D6C5E" w:rsidRPr="00A8494D">
        <w:rPr>
          <w:rFonts w:ascii="Arial" w:hAnsi="Arial" w:cs="Arial"/>
        </w:rPr>
        <w:t>U</w:t>
      </w:r>
      <w:r w:rsidR="00D029A5" w:rsidRPr="00A8494D">
        <w:rPr>
          <w:rFonts w:ascii="Arial" w:hAnsi="Arial" w:cs="Arial"/>
        </w:rPr>
        <w:t>mowa</w:t>
      </w:r>
      <w:r w:rsidR="001D21D0" w:rsidRPr="00A8494D">
        <w:rPr>
          <w:rFonts w:ascii="Arial" w:hAnsi="Arial" w:cs="Arial"/>
        </w:rPr>
        <w:t xml:space="preserve">, </w:t>
      </w:r>
      <w:r w:rsidR="001D6C5E" w:rsidRPr="00A8494D">
        <w:rPr>
          <w:rFonts w:ascii="Arial" w:hAnsi="Arial" w:cs="Arial"/>
        </w:rPr>
        <w:t xml:space="preserve">a </w:t>
      </w:r>
      <w:r w:rsidR="001D21D0" w:rsidRPr="00A8494D">
        <w:rPr>
          <w:rFonts w:ascii="Arial" w:hAnsi="Arial" w:cs="Arial"/>
        </w:rPr>
        <w:t>których zakres określa</w:t>
      </w:r>
      <w:r w:rsidRPr="00A8494D">
        <w:rPr>
          <w:rFonts w:ascii="Arial" w:hAnsi="Arial" w:cs="Arial"/>
        </w:rPr>
        <w:t xml:space="preserve"> </w:t>
      </w:r>
      <w:r w:rsidR="001D21D0" w:rsidRPr="00A8494D">
        <w:rPr>
          <w:rFonts w:ascii="Arial" w:hAnsi="Arial" w:cs="Arial"/>
          <w:b/>
        </w:rPr>
        <w:t>Załącznik</w:t>
      </w:r>
      <w:r w:rsidR="00D029A5" w:rsidRPr="00A8494D">
        <w:rPr>
          <w:rFonts w:ascii="Arial" w:hAnsi="Arial" w:cs="Arial"/>
          <w:b/>
        </w:rPr>
        <w:t xml:space="preserve"> nr </w:t>
      </w:r>
      <w:r w:rsidR="001840F7">
        <w:rPr>
          <w:rFonts w:ascii="Arial" w:hAnsi="Arial" w:cs="Arial"/>
          <w:b/>
        </w:rPr>
        <w:t>1</w:t>
      </w:r>
      <w:r w:rsidRPr="00A8494D">
        <w:rPr>
          <w:rFonts w:ascii="Arial" w:hAnsi="Arial" w:cs="Arial"/>
        </w:rPr>
        <w:t xml:space="preserve"> </w:t>
      </w:r>
      <w:r w:rsidR="00EB548E" w:rsidRPr="00A8494D">
        <w:rPr>
          <w:rFonts w:ascii="Arial" w:hAnsi="Arial" w:cs="Arial"/>
        </w:rPr>
        <w:t xml:space="preserve">pt.: </w:t>
      </w:r>
      <w:r w:rsidR="00D029A5" w:rsidRPr="00A8494D">
        <w:rPr>
          <w:rFonts w:ascii="Arial" w:hAnsi="Arial" w:cs="Arial"/>
        </w:rPr>
        <w:t xml:space="preserve">„Zakres </w:t>
      </w:r>
      <w:r w:rsidR="00D06DB4" w:rsidRPr="00A8494D">
        <w:rPr>
          <w:rFonts w:ascii="Arial" w:hAnsi="Arial" w:cs="Arial"/>
        </w:rPr>
        <w:t>C</w:t>
      </w:r>
      <w:r w:rsidR="00D029A5" w:rsidRPr="00A8494D">
        <w:rPr>
          <w:rFonts w:ascii="Arial" w:hAnsi="Arial" w:cs="Arial"/>
        </w:rPr>
        <w:t>zynności</w:t>
      </w:r>
      <w:r w:rsidR="00D06DB4" w:rsidRPr="00A8494D">
        <w:rPr>
          <w:rFonts w:ascii="Arial" w:hAnsi="Arial" w:cs="Arial"/>
        </w:rPr>
        <w:t xml:space="preserve">, wykaz </w:t>
      </w:r>
      <w:r w:rsidR="002E1723" w:rsidRPr="00A8494D">
        <w:rPr>
          <w:rFonts w:ascii="Arial" w:hAnsi="Arial" w:cs="Arial"/>
        </w:rPr>
        <w:t>W</w:t>
      </w:r>
      <w:r w:rsidR="00D06DB4" w:rsidRPr="00A8494D">
        <w:rPr>
          <w:rFonts w:ascii="Arial" w:hAnsi="Arial" w:cs="Arial"/>
        </w:rPr>
        <w:t>ęzłów</w:t>
      </w:r>
      <w:r w:rsidR="002E1723" w:rsidRPr="00A8494D">
        <w:rPr>
          <w:rFonts w:ascii="Arial" w:hAnsi="Arial" w:cs="Arial"/>
        </w:rPr>
        <w:t xml:space="preserve"> i sieci</w:t>
      </w:r>
      <w:r w:rsidR="00D06DB4" w:rsidRPr="00A8494D">
        <w:rPr>
          <w:rFonts w:ascii="Arial" w:hAnsi="Arial" w:cs="Arial"/>
        </w:rPr>
        <w:t xml:space="preserve"> ciepłowniczych</w:t>
      </w:r>
      <w:r w:rsidR="00D029A5" w:rsidRPr="00A8494D">
        <w:rPr>
          <w:rFonts w:ascii="Arial" w:hAnsi="Arial" w:cs="Arial"/>
        </w:rPr>
        <w:t>”</w:t>
      </w:r>
      <w:r w:rsidR="00735E0A" w:rsidRPr="00A8494D">
        <w:rPr>
          <w:rFonts w:ascii="Arial" w:hAnsi="Arial" w:cs="Arial"/>
        </w:rPr>
        <w:t>.</w:t>
      </w:r>
      <w:r w:rsidR="00D029A5" w:rsidRPr="00A8494D">
        <w:rPr>
          <w:rFonts w:ascii="Arial" w:hAnsi="Arial" w:cs="Arial"/>
        </w:rPr>
        <w:t xml:space="preserve"> </w:t>
      </w:r>
      <w:r w:rsidRPr="00A8494D">
        <w:rPr>
          <w:rFonts w:ascii="Arial" w:hAnsi="Arial" w:cs="Arial"/>
        </w:rPr>
        <w:t xml:space="preserve"> </w:t>
      </w:r>
    </w:p>
    <w:p w14:paraId="310B40AF" w14:textId="77777777" w:rsidR="00303E74" w:rsidRPr="00A8494D" w:rsidRDefault="00303E74" w:rsidP="00552871">
      <w:pPr>
        <w:pStyle w:val="Tekstpodstawowy"/>
        <w:widowControl w:val="0"/>
        <w:numPr>
          <w:ilvl w:val="1"/>
          <w:numId w:val="7"/>
        </w:numPr>
        <w:suppressAutoHyphens/>
        <w:spacing w:before="120"/>
        <w:rPr>
          <w:rFonts w:ascii="Arial" w:hAnsi="Arial" w:cs="Arial"/>
          <w:b/>
        </w:rPr>
      </w:pPr>
      <w:r w:rsidRPr="00A8494D">
        <w:rPr>
          <w:rFonts w:ascii="Arial" w:hAnsi="Arial" w:cs="Arial"/>
        </w:rPr>
        <w:t>Czynności będą wykonywane w następujących trybach:</w:t>
      </w:r>
    </w:p>
    <w:p w14:paraId="17BD3658" w14:textId="77777777" w:rsidR="00303E74" w:rsidRPr="00A8494D" w:rsidRDefault="00D11FD5" w:rsidP="00552871">
      <w:pPr>
        <w:pStyle w:val="Tekstpodstawowy"/>
        <w:widowControl w:val="0"/>
        <w:numPr>
          <w:ilvl w:val="2"/>
          <w:numId w:val="7"/>
        </w:numPr>
        <w:suppressAutoHyphens/>
        <w:spacing w:before="120"/>
        <w:ind w:left="1134" w:hanging="567"/>
        <w:rPr>
          <w:rFonts w:ascii="Arial" w:hAnsi="Arial" w:cs="Arial"/>
        </w:rPr>
      </w:pPr>
      <w:r w:rsidRPr="00A8494D">
        <w:rPr>
          <w:rFonts w:ascii="Arial" w:hAnsi="Arial" w:cs="Arial"/>
          <w:b/>
        </w:rPr>
        <w:t>D</w:t>
      </w:r>
      <w:r w:rsidR="00FF55E8" w:rsidRPr="00A8494D">
        <w:rPr>
          <w:rFonts w:ascii="Arial" w:hAnsi="Arial" w:cs="Arial"/>
          <w:b/>
        </w:rPr>
        <w:t>zienna</w:t>
      </w:r>
      <w:r w:rsidR="00303E74" w:rsidRPr="00A8494D">
        <w:rPr>
          <w:rFonts w:ascii="Arial" w:hAnsi="Arial" w:cs="Arial"/>
          <w:b/>
        </w:rPr>
        <w:t xml:space="preserve"> </w:t>
      </w:r>
      <w:r w:rsidRPr="00A8494D">
        <w:rPr>
          <w:rFonts w:ascii="Arial" w:hAnsi="Arial" w:cs="Arial"/>
          <w:b/>
        </w:rPr>
        <w:t>D</w:t>
      </w:r>
      <w:r w:rsidR="00303E74" w:rsidRPr="00A8494D">
        <w:rPr>
          <w:rFonts w:ascii="Arial" w:hAnsi="Arial" w:cs="Arial"/>
          <w:b/>
        </w:rPr>
        <w:t>yspozycj</w:t>
      </w:r>
      <w:r w:rsidR="00FF55E8" w:rsidRPr="00A8494D">
        <w:rPr>
          <w:rFonts w:ascii="Arial" w:hAnsi="Arial" w:cs="Arial"/>
          <w:b/>
        </w:rPr>
        <w:t xml:space="preserve">a </w:t>
      </w:r>
      <w:r w:rsidRPr="00A8494D">
        <w:rPr>
          <w:rFonts w:ascii="Arial" w:hAnsi="Arial" w:cs="Arial"/>
          <w:b/>
        </w:rPr>
        <w:t>R</w:t>
      </w:r>
      <w:r w:rsidR="00FF55E8" w:rsidRPr="00A8494D">
        <w:rPr>
          <w:rFonts w:ascii="Arial" w:hAnsi="Arial" w:cs="Arial"/>
          <w:b/>
        </w:rPr>
        <w:t>emontowa</w:t>
      </w:r>
      <w:r w:rsidR="00303E74" w:rsidRPr="00A8494D">
        <w:rPr>
          <w:rFonts w:ascii="Arial" w:hAnsi="Arial" w:cs="Arial"/>
        </w:rPr>
        <w:t xml:space="preserve"> (</w:t>
      </w:r>
      <w:r w:rsidR="00FF55E8" w:rsidRPr="00A8494D">
        <w:rPr>
          <w:rFonts w:ascii="Arial" w:hAnsi="Arial" w:cs="Arial"/>
        </w:rPr>
        <w:t>„</w:t>
      </w:r>
      <w:r w:rsidR="00303E74" w:rsidRPr="00A8494D">
        <w:rPr>
          <w:rFonts w:ascii="Arial" w:hAnsi="Arial" w:cs="Arial"/>
          <w:b/>
        </w:rPr>
        <w:t>DDR</w:t>
      </w:r>
      <w:r w:rsidR="00FF55E8" w:rsidRPr="00A8494D">
        <w:rPr>
          <w:rFonts w:ascii="Arial" w:hAnsi="Arial" w:cs="Arial"/>
        </w:rPr>
        <w:t>”</w:t>
      </w:r>
      <w:r w:rsidR="00303E74" w:rsidRPr="00A8494D">
        <w:rPr>
          <w:rFonts w:ascii="Arial" w:hAnsi="Arial" w:cs="Arial"/>
        </w:rPr>
        <w:t>)</w:t>
      </w:r>
      <w:r w:rsidR="00FF55E8" w:rsidRPr="00A8494D">
        <w:rPr>
          <w:rFonts w:ascii="Arial" w:hAnsi="Arial" w:cs="Arial"/>
        </w:rPr>
        <w:t xml:space="preserve"> – </w:t>
      </w:r>
      <w:r w:rsidR="0031331B" w:rsidRPr="00A8494D">
        <w:rPr>
          <w:rFonts w:ascii="Arial" w:hAnsi="Arial" w:cs="Arial"/>
        </w:rPr>
        <w:t xml:space="preserve">usługa regularna, objęta zleceniem miesięcznym, </w:t>
      </w:r>
      <w:r w:rsidR="00FF55E8" w:rsidRPr="00A8494D">
        <w:rPr>
          <w:rFonts w:ascii="Arial" w:hAnsi="Arial" w:cs="Arial"/>
        </w:rPr>
        <w:t xml:space="preserve">świadczona </w:t>
      </w:r>
      <w:r w:rsidR="00A53317" w:rsidRPr="00A8494D">
        <w:rPr>
          <w:rFonts w:ascii="Arial" w:hAnsi="Arial" w:cs="Arial"/>
        </w:rPr>
        <w:t xml:space="preserve">codziennie </w:t>
      </w:r>
      <w:r w:rsidR="00FF55E8" w:rsidRPr="00A8494D">
        <w:rPr>
          <w:rFonts w:ascii="Arial" w:hAnsi="Arial" w:cs="Arial"/>
        </w:rPr>
        <w:t xml:space="preserve">w dni powszednie od poniedziałku do piątku </w:t>
      </w:r>
      <w:r w:rsidRPr="00A8494D">
        <w:rPr>
          <w:rFonts w:ascii="Arial" w:hAnsi="Arial" w:cs="Arial"/>
        </w:rPr>
        <w:t>(</w:t>
      </w:r>
      <w:r w:rsidR="00FF55E8" w:rsidRPr="00A8494D">
        <w:rPr>
          <w:rFonts w:ascii="Arial" w:hAnsi="Arial" w:cs="Arial"/>
        </w:rPr>
        <w:t>poza dniami ustawowo wolnymi od pracy</w:t>
      </w:r>
      <w:r w:rsidRPr="00A8494D">
        <w:rPr>
          <w:rFonts w:ascii="Arial" w:hAnsi="Arial" w:cs="Arial"/>
        </w:rPr>
        <w:t>)</w:t>
      </w:r>
      <w:r w:rsidR="00FF55E8" w:rsidRPr="00A8494D">
        <w:rPr>
          <w:rFonts w:ascii="Arial" w:hAnsi="Arial" w:cs="Arial"/>
        </w:rPr>
        <w:t xml:space="preserve"> w </w:t>
      </w:r>
      <w:r w:rsidR="001D21D0" w:rsidRPr="00A8494D">
        <w:rPr>
          <w:rFonts w:ascii="Arial" w:hAnsi="Arial" w:cs="Arial"/>
        </w:rPr>
        <w:t>wymiarze 8 godzin na dobę</w:t>
      </w:r>
      <w:r w:rsidR="0031331B" w:rsidRPr="00A8494D">
        <w:rPr>
          <w:rFonts w:ascii="Arial" w:hAnsi="Arial" w:cs="Arial"/>
        </w:rPr>
        <w:t xml:space="preserve"> przez określoną </w:t>
      </w:r>
      <w:r w:rsidRPr="00A8494D">
        <w:rPr>
          <w:rFonts w:ascii="Arial" w:hAnsi="Arial" w:cs="Arial"/>
        </w:rPr>
        <w:t xml:space="preserve">przez Zamawiającego </w:t>
      </w:r>
      <w:r w:rsidRPr="00A8494D">
        <w:rPr>
          <w:rFonts w:ascii="Arial" w:hAnsi="Arial" w:cs="Arial"/>
        </w:rPr>
        <w:br/>
      </w:r>
      <w:r w:rsidR="0031331B" w:rsidRPr="00A8494D">
        <w:rPr>
          <w:rFonts w:ascii="Arial" w:hAnsi="Arial" w:cs="Arial"/>
        </w:rPr>
        <w:t>w zleceniu miesięcznym liczbę pracowników</w:t>
      </w:r>
      <w:r w:rsidRPr="00A8494D">
        <w:rPr>
          <w:rFonts w:ascii="Arial" w:hAnsi="Arial" w:cs="Arial"/>
        </w:rPr>
        <w:t xml:space="preserve"> Personelu.</w:t>
      </w:r>
      <w:r w:rsidR="00A53317" w:rsidRPr="00A8494D">
        <w:rPr>
          <w:rFonts w:ascii="Arial" w:hAnsi="Arial" w:cs="Arial"/>
        </w:rPr>
        <w:t xml:space="preserve"> DDR </w:t>
      </w:r>
      <w:r w:rsidR="001D21D0" w:rsidRPr="00A8494D">
        <w:rPr>
          <w:rFonts w:ascii="Arial" w:hAnsi="Arial" w:cs="Arial"/>
        </w:rPr>
        <w:t>obejmuj</w:t>
      </w:r>
      <w:r w:rsidR="00A53317" w:rsidRPr="00A8494D">
        <w:rPr>
          <w:rFonts w:ascii="Arial" w:hAnsi="Arial" w:cs="Arial"/>
        </w:rPr>
        <w:t>e</w:t>
      </w:r>
      <w:r w:rsidR="001D21D0" w:rsidRPr="00A8494D">
        <w:rPr>
          <w:rFonts w:ascii="Arial" w:hAnsi="Arial" w:cs="Arial"/>
        </w:rPr>
        <w:t xml:space="preserve"> wykonywanie przez Personel poleceń</w:t>
      </w:r>
      <w:r w:rsidR="00B97D6C" w:rsidRPr="00A8494D">
        <w:rPr>
          <w:rFonts w:ascii="Arial" w:hAnsi="Arial" w:cs="Arial"/>
        </w:rPr>
        <w:t>:</w:t>
      </w:r>
      <w:r w:rsidR="001D21D0" w:rsidRPr="00A8494D">
        <w:rPr>
          <w:rFonts w:ascii="Arial" w:hAnsi="Arial" w:cs="Arial"/>
        </w:rPr>
        <w:t xml:space="preserve"> ustnych</w:t>
      </w:r>
      <w:r w:rsidR="00A53317" w:rsidRPr="00A8494D">
        <w:rPr>
          <w:rFonts w:ascii="Arial" w:hAnsi="Arial" w:cs="Arial"/>
        </w:rPr>
        <w:t xml:space="preserve"> wydawanych osobiście, telefonicznie</w:t>
      </w:r>
      <w:r w:rsidR="00B97D6C" w:rsidRPr="00A8494D">
        <w:rPr>
          <w:rFonts w:ascii="Arial" w:hAnsi="Arial" w:cs="Arial"/>
        </w:rPr>
        <w:t>, w formie pisemnej</w:t>
      </w:r>
      <w:r w:rsidR="00A53317" w:rsidRPr="00A8494D">
        <w:rPr>
          <w:rFonts w:ascii="Arial" w:hAnsi="Arial" w:cs="Arial"/>
        </w:rPr>
        <w:t xml:space="preserve"> lub drogą radiową przez</w:t>
      </w:r>
      <w:r w:rsidR="001D21D0" w:rsidRPr="00A8494D">
        <w:rPr>
          <w:rFonts w:ascii="Arial" w:hAnsi="Arial" w:cs="Arial"/>
        </w:rPr>
        <w:t xml:space="preserve"> upoważnionych przedstawicieli Zamawiającego</w:t>
      </w:r>
      <w:r w:rsidR="00A53317" w:rsidRPr="00A8494D">
        <w:rPr>
          <w:rFonts w:ascii="Arial" w:hAnsi="Arial" w:cs="Arial"/>
        </w:rPr>
        <w:t>,</w:t>
      </w:r>
      <w:r w:rsidR="001D21D0" w:rsidRPr="00A8494D">
        <w:rPr>
          <w:rFonts w:ascii="Arial" w:hAnsi="Arial" w:cs="Arial"/>
        </w:rPr>
        <w:t xml:space="preserve"> wymienionych w § 6</w:t>
      </w:r>
      <w:r w:rsidR="0088290F" w:rsidRPr="00A8494D">
        <w:rPr>
          <w:rFonts w:ascii="Arial" w:hAnsi="Arial" w:cs="Arial"/>
        </w:rPr>
        <w:t xml:space="preserve"> </w:t>
      </w:r>
      <w:r w:rsidR="00EE154F" w:rsidRPr="00A8494D">
        <w:rPr>
          <w:rFonts w:ascii="Arial" w:hAnsi="Arial" w:cs="Arial"/>
        </w:rPr>
        <w:t xml:space="preserve">ust. </w:t>
      </w:r>
      <w:r w:rsidR="00842498" w:rsidRPr="00A8494D">
        <w:rPr>
          <w:rFonts w:ascii="Arial" w:hAnsi="Arial" w:cs="Arial"/>
        </w:rPr>
        <w:t>1</w:t>
      </w:r>
      <w:r w:rsidR="001840F7">
        <w:rPr>
          <w:rFonts w:ascii="Arial" w:hAnsi="Arial" w:cs="Arial"/>
        </w:rPr>
        <w:t>.</w:t>
      </w:r>
      <w:r w:rsidR="001840F7" w:rsidRPr="001840F7">
        <w:rPr>
          <w:rFonts w:ascii="Arial" w:hAnsi="Arial" w:cs="Arial"/>
        </w:rPr>
        <w:t xml:space="preserve"> pkt. 3), 4)</w:t>
      </w:r>
      <w:r w:rsidR="00EE154F" w:rsidRPr="00A8494D">
        <w:rPr>
          <w:rFonts w:ascii="Arial" w:hAnsi="Arial" w:cs="Arial"/>
        </w:rPr>
        <w:t xml:space="preserve"> </w:t>
      </w:r>
      <w:r w:rsidR="0088290F" w:rsidRPr="00A8494D">
        <w:rPr>
          <w:rFonts w:ascii="Arial" w:hAnsi="Arial" w:cs="Arial"/>
        </w:rPr>
        <w:t>Umowy</w:t>
      </w:r>
      <w:r w:rsidRPr="00A8494D">
        <w:rPr>
          <w:rFonts w:ascii="Arial" w:hAnsi="Arial" w:cs="Arial"/>
        </w:rPr>
        <w:t>.</w:t>
      </w:r>
    </w:p>
    <w:p w14:paraId="50DA8D5B" w14:textId="77777777" w:rsidR="001D21D0" w:rsidRPr="00A8494D" w:rsidRDefault="00D11FD5" w:rsidP="00552871">
      <w:pPr>
        <w:pStyle w:val="Tekstpodstawowy"/>
        <w:widowControl w:val="0"/>
        <w:numPr>
          <w:ilvl w:val="2"/>
          <w:numId w:val="7"/>
        </w:numPr>
        <w:suppressAutoHyphens/>
        <w:spacing w:before="120"/>
        <w:ind w:left="1134" w:hanging="567"/>
        <w:rPr>
          <w:rFonts w:ascii="Arial" w:hAnsi="Arial" w:cs="Arial"/>
        </w:rPr>
      </w:pPr>
      <w:r w:rsidRPr="00A8494D">
        <w:rPr>
          <w:rFonts w:ascii="Arial" w:hAnsi="Arial" w:cs="Arial"/>
          <w:b/>
        </w:rPr>
        <w:t>D</w:t>
      </w:r>
      <w:r w:rsidR="001D21D0" w:rsidRPr="00A8494D">
        <w:rPr>
          <w:rFonts w:ascii="Arial" w:hAnsi="Arial" w:cs="Arial"/>
          <w:b/>
        </w:rPr>
        <w:t xml:space="preserve">yżur </w:t>
      </w:r>
      <w:r w:rsidRPr="00A8494D">
        <w:rPr>
          <w:rFonts w:ascii="Arial" w:hAnsi="Arial" w:cs="Arial"/>
          <w:b/>
        </w:rPr>
        <w:t>D</w:t>
      </w:r>
      <w:r w:rsidR="001D21D0" w:rsidRPr="00A8494D">
        <w:rPr>
          <w:rFonts w:ascii="Arial" w:hAnsi="Arial" w:cs="Arial"/>
          <w:b/>
        </w:rPr>
        <w:t>omowy</w:t>
      </w:r>
      <w:r w:rsidR="001D21D0" w:rsidRPr="00A8494D">
        <w:rPr>
          <w:rFonts w:ascii="Arial" w:hAnsi="Arial" w:cs="Arial"/>
        </w:rPr>
        <w:t xml:space="preserve"> („</w:t>
      </w:r>
      <w:proofErr w:type="spellStart"/>
      <w:r w:rsidR="001D21D0" w:rsidRPr="00A8494D">
        <w:rPr>
          <w:rFonts w:ascii="Arial" w:hAnsi="Arial" w:cs="Arial"/>
          <w:b/>
        </w:rPr>
        <w:t>DDom</w:t>
      </w:r>
      <w:proofErr w:type="spellEnd"/>
      <w:r w:rsidR="001D21D0" w:rsidRPr="00A8494D">
        <w:rPr>
          <w:rFonts w:ascii="Arial" w:hAnsi="Arial" w:cs="Arial"/>
        </w:rPr>
        <w:t xml:space="preserve">”) – </w:t>
      </w:r>
      <w:r w:rsidRPr="00A8494D">
        <w:rPr>
          <w:rFonts w:ascii="Arial" w:hAnsi="Arial" w:cs="Arial"/>
        </w:rPr>
        <w:t xml:space="preserve">usługa regularna, objęta zleceniem miesięcznym, </w:t>
      </w:r>
      <w:r w:rsidR="001D21D0" w:rsidRPr="00A8494D">
        <w:rPr>
          <w:rFonts w:ascii="Arial" w:hAnsi="Arial" w:cs="Arial"/>
        </w:rPr>
        <w:t>świadczon</w:t>
      </w:r>
      <w:r w:rsidRPr="00A8494D">
        <w:rPr>
          <w:rFonts w:ascii="Arial" w:hAnsi="Arial" w:cs="Arial"/>
        </w:rPr>
        <w:t>a</w:t>
      </w:r>
      <w:r w:rsidR="001D21D0" w:rsidRPr="00A8494D">
        <w:rPr>
          <w:rFonts w:ascii="Arial" w:hAnsi="Arial" w:cs="Arial"/>
        </w:rPr>
        <w:t xml:space="preserve"> w</w:t>
      </w:r>
      <w:r w:rsidR="005122BE">
        <w:rPr>
          <w:rFonts w:ascii="Arial" w:hAnsi="Arial" w:cs="Arial"/>
        </w:rPr>
        <w:t> </w:t>
      </w:r>
      <w:r w:rsidR="001D21D0" w:rsidRPr="00A8494D">
        <w:rPr>
          <w:rFonts w:ascii="Arial" w:hAnsi="Arial" w:cs="Arial"/>
        </w:rPr>
        <w:t xml:space="preserve">dni powszednie od poniedziałku do piątku </w:t>
      </w:r>
      <w:r w:rsidR="005F60EC" w:rsidRPr="00A8494D">
        <w:rPr>
          <w:rFonts w:ascii="Arial" w:hAnsi="Arial" w:cs="Arial"/>
        </w:rPr>
        <w:t>(</w:t>
      </w:r>
      <w:r w:rsidR="001D21D0" w:rsidRPr="00A8494D">
        <w:rPr>
          <w:rFonts w:ascii="Arial" w:hAnsi="Arial" w:cs="Arial"/>
        </w:rPr>
        <w:t>poza dniami ustawowo wolnymi od pracy</w:t>
      </w:r>
      <w:r w:rsidR="005F60EC" w:rsidRPr="00A8494D">
        <w:rPr>
          <w:rFonts w:ascii="Arial" w:hAnsi="Arial" w:cs="Arial"/>
        </w:rPr>
        <w:t>)</w:t>
      </w:r>
      <w:r w:rsidR="001D21D0" w:rsidRPr="00A8494D">
        <w:rPr>
          <w:rFonts w:ascii="Arial" w:hAnsi="Arial" w:cs="Arial"/>
        </w:rPr>
        <w:t xml:space="preserve"> </w:t>
      </w:r>
      <w:r w:rsidR="0091728C" w:rsidRPr="00A8494D">
        <w:rPr>
          <w:rFonts w:ascii="Arial" w:hAnsi="Arial" w:cs="Arial"/>
        </w:rPr>
        <w:t xml:space="preserve">poza godzinami funkcjonowania </w:t>
      </w:r>
      <w:r w:rsidR="001D21D0" w:rsidRPr="00A8494D">
        <w:rPr>
          <w:rFonts w:ascii="Arial" w:hAnsi="Arial" w:cs="Arial"/>
        </w:rPr>
        <w:t>DDR, a także w soboty, niedziel</w:t>
      </w:r>
      <w:r w:rsidR="0091728C" w:rsidRPr="00A8494D">
        <w:rPr>
          <w:rFonts w:ascii="Arial" w:hAnsi="Arial" w:cs="Arial"/>
        </w:rPr>
        <w:t>e</w:t>
      </w:r>
      <w:r w:rsidR="001D21D0" w:rsidRPr="00A8494D">
        <w:rPr>
          <w:rFonts w:ascii="Arial" w:hAnsi="Arial" w:cs="Arial"/>
        </w:rPr>
        <w:t xml:space="preserve"> i dni ustawowo wolne od pracy</w:t>
      </w:r>
      <w:r w:rsidR="0091728C" w:rsidRPr="00A8494D">
        <w:rPr>
          <w:rFonts w:ascii="Arial" w:hAnsi="Arial" w:cs="Arial"/>
        </w:rPr>
        <w:t>:</w:t>
      </w:r>
      <w:r w:rsidR="001D21D0" w:rsidRPr="00A8494D">
        <w:rPr>
          <w:rFonts w:ascii="Arial" w:hAnsi="Arial" w:cs="Arial"/>
        </w:rPr>
        <w:t xml:space="preserve"> przez całą dobę</w:t>
      </w:r>
      <w:r w:rsidR="005F60EC" w:rsidRPr="00A8494D">
        <w:rPr>
          <w:rFonts w:ascii="Arial" w:hAnsi="Arial" w:cs="Arial"/>
        </w:rPr>
        <w:t xml:space="preserve"> –</w:t>
      </w:r>
      <w:r w:rsidRPr="00A8494D">
        <w:rPr>
          <w:rFonts w:ascii="Arial" w:hAnsi="Arial" w:cs="Arial"/>
        </w:rPr>
        <w:t xml:space="preserve"> przez określoną przez Zamawiającego w zleceniu miesięcznym liczbę pracowników Personelu.</w:t>
      </w:r>
      <w:r w:rsidR="0091728C" w:rsidRPr="00A8494D">
        <w:rPr>
          <w:rFonts w:ascii="Arial" w:hAnsi="Arial" w:cs="Arial"/>
        </w:rPr>
        <w:t xml:space="preserve"> </w:t>
      </w:r>
      <w:proofErr w:type="spellStart"/>
      <w:r w:rsidRPr="00A8494D">
        <w:rPr>
          <w:rFonts w:ascii="Arial" w:hAnsi="Arial" w:cs="Arial"/>
        </w:rPr>
        <w:t>DDom</w:t>
      </w:r>
      <w:proofErr w:type="spellEnd"/>
      <w:r w:rsidRPr="00A8494D">
        <w:rPr>
          <w:rFonts w:ascii="Arial" w:hAnsi="Arial" w:cs="Arial"/>
        </w:rPr>
        <w:t xml:space="preserve"> polega na </w:t>
      </w:r>
      <w:r w:rsidR="0091728C" w:rsidRPr="00A8494D">
        <w:rPr>
          <w:rFonts w:ascii="Arial" w:hAnsi="Arial" w:cs="Arial"/>
        </w:rPr>
        <w:t>doraźn</w:t>
      </w:r>
      <w:r w:rsidRPr="00A8494D">
        <w:rPr>
          <w:rFonts w:ascii="Arial" w:hAnsi="Arial" w:cs="Arial"/>
        </w:rPr>
        <w:t>ym</w:t>
      </w:r>
      <w:r w:rsidR="0091728C" w:rsidRPr="00A8494D">
        <w:rPr>
          <w:rFonts w:ascii="Arial" w:hAnsi="Arial" w:cs="Arial"/>
        </w:rPr>
        <w:t xml:space="preserve"> usuwani</w:t>
      </w:r>
      <w:r w:rsidRPr="00A8494D">
        <w:rPr>
          <w:rFonts w:ascii="Arial" w:hAnsi="Arial" w:cs="Arial"/>
        </w:rPr>
        <w:t>u</w:t>
      </w:r>
      <w:r w:rsidR="0091728C" w:rsidRPr="00A8494D">
        <w:rPr>
          <w:rFonts w:ascii="Arial" w:hAnsi="Arial" w:cs="Arial"/>
        </w:rPr>
        <w:t xml:space="preserve"> awarii i </w:t>
      </w:r>
      <w:r w:rsidRPr="00A8494D">
        <w:rPr>
          <w:rFonts w:ascii="Arial" w:hAnsi="Arial" w:cs="Arial"/>
        </w:rPr>
        <w:t xml:space="preserve">podejmowaniu </w:t>
      </w:r>
      <w:r w:rsidR="0091728C" w:rsidRPr="00A8494D">
        <w:rPr>
          <w:rFonts w:ascii="Arial" w:hAnsi="Arial" w:cs="Arial"/>
        </w:rPr>
        <w:t>inn</w:t>
      </w:r>
      <w:r w:rsidRPr="00A8494D">
        <w:rPr>
          <w:rFonts w:ascii="Arial" w:hAnsi="Arial" w:cs="Arial"/>
        </w:rPr>
        <w:t>ych interwencji</w:t>
      </w:r>
      <w:r w:rsidR="0091728C" w:rsidRPr="00A8494D">
        <w:rPr>
          <w:rFonts w:ascii="Arial" w:hAnsi="Arial" w:cs="Arial"/>
        </w:rPr>
        <w:t xml:space="preserve"> niezbędn</w:t>
      </w:r>
      <w:r w:rsidRPr="00A8494D">
        <w:rPr>
          <w:rFonts w:ascii="Arial" w:hAnsi="Arial" w:cs="Arial"/>
        </w:rPr>
        <w:t>ych</w:t>
      </w:r>
      <w:r w:rsidR="0091728C" w:rsidRPr="00A8494D">
        <w:rPr>
          <w:rFonts w:ascii="Arial" w:hAnsi="Arial" w:cs="Arial"/>
        </w:rPr>
        <w:t xml:space="preserve"> dla zapewnienia prawidłowego funkcjonowania węzłów i sieci ciepłowniczych, </w:t>
      </w:r>
      <w:r w:rsidRPr="00A8494D">
        <w:rPr>
          <w:rFonts w:ascii="Arial" w:hAnsi="Arial" w:cs="Arial"/>
        </w:rPr>
        <w:t>podejmowanych</w:t>
      </w:r>
      <w:r w:rsidR="0091728C" w:rsidRPr="00A8494D">
        <w:rPr>
          <w:rFonts w:ascii="Arial" w:hAnsi="Arial" w:cs="Arial"/>
        </w:rPr>
        <w:t xml:space="preserve"> przez Personel po telefonicznym powiadomieniu o zaistniałej awarii przez upoważnionych przedstawicieli Zamawiającego</w:t>
      </w:r>
      <w:r w:rsidR="00EE154F" w:rsidRPr="00A8494D">
        <w:rPr>
          <w:rFonts w:ascii="Arial" w:hAnsi="Arial" w:cs="Arial"/>
        </w:rPr>
        <w:t xml:space="preserve">, wymienionych w § 6 ust. </w:t>
      </w:r>
      <w:r w:rsidR="00842498" w:rsidRPr="00A8494D">
        <w:rPr>
          <w:rFonts w:ascii="Arial" w:hAnsi="Arial" w:cs="Arial"/>
        </w:rPr>
        <w:t>1</w:t>
      </w:r>
      <w:r w:rsidR="001840F7" w:rsidRPr="001840F7">
        <w:rPr>
          <w:rFonts w:ascii="Arial" w:hAnsi="Arial" w:cs="Arial"/>
        </w:rPr>
        <w:t>. pkt. 3), 4)</w:t>
      </w:r>
      <w:r w:rsidR="001840F7">
        <w:rPr>
          <w:rFonts w:ascii="Arial" w:hAnsi="Arial" w:cs="Arial"/>
        </w:rPr>
        <w:t xml:space="preserve"> </w:t>
      </w:r>
      <w:r w:rsidR="00EE154F" w:rsidRPr="00A8494D">
        <w:rPr>
          <w:rFonts w:ascii="Arial" w:hAnsi="Arial" w:cs="Arial"/>
        </w:rPr>
        <w:t>Umowy</w:t>
      </w:r>
      <w:r w:rsidRPr="00A8494D">
        <w:rPr>
          <w:rFonts w:ascii="Arial" w:hAnsi="Arial" w:cs="Arial"/>
        </w:rPr>
        <w:t>.</w:t>
      </w:r>
    </w:p>
    <w:p w14:paraId="6B6DCF85" w14:textId="77777777" w:rsidR="00D11FD5" w:rsidRPr="00A8494D" w:rsidRDefault="00D11FD5" w:rsidP="00552871">
      <w:pPr>
        <w:pStyle w:val="Tekstpodstawowy"/>
        <w:widowControl w:val="0"/>
        <w:numPr>
          <w:ilvl w:val="2"/>
          <w:numId w:val="7"/>
        </w:numPr>
        <w:suppressAutoHyphens/>
        <w:spacing w:before="120"/>
        <w:ind w:left="1134" w:hanging="567"/>
        <w:rPr>
          <w:rFonts w:ascii="Arial" w:hAnsi="Arial" w:cs="Arial"/>
        </w:rPr>
      </w:pPr>
      <w:r w:rsidRPr="00A8494D">
        <w:rPr>
          <w:rFonts w:ascii="Arial" w:hAnsi="Arial" w:cs="Arial"/>
          <w:b/>
        </w:rPr>
        <w:t>P</w:t>
      </w:r>
      <w:r w:rsidR="0091728C" w:rsidRPr="00A8494D">
        <w:rPr>
          <w:rFonts w:ascii="Arial" w:hAnsi="Arial" w:cs="Arial"/>
          <w:b/>
        </w:rPr>
        <w:t xml:space="preserve">race </w:t>
      </w:r>
      <w:r w:rsidRPr="00A8494D">
        <w:rPr>
          <w:rFonts w:ascii="Arial" w:hAnsi="Arial" w:cs="Arial"/>
          <w:b/>
        </w:rPr>
        <w:t>Dodatkowe</w:t>
      </w:r>
      <w:r w:rsidRPr="00A8494D">
        <w:rPr>
          <w:rFonts w:ascii="Arial" w:hAnsi="Arial" w:cs="Arial"/>
        </w:rPr>
        <w:t xml:space="preserve"> („</w:t>
      </w:r>
      <w:r w:rsidRPr="00A8494D">
        <w:rPr>
          <w:rFonts w:ascii="Arial" w:hAnsi="Arial" w:cs="Arial"/>
          <w:b/>
        </w:rPr>
        <w:t>PD</w:t>
      </w:r>
      <w:r w:rsidRPr="00A8494D">
        <w:rPr>
          <w:rFonts w:ascii="Arial" w:hAnsi="Arial" w:cs="Arial"/>
        </w:rPr>
        <w:t xml:space="preserve">”) – usługa nieregularna, objęta odrębnym zleceniem jednorazowym, świadczona wyłącznie w przypadku nagłych </w:t>
      </w:r>
      <w:r w:rsidR="00CE1CF0" w:rsidRPr="00A8494D">
        <w:rPr>
          <w:rFonts w:ascii="Arial" w:hAnsi="Arial" w:cs="Arial"/>
        </w:rPr>
        <w:t>i/</w:t>
      </w:r>
      <w:r w:rsidRPr="00A8494D">
        <w:rPr>
          <w:rFonts w:ascii="Arial" w:hAnsi="Arial" w:cs="Arial"/>
        </w:rPr>
        <w:t xml:space="preserve">lub rozległych awarii </w:t>
      </w:r>
      <w:proofErr w:type="spellStart"/>
      <w:r w:rsidRPr="00A8494D">
        <w:rPr>
          <w:rFonts w:ascii="Arial" w:hAnsi="Arial" w:cs="Arial"/>
        </w:rPr>
        <w:t>WiSC</w:t>
      </w:r>
      <w:proofErr w:type="spellEnd"/>
      <w:r w:rsidRPr="00A8494D">
        <w:rPr>
          <w:rFonts w:ascii="Arial" w:hAnsi="Arial" w:cs="Arial"/>
        </w:rPr>
        <w:t xml:space="preserve"> uzasadniających zaangażowanie do ich usunięcia dodatkow</w:t>
      </w:r>
      <w:r w:rsidR="00CE1CF0" w:rsidRPr="00A8494D">
        <w:rPr>
          <w:rFonts w:ascii="Arial" w:hAnsi="Arial" w:cs="Arial"/>
        </w:rPr>
        <w:t>ych zasobów ludzkich i sprzętowych</w:t>
      </w:r>
      <w:r w:rsidRPr="00A8494D">
        <w:rPr>
          <w:rFonts w:ascii="Arial" w:hAnsi="Arial" w:cs="Arial"/>
        </w:rPr>
        <w:t>.</w:t>
      </w:r>
    </w:p>
    <w:p w14:paraId="6EBF1DFF" w14:textId="77777777" w:rsidR="002C3E09" w:rsidRPr="00A8494D" w:rsidRDefault="002C3E09" w:rsidP="00552871">
      <w:pPr>
        <w:pStyle w:val="Tekstpodstawowy"/>
        <w:widowControl w:val="0"/>
        <w:numPr>
          <w:ilvl w:val="1"/>
          <w:numId w:val="7"/>
        </w:numPr>
        <w:suppressAutoHyphens/>
        <w:spacing w:before="120"/>
        <w:rPr>
          <w:rFonts w:ascii="Arial" w:hAnsi="Arial" w:cs="Arial"/>
          <w:b/>
        </w:rPr>
      </w:pPr>
      <w:r w:rsidRPr="00A8494D">
        <w:rPr>
          <w:rFonts w:ascii="Arial" w:hAnsi="Arial" w:cs="Arial"/>
        </w:rPr>
        <w:t xml:space="preserve">Personel stanowią </w:t>
      </w:r>
      <w:r w:rsidR="002A6BC0" w:rsidRPr="00A8494D">
        <w:rPr>
          <w:rFonts w:ascii="Arial" w:hAnsi="Arial" w:cs="Arial"/>
        </w:rPr>
        <w:t xml:space="preserve">wyspecjalizowani </w:t>
      </w:r>
      <w:r w:rsidRPr="00A8494D">
        <w:rPr>
          <w:rFonts w:ascii="Arial" w:hAnsi="Arial" w:cs="Arial"/>
        </w:rPr>
        <w:t>pracownicy Wykonawcy lub jego podwykonawc</w:t>
      </w:r>
      <w:r w:rsidR="00C337D9" w:rsidRPr="00A8494D">
        <w:rPr>
          <w:rFonts w:ascii="Arial" w:hAnsi="Arial" w:cs="Arial"/>
        </w:rPr>
        <w:t>y</w:t>
      </w:r>
      <w:r w:rsidR="005841AE" w:rsidRPr="00A8494D">
        <w:rPr>
          <w:rFonts w:ascii="Arial" w:hAnsi="Arial" w:cs="Arial"/>
        </w:rPr>
        <w:t>, zatrudnieni na umowę o pracę lub umowy prawa cywilnego,</w:t>
      </w:r>
      <w:r w:rsidR="005841AE" w:rsidRPr="00A8494D">
        <w:rPr>
          <w:rFonts w:ascii="Arial" w:hAnsi="Arial" w:cs="Arial"/>
          <w:kern w:val="28"/>
        </w:rPr>
        <w:t xml:space="preserve"> </w:t>
      </w:r>
      <w:r w:rsidRPr="00A8494D">
        <w:rPr>
          <w:rFonts w:ascii="Arial" w:hAnsi="Arial" w:cs="Arial"/>
        </w:rPr>
        <w:t>wymienieni z imienia i nazwiska (lista zamknięta</w:t>
      </w:r>
      <w:r w:rsidR="005841AE" w:rsidRPr="00A8494D">
        <w:rPr>
          <w:rFonts w:ascii="Arial" w:hAnsi="Arial" w:cs="Arial"/>
        </w:rPr>
        <w:t xml:space="preserve"> według wzoru</w:t>
      </w:r>
      <w:r w:rsidR="00335BF5" w:rsidRPr="00A8494D">
        <w:rPr>
          <w:rFonts w:ascii="Arial" w:hAnsi="Arial" w:cs="Arial"/>
        </w:rPr>
        <w:t xml:space="preserve"> stanowiącego </w:t>
      </w:r>
      <w:r w:rsidR="00335BF5" w:rsidRPr="00A8494D">
        <w:rPr>
          <w:rFonts w:ascii="Arial" w:hAnsi="Arial" w:cs="Arial"/>
          <w:b/>
        </w:rPr>
        <w:t xml:space="preserve">Załącznik nr </w:t>
      </w:r>
      <w:r w:rsidR="001840F7">
        <w:rPr>
          <w:rFonts w:ascii="Arial" w:hAnsi="Arial" w:cs="Arial"/>
          <w:b/>
        </w:rPr>
        <w:t>2</w:t>
      </w:r>
      <w:r w:rsidR="00335BF5" w:rsidRPr="00A8494D">
        <w:rPr>
          <w:rFonts w:ascii="Arial" w:hAnsi="Arial" w:cs="Arial"/>
        </w:rPr>
        <w:t xml:space="preserve"> do</w:t>
      </w:r>
      <w:r w:rsidR="005841AE" w:rsidRPr="00A8494D">
        <w:rPr>
          <w:rFonts w:ascii="Arial" w:hAnsi="Arial" w:cs="Arial"/>
        </w:rPr>
        <w:t xml:space="preserve"> </w:t>
      </w:r>
      <w:r w:rsidR="00A75BCA" w:rsidRPr="00A8494D">
        <w:rPr>
          <w:rFonts w:ascii="Arial" w:hAnsi="Arial" w:cs="Arial"/>
        </w:rPr>
        <w:t>U</w:t>
      </w:r>
      <w:r w:rsidR="005841AE" w:rsidRPr="00A8494D">
        <w:rPr>
          <w:rFonts w:ascii="Arial" w:hAnsi="Arial" w:cs="Arial"/>
        </w:rPr>
        <w:t>mowy</w:t>
      </w:r>
      <w:r w:rsidRPr="00A8494D">
        <w:rPr>
          <w:rFonts w:ascii="Arial" w:hAnsi="Arial" w:cs="Arial"/>
        </w:rPr>
        <w:t xml:space="preserve">), zatwierdzeni przez Zamawiającego i wyposażeni przez Zamawiającego w przepustki imienne. </w:t>
      </w:r>
      <w:r w:rsidR="004D6D7B" w:rsidRPr="00A8494D">
        <w:rPr>
          <w:rFonts w:ascii="Arial" w:hAnsi="Arial" w:cs="Arial"/>
        </w:rPr>
        <w:t xml:space="preserve">Do zmiany listy Personelu </w:t>
      </w:r>
      <w:r w:rsidR="004D6D7B" w:rsidRPr="00A8494D">
        <w:rPr>
          <w:rFonts w:ascii="Arial" w:hAnsi="Arial" w:cs="Arial"/>
          <w:u w:val="single"/>
        </w:rPr>
        <w:t>nie jest wymagana forma aneksu</w:t>
      </w:r>
      <w:r w:rsidR="000D2D5B" w:rsidRPr="00A8494D">
        <w:rPr>
          <w:rFonts w:ascii="Arial" w:hAnsi="Arial" w:cs="Arial"/>
          <w:u w:val="single"/>
        </w:rPr>
        <w:t xml:space="preserve"> </w:t>
      </w:r>
      <w:r w:rsidR="00BB5A75" w:rsidRPr="00A8494D">
        <w:rPr>
          <w:rFonts w:ascii="Arial" w:hAnsi="Arial" w:cs="Arial"/>
          <w:u w:val="single"/>
        </w:rPr>
        <w:t xml:space="preserve">do Umowy, </w:t>
      </w:r>
      <w:r w:rsidR="000D2D5B" w:rsidRPr="00A8494D">
        <w:rPr>
          <w:rFonts w:ascii="Arial" w:hAnsi="Arial" w:cs="Arial"/>
          <w:u w:val="single"/>
        </w:rPr>
        <w:t>z zastrzeżeniem, że</w:t>
      </w:r>
      <w:r w:rsidR="004D6D7B" w:rsidRPr="00A8494D">
        <w:rPr>
          <w:rFonts w:ascii="Arial" w:hAnsi="Arial" w:cs="Arial"/>
        </w:rPr>
        <w:t xml:space="preserve"> z</w:t>
      </w:r>
      <w:r w:rsidRPr="00A8494D">
        <w:rPr>
          <w:rFonts w:ascii="Arial" w:hAnsi="Arial" w:cs="Arial"/>
        </w:rPr>
        <w:t>miana listy Personelu wymaga każdorazowo pisemnej zgody upoważnionego przedstawiciela Zamawiającego wymienionego w § 6</w:t>
      </w:r>
      <w:r w:rsidR="006500C7">
        <w:rPr>
          <w:rFonts w:ascii="Arial" w:hAnsi="Arial" w:cs="Arial"/>
        </w:rPr>
        <w:t xml:space="preserve"> ust. 1</w:t>
      </w:r>
      <w:r w:rsidR="00C337D9" w:rsidRPr="00A8494D">
        <w:rPr>
          <w:rFonts w:ascii="Arial" w:hAnsi="Arial" w:cs="Arial"/>
        </w:rPr>
        <w:t xml:space="preserve"> Umowy</w:t>
      </w:r>
      <w:r w:rsidRPr="00A8494D">
        <w:rPr>
          <w:rFonts w:ascii="Arial" w:hAnsi="Arial" w:cs="Arial"/>
        </w:rPr>
        <w:t>.</w:t>
      </w:r>
      <w:r w:rsidR="00D73C82" w:rsidRPr="00A8494D">
        <w:rPr>
          <w:rFonts w:ascii="Arial" w:hAnsi="Arial" w:cs="Arial"/>
        </w:rPr>
        <w:t xml:space="preserve"> Zatrudnienie przez Wykonawcę do realizacji jakichkolwiek </w:t>
      </w:r>
      <w:r w:rsidR="00231F24" w:rsidRPr="00A8494D">
        <w:rPr>
          <w:rFonts w:ascii="Arial" w:hAnsi="Arial" w:cs="Arial"/>
        </w:rPr>
        <w:t>C</w:t>
      </w:r>
      <w:r w:rsidR="000D2D5B" w:rsidRPr="00A8494D">
        <w:rPr>
          <w:rFonts w:ascii="Arial" w:hAnsi="Arial" w:cs="Arial"/>
        </w:rPr>
        <w:t xml:space="preserve">zynności </w:t>
      </w:r>
      <w:r w:rsidR="00D73C82" w:rsidRPr="00A8494D">
        <w:rPr>
          <w:rFonts w:ascii="Arial" w:hAnsi="Arial" w:cs="Arial"/>
        </w:rPr>
        <w:t xml:space="preserve">w ramach </w:t>
      </w:r>
      <w:r w:rsidR="00A75BCA" w:rsidRPr="00A8494D">
        <w:rPr>
          <w:rFonts w:ascii="Arial" w:hAnsi="Arial" w:cs="Arial"/>
        </w:rPr>
        <w:t>U</w:t>
      </w:r>
      <w:r w:rsidR="00D73C82" w:rsidRPr="00A8494D">
        <w:rPr>
          <w:rFonts w:ascii="Arial" w:hAnsi="Arial" w:cs="Arial"/>
        </w:rPr>
        <w:t xml:space="preserve">mowy osób spoza zatwierdzonej przez Zamawiającego listy Personelu </w:t>
      </w:r>
      <w:r w:rsidR="00CF09F3" w:rsidRPr="00A8494D">
        <w:rPr>
          <w:rFonts w:ascii="Arial" w:hAnsi="Arial" w:cs="Arial"/>
        </w:rPr>
        <w:t xml:space="preserve">stanowiącej </w:t>
      </w:r>
      <w:r w:rsidR="00CF09F3" w:rsidRPr="00A8494D">
        <w:rPr>
          <w:rFonts w:ascii="Arial" w:hAnsi="Arial" w:cs="Arial"/>
          <w:b/>
        </w:rPr>
        <w:t xml:space="preserve">Załącznik nr </w:t>
      </w:r>
      <w:r w:rsidR="001840F7">
        <w:rPr>
          <w:rFonts w:ascii="Arial" w:hAnsi="Arial" w:cs="Arial"/>
          <w:b/>
        </w:rPr>
        <w:t>2</w:t>
      </w:r>
      <w:r w:rsidR="00CF09F3" w:rsidRPr="00A8494D">
        <w:rPr>
          <w:rFonts w:ascii="Arial" w:hAnsi="Arial" w:cs="Arial"/>
        </w:rPr>
        <w:t xml:space="preserve"> do </w:t>
      </w:r>
      <w:r w:rsidR="00A75BCA" w:rsidRPr="00A8494D">
        <w:rPr>
          <w:rFonts w:ascii="Arial" w:hAnsi="Arial" w:cs="Arial"/>
        </w:rPr>
        <w:t>U</w:t>
      </w:r>
      <w:r w:rsidR="00CF09F3" w:rsidRPr="00A8494D">
        <w:rPr>
          <w:rFonts w:ascii="Arial" w:hAnsi="Arial" w:cs="Arial"/>
        </w:rPr>
        <w:t>mowy</w:t>
      </w:r>
      <w:r w:rsidR="000D2D5B" w:rsidRPr="00A8494D">
        <w:rPr>
          <w:rFonts w:ascii="Arial" w:hAnsi="Arial" w:cs="Arial"/>
        </w:rPr>
        <w:t>,</w:t>
      </w:r>
      <w:r w:rsidR="00CF09F3" w:rsidRPr="00A8494D">
        <w:rPr>
          <w:rFonts w:ascii="Arial" w:hAnsi="Arial" w:cs="Arial"/>
        </w:rPr>
        <w:t xml:space="preserve"> </w:t>
      </w:r>
      <w:r w:rsidR="000D2D5B" w:rsidRPr="00A8494D">
        <w:rPr>
          <w:rFonts w:ascii="Arial" w:hAnsi="Arial" w:cs="Arial"/>
        </w:rPr>
        <w:t xml:space="preserve">za wyjątkiem dopuszczalnej za zgodą Zamawiającego </w:t>
      </w:r>
      <w:r w:rsidR="00BB5A75" w:rsidRPr="00A8494D">
        <w:rPr>
          <w:rFonts w:ascii="Arial" w:hAnsi="Arial" w:cs="Arial"/>
        </w:rPr>
        <w:t>zmiany</w:t>
      </w:r>
      <w:r w:rsidR="000D2D5B" w:rsidRPr="00A8494D">
        <w:rPr>
          <w:rFonts w:ascii="Arial" w:hAnsi="Arial" w:cs="Arial"/>
        </w:rPr>
        <w:t xml:space="preserve">, </w:t>
      </w:r>
      <w:r w:rsidR="00D73C82" w:rsidRPr="00A8494D">
        <w:rPr>
          <w:rFonts w:ascii="Arial" w:hAnsi="Arial" w:cs="Arial"/>
        </w:rPr>
        <w:t xml:space="preserve">będzie </w:t>
      </w:r>
      <w:r w:rsidR="00CF09F3" w:rsidRPr="00A8494D">
        <w:rPr>
          <w:rFonts w:ascii="Arial" w:hAnsi="Arial" w:cs="Arial"/>
        </w:rPr>
        <w:t xml:space="preserve">traktowane jako </w:t>
      </w:r>
      <w:r w:rsidR="00274FDF" w:rsidRPr="00A8494D">
        <w:rPr>
          <w:rFonts w:ascii="Arial" w:hAnsi="Arial" w:cs="Arial"/>
        </w:rPr>
        <w:t xml:space="preserve">rażące naruszenie postanowień </w:t>
      </w:r>
      <w:r w:rsidR="00A75BCA" w:rsidRPr="00A8494D">
        <w:rPr>
          <w:rFonts w:ascii="Arial" w:hAnsi="Arial" w:cs="Arial"/>
        </w:rPr>
        <w:t>U</w:t>
      </w:r>
      <w:r w:rsidR="00274FDF" w:rsidRPr="00A8494D">
        <w:rPr>
          <w:rFonts w:ascii="Arial" w:hAnsi="Arial" w:cs="Arial"/>
        </w:rPr>
        <w:t xml:space="preserve">mowy uprawniające Zamawiającego do wypowiedzenia </w:t>
      </w:r>
      <w:r w:rsidR="00A75BCA" w:rsidRPr="00A8494D">
        <w:rPr>
          <w:rFonts w:ascii="Arial" w:hAnsi="Arial" w:cs="Arial"/>
        </w:rPr>
        <w:t>U</w:t>
      </w:r>
      <w:r w:rsidR="00274FDF" w:rsidRPr="00A8494D">
        <w:rPr>
          <w:rFonts w:ascii="Arial" w:hAnsi="Arial" w:cs="Arial"/>
        </w:rPr>
        <w:t xml:space="preserve">mowy z </w:t>
      </w:r>
      <w:r w:rsidR="00BB5A75" w:rsidRPr="00A8494D">
        <w:rPr>
          <w:rFonts w:ascii="Arial" w:hAnsi="Arial" w:cs="Arial"/>
        </w:rPr>
        <w:t xml:space="preserve">przyczyn leżących po stronie </w:t>
      </w:r>
      <w:r w:rsidR="00274FDF" w:rsidRPr="00A8494D">
        <w:rPr>
          <w:rFonts w:ascii="Arial" w:hAnsi="Arial" w:cs="Arial"/>
        </w:rPr>
        <w:t>Wykonawcy bez zachowania okresu wypowiedzenia</w:t>
      </w:r>
      <w:r w:rsidR="00D73C82" w:rsidRPr="00A8494D">
        <w:rPr>
          <w:rFonts w:ascii="Arial" w:hAnsi="Arial" w:cs="Arial"/>
        </w:rPr>
        <w:t>.</w:t>
      </w:r>
    </w:p>
    <w:p w14:paraId="34EEA311" w14:textId="77777777" w:rsidR="009E53F8" w:rsidRPr="00A8494D" w:rsidRDefault="00BB5A75" w:rsidP="00552871">
      <w:pPr>
        <w:pStyle w:val="Tekstpodstawowy"/>
        <w:widowControl w:val="0"/>
        <w:numPr>
          <w:ilvl w:val="1"/>
          <w:numId w:val="7"/>
        </w:numPr>
        <w:suppressAutoHyphens/>
        <w:spacing w:before="120"/>
        <w:rPr>
          <w:rFonts w:ascii="Arial" w:hAnsi="Arial" w:cs="Arial"/>
          <w:b/>
        </w:rPr>
      </w:pPr>
      <w:r w:rsidRPr="00A8494D">
        <w:rPr>
          <w:rFonts w:ascii="Arial" w:hAnsi="Arial" w:cs="Arial"/>
        </w:rPr>
        <w:t xml:space="preserve">Wykonawca zagwarantuje, że </w:t>
      </w:r>
      <w:r w:rsidR="00663D5C" w:rsidRPr="00A8494D">
        <w:rPr>
          <w:rFonts w:ascii="Arial" w:hAnsi="Arial" w:cs="Arial"/>
        </w:rPr>
        <w:t>Personel będzie posiadał odpowiednie uprawnie</w:t>
      </w:r>
      <w:r w:rsidR="00303E74" w:rsidRPr="00A8494D">
        <w:rPr>
          <w:rFonts w:ascii="Arial" w:hAnsi="Arial" w:cs="Arial"/>
        </w:rPr>
        <w:t>nia, wiedzę i umiejętności oraz</w:t>
      </w:r>
      <w:r w:rsidR="00663D5C" w:rsidRPr="00A8494D">
        <w:rPr>
          <w:rFonts w:ascii="Arial" w:hAnsi="Arial" w:cs="Arial"/>
        </w:rPr>
        <w:t xml:space="preserve"> będzie wyposażony we wszystkie niezbędne </w:t>
      </w:r>
      <w:r w:rsidR="009E53F8" w:rsidRPr="00A8494D">
        <w:rPr>
          <w:rFonts w:ascii="Arial" w:hAnsi="Arial" w:cs="Arial"/>
        </w:rPr>
        <w:t>narzędzia</w:t>
      </w:r>
      <w:r w:rsidR="00663D5C" w:rsidRPr="00A8494D">
        <w:rPr>
          <w:rFonts w:ascii="Arial" w:hAnsi="Arial" w:cs="Arial"/>
        </w:rPr>
        <w:t>, środki transportu, sprzęt budowlany</w:t>
      </w:r>
      <w:r w:rsidR="00CE1CF0" w:rsidRPr="00A8494D">
        <w:rPr>
          <w:rFonts w:ascii="Arial" w:hAnsi="Arial" w:cs="Arial"/>
        </w:rPr>
        <w:t>,</w:t>
      </w:r>
      <w:r w:rsidR="009E53F8" w:rsidRPr="00A8494D">
        <w:rPr>
          <w:rFonts w:ascii="Arial" w:hAnsi="Arial" w:cs="Arial"/>
        </w:rPr>
        <w:t> aparaturę diagnostyczną</w:t>
      </w:r>
      <w:r w:rsidR="00CE1CF0" w:rsidRPr="00A8494D">
        <w:rPr>
          <w:rFonts w:ascii="Arial" w:hAnsi="Arial" w:cs="Arial"/>
        </w:rPr>
        <w:t xml:space="preserve"> oraz </w:t>
      </w:r>
      <w:r w:rsidR="00CE1CF0" w:rsidRPr="00A8494D">
        <w:rPr>
          <w:rFonts w:ascii="Arial" w:hAnsi="Arial" w:cs="Arial"/>
          <w:b/>
        </w:rPr>
        <w:t>drobne części i materiały pomocnicze</w:t>
      </w:r>
      <w:r w:rsidR="00CE1CF0" w:rsidRPr="00A8494D">
        <w:rPr>
          <w:rFonts w:ascii="Arial" w:hAnsi="Arial" w:cs="Arial"/>
        </w:rPr>
        <w:t xml:space="preserve"> (np. </w:t>
      </w:r>
      <w:r w:rsidR="00D73C82" w:rsidRPr="00A8494D">
        <w:rPr>
          <w:rFonts w:ascii="Arial" w:hAnsi="Arial" w:cs="Arial"/>
        </w:rPr>
        <w:t xml:space="preserve">śruby, nakrętki, </w:t>
      </w:r>
      <w:r w:rsidR="00CE1CF0" w:rsidRPr="00A8494D">
        <w:rPr>
          <w:rFonts w:ascii="Arial" w:hAnsi="Arial" w:cs="Arial"/>
        </w:rPr>
        <w:t xml:space="preserve">podkładki, uszczelki, żarówki, smary, </w:t>
      </w:r>
      <w:r w:rsidR="00D73C82" w:rsidRPr="00A8494D">
        <w:rPr>
          <w:rFonts w:ascii="Arial" w:hAnsi="Arial" w:cs="Arial"/>
        </w:rPr>
        <w:t xml:space="preserve">pasty, paliwo do motopomp, </w:t>
      </w:r>
      <w:r w:rsidR="00CE1CF0" w:rsidRPr="00A8494D">
        <w:rPr>
          <w:rFonts w:ascii="Arial" w:hAnsi="Arial" w:cs="Arial"/>
        </w:rPr>
        <w:t>gazy techniczne</w:t>
      </w:r>
      <w:r w:rsidR="005F60EC" w:rsidRPr="00A8494D">
        <w:rPr>
          <w:rFonts w:ascii="Arial" w:hAnsi="Arial" w:cs="Arial"/>
        </w:rPr>
        <w:t>,</w:t>
      </w:r>
      <w:r w:rsidR="00CE1CF0" w:rsidRPr="00A8494D">
        <w:rPr>
          <w:rFonts w:ascii="Arial" w:hAnsi="Arial" w:cs="Arial"/>
        </w:rPr>
        <w:t xml:space="preserve"> </w:t>
      </w:r>
      <w:r w:rsidR="00DE1BBA" w:rsidRPr="00A8494D">
        <w:rPr>
          <w:rFonts w:ascii="Arial" w:hAnsi="Arial" w:cs="Arial"/>
        </w:rPr>
        <w:t xml:space="preserve">środki doszczelniające, materiały spawalnicze </w:t>
      </w:r>
      <w:r w:rsidR="00CE1CF0" w:rsidRPr="00A8494D">
        <w:rPr>
          <w:rFonts w:ascii="Arial" w:hAnsi="Arial" w:cs="Arial"/>
        </w:rPr>
        <w:t>itp.)</w:t>
      </w:r>
      <w:r w:rsidR="009E53F8" w:rsidRPr="00A8494D">
        <w:rPr>
          <w:rFonts w:ascii="Arial" w:hAnsi="Arial" w:cs="Arial"/>
        </w:rPr>
        <w:t>.</w:t>
      </w:r>
    </w:p>
    <w:p w14:paraId="41F29E83" w14:textId="77777777" w:rsidR="00274404" w:rsidRPr="00A8494D" w:rsidRDefault="00274404" w:rsidP="00552871">
      <w:pPr>
        <w:pStyle w:val="Tekstpodstawowy"/>
        <w:widowControl w:val="0"/>
        <w:numPr>
          <w:ilvl w:val="1"/>
          <w:numId w:val="7"/>
        </w:numPr>
        <w:suppressAutoHyphens/>
        <w:spacing w:before="120"/>
        <w:rPr>
          <w:rFonts w:ascii="Arial" w:hAnsi="Arial" w:cs="Arial"/>
          <w:b/>
        </w:rPr>
      </w:pPr>
      <w:r w:rsidRPr="00A8494D">
        <w:rPr>
          <w:rFonts w:ascii="Arial" w:hAnsi="Arial" w:cs="Arial"/>
        </w:rPr>
        <w:t>Na</w:t>
      </w:r>
      <w:r w:rsidR="0076645B" w:rsidRPr="00A8494D">
        <w:rPr>
          <w:rFonts w:ascii="Arial" w:hAnsi="Arial" w:cs="Arial"/>
        </w:rPr>
        <w:t>jpóźniej</w:t>
      </w:r>
      <w:r w:rsidRPr="00A8494D">
        <w:rPr>
          <w:rFonts w:ascii="Arial" w:hAnsi="Arial" w:cs="Arial"/>
        </w:rPr>
        <w:t xml:space="preserve"> </w:t>
      </w:r>
      <w:r w:rsidR="000D2D5B" w:rsidRPr="00A8494D">
        <w:rPr>
          <w:rFonts w:ascii="Arial" w:hAnsi="Arial" w:cs="Arial"/>
        </w:rPr>
        <w:t xml:space="preserve">na </w:t>
      </w:r>
      <w:r w:rsidRPr="00A8494D">
        <w:rPr>
          <w:rFonts w:ascii="Arial" w:hAnsi="Arial" w:cs="Arial"/>
        </w:rPr>
        <w:t>trzy dni</w:t>
      </w:r>
      <w:r w:rsidR="00F17319" w:rsidRPr="00A8494D">
        <w:rPr>
          <w:rFonts w:ascii="Arial" w:hAnsi="Arial" w:cs="Arial"/>
        </w:rPr>
        <w:t xml:space="preserve"> robocze</w:t>
      </w:r>
      <w:r w:rsidRPr="00A8494D">
        <w:rPr>
          <w:rFonts w:ascii="Arial" w:hAnsi="Arial" w:cs="Arial"/>
        </w:rPr>
        <w:t xml:space="preserve"> przed końcem danego miesiąca kalendarzowego, Zamawiający wysyła Wykonawcy pisemne </w:t>
      </w:r>
      <w:r w:rsidRPr="00A8494D">
        <w:rPr>
          <w:rFonts w:ascii="Arial" w:hAnsi="Arial" w:cs="Arial"/>
          <w:b/>
        </w:rPr>
        <w:t>zlecenie miesięczne</w:t>
      </w:r>
      <w:r w:rsidRPr="00A8494D">
        <w:rPr>
          <w:rFonts w:ascii="Arial" w:hAnsi="Arial" w:cs="Arial"/>
        </w:rPr>
        <w:t xml:space="preserve"> określające ilość Personelu niezbędną do świadczenia </w:t>
      </w:r>
      <w:r w:rsidR="0076645B" w:rsidRPr="00A8494D">
        <w:rPr>
          <w:rFonts w:ascii="Arial" w:hAnsi="Arial" w:cs="Arial"/>
        </w:rPr>
        <w:br/>
      </w:r>
      <w:r w:rsidRPr="00A8494D">
        <w:rPr>
          <w:rFonts w:ascii="Arial" w:hAnsi="Arial" w:cs="Arial"/>
        </w:rPr>
        <w:t xml:space="preserve">w </w:t>
      </w:r>
      <w:r w:rsidR="007405D5" w:rsidRPr="00A8494D">
        <w:rPr>
          <w:rFonts w:ascii="Arial" w:hAnsi="Arial" w:cs="Arial"/>
        </w:rPr>
        <w:t xml:space="preserve">kolejnym </w:t>
      </w:r>
      <w:r w:rsidRPr="00A8494D">
        <w:rPr>
          <w:rFonts w:ascii="Arial" w:hAnsi="Arial" w:cs="Arial"/>
        </w:rPr>
        <w:t xml:space="preserve">miesiącu DDR i </w:t>
      </w:r>
      <w:proofErr w:type="spellStart"/>
      <w:r w:rsidRPr="00A8494D">
        <w:rPr>
          <w:rFonts w:ascii="Arial" w:hAnsi="Arial" w:cs="Arial"/>
        </w:rPr>
        <w:t>DDom</w:t>
      </w:r>
      <w:proofErr w:type="spellEnd"/>
      <w:r w:rsidRPr="00A8494D">
        <w:rPr>
          <w:rFonts w:ascii="Arial" w:hAnsi="Arial" w:cs="Arial"/>
        </w:rPr>
        <w:t xml:space="preserve">. </w:t>
      </w:r>
    </w:p>
    <w:p w14:paraId="13B7F18B" w14:textId="1C0A034F" w:rsidR="00274404" w:rsidRPr="00A8494D" w:rsidRDefault="00274404" w:rsidP="00552871">
      <w:pPr>
        <w:pStyle w:val="Tekstpodstawowy"/>
        <w:widowControl w:val="0"/>
        <w:numPr>
          <w:ilvl w:val="1"/>
          <w:numId w:val="7"/>
        </w:numPr>
        <w:suppressAutoHyphens/>
        <w:spacing w:before="120"/>
        <w:rPr>
          <w:rFonts w:ascii="Arial" w:hAnsi="Arial" w:cs="Arial"/>
          <w:b/>
        </w:rPr>
      </w:pPr>
      <w:r w:rsidRPr="00A8494D">
        <w:rPr>
          <w:rFonts w:ascii="Arial" w:hAnsi="Arial" w:cs="Arial"/>
        </w:rPr>
        <w:t>Najpóźniej ostatniego dnia</w:t>
      </w:r>
      <w:r w:rsidR="00F17319" w:rsidRPr="00A8494D">
        <w:rPr>
          <w:rFonts w:ascii="Arial" w:hAnsi="Arial" w:cs="Arial"/>
        </w:rPr>
        <w:t xml:space="preserve"> roboczego</w:t>
      </w:r>
      <w:r w:rsidRPr="00A8494D">
        <w:rPr>
          <w:rFonts w:ascii="Arial" w:hAnsi="Arial" w:cs="Arial"/>
        </w:rPr>
        <w:t xml:space="preserve"> danego miesiąca </w:t>
      </w:r>
      <w:r w:rsidRPr="00A8494D">
        <w:rPr>
          <w:rFonts w:ascii="Arial" w:hAnsi="Arial" w:cs="Arial"/>
          <w:b/>
        </w:rPr>
        <w:t xml:space="preserve">potwierdza przyjęcie </w:t>
      </w:r>
      <w:r w:rsidR="00D20CA1" w:rsidRPr="00A8494D">
        <w:rPr>
          <w:rFonts w:ascii="Arial" w:hAnsi="Arial" w:cs="Arial"/>
          <w:b/>
        </w:rPr>
        <w:t>zlecenia</w:t>
      </w:r>
      <w:r w:rsidR="00D20CA1" w:rsidRPr="00A8494D">
        <w:rPr>
          <w:rFonts w:ascii="Arial" w:hAnsi="Arial" w:cs="Arial"/>
        </w:rPr>
        <w:t xml:space="preserve"> </w:t>
      </w:r>
      <w:r w:rsidRPr="00A8494D">
        <w:rPr>
          <w:rFonts w:ascii="Arial" w:hAnsi="Arial" w:cs="Arial"/>
        </w:rPr>
        <w:t xml:space="preserve">do realizacji na </w:t>
      </w:r>
      <w:r w:rsidR="007405D5" w:rsidRPr="00A8494D">
        <w:rPr>
          <w:rFonts w:ascii="Arial" w:hAnsi="Arial" w:cs="Arial"/>
        </w:rPr>
        <w:t xml:space="preserve">kolejny </w:t>
      </w:r>
      <w:r w:rsidRPr="00A8494D">
        <w:rPr>
          <w:rFonts w:ascii="Arial" w:hAnsi="Arial" w:cs="Arial"/>
        </w:rPr>
        <w:t xml:space="preserve">miesiąc. W potwierdzeniu tym Wykonawca wskazuje imiona i nazwiska osób przydzielonych na miesiąc, którego dotyczy zlecenie, do realizowania usługi DDR i </w:t>
      </w:r>
      <w:proofErr w:type="spellStart"/>
      <w:r w:rsidRPr="00A8494D">
        <w:rPr>
          <w:rFonts w:ascii="Arial" w:hAnsi="Arial" w:cs="Arial"/>
        </w:rPr>
        <w:t>DDom</w:t>
      </w:r>
      <w:proofErr w:type="spellEnd"/>
      <w:r w:rsidRPr="00A8494D">
        <w:rPr>
          <w:rFonts w:ascii="Arial" w:hAnsi="Arial" w:cs="Arial"/>
        </w:rPr>
        <w:t>. Pozostałe osoby z Personelu stanowią rezerwę, która jest angażowana w przypadku zleceń na PD</w:t>
      </w:r>
      <w:r w:rsidR="00D20CA1" w:rsidRPr="00A8494D">
        <w:rPr>
          <w:rFonts w:ascii="Arial" w:hAnsi="Arial" w:cs="Arial"/>
        </w:rPr>
        <w:t xml:space="preserve"> lub nieplanowanych nieobecności</w:t>
      </w:r>
      <w:r w:rsidRPr="00A8494D">
        <w:rPr>
          <w:rFonts w:ascii="Arial" w:hAnsi="Arial" w:cs="Arial"/>
        </w:rPr>
        <w:t>.</w:t>
      </w:r>
    </w:p>
    <w:p w14:paraId="12BA0ED5" w14:textId="77777777" w:rsidR="00D73C82" w:rsidRPr="00A8494D" w:rsidRDefault="00D73C82" w:rsidP="00552871">
      <w:pPr>
        <w:pStyle w:val="Tekstpodstawowy"/>
        <w:widowControl w:val="0"/>
        <w:numPr>
          <w:ilvl w:val="1"/>
          <w:numId w:val="7"/>
        </w:numPr>
        <w:suppressAutoHyphens/>
        <w:spacing w:before="120"/>
        <w:rPr>
          <w:rFonts w:ascii="Arial" w:hAnsi="Arial" w:cs="Arial"/>
        </w:rPr>
      </w:pPr>
      <w:r w:rsidRPr="00A8494D">
        <w:rPr>
          <w:rFonts w:ascii="Arial" w:hAnsi="Arial" w:cs="Arial"/>
        </w:rPr>
        <w:lastRenderedPageBreak/>
        <w:t xml:space="preserve">Jeżeli wykonywanie Czynności będzie wymagało zastosowania urządzeń, części zamiennych i/lub materiałów innych niż materiały pomocnicze określone w </w:t>
      </w:r>
      <w:r w:rsidR="00A75BCA" w:rsidRPr="00A8494D">
        <w:rPr>
          <w:rFonts w:ascii="Arial" w:hAnsi="Arial" w:cs="Arial"/>
        </w:rPr>
        <w:t xml:space="preserve">ust. </w:t>
      </w:r>
      <w:r w:rsidRPr="00A8494D">
        <w:rPr>
          <w:rFonts w:ascii="Arial" w:hAnsi="Arial" w:cs="Arial"/>
        </w:rPr>
        <w:t xml:space="preserve">4, to zostaną one zakupione </w:t>
      </w:r>
      <w:r w:rsidRPr="00A8494D">
        <w:rPr>
          <w:rFonts w:ascii="Arial" w:hAnsi="Arial" w:cs="Arial"/>
        </w:rPr>
        <w:br/>
        <w:t xml:space="preserve">i dostarczone przez Zamawiającego we wskazane miejsce, z którego Wykonawca będzie pobierał je na podstawie pisemnego upoważnienia udzielonego przez Zamawiającego. </w:t>
      </w:r>
    </w:p>
    <w:p w14:paraId="06D7B0BD" w14:textId="77777777" w:rsidR="00D73C82" w:rsidRPr="00A8494D" w:rsidRDefault="00D73C82"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Zamawiający – w </w:t>
      </w:r>
      <w:r w:rsidR="00BD3C99" w:rsidRPr="00A8494D">
        <w:rPr>
          <w:rFonts w:ascii="Arial" w:hAnsi="Arial" w:cs="Arial"/>
        </w:rPr>
        <w:t>sytuacjach awaryjnych</w:t>
      </w:r>
      <w:r w:rsidRPr="00A8494D">
        <w:rPr>
          <w:rFonts w:ascii="Arial" w:hAnsi="Arial" w:cs="Arial"/>
        </w:rPr>
        <w:t xml:space="preserve"> – może zlecić zakup urządzeń, części zamiennych i/lub materiałów niezbędnych do wykonania Czynności Wykonawcy poprzez wystawienie odrębnego zlecenia, analogicznie do procedury zleceń PD opisanej powyżej. </w:t>
      </w:r>
    </w:p>
    <w:p w14:paraId="1BA3EE59" w14:textId="77777777" w:rsidR="001B2753" w:rsidRPr="00A8494D" w:rsidRDefault="001B2753" w:rsidP="00552871">
      <w:pPr>
        <w:pStyle w:val="Tekstpodstawowy"/>
        <w:widowControl w:val="0"/>
        <w:numPr>
          <w:ilvl w:val="1"/>
          <w:numId w:val="7"/>
        </w:numPr>
        <w:suppressAutoHyphens/>
        <w:spacing w:before="120"/>
        <w:rPr>
          <w:rFonts w:ascii="Arial" w:hAnsi="Arial" w:cs="Arial"/>
        </w:rPr>
      </w:pPr>
      <w:r w:rsidRPr="00A8494D">
        <w:rPr>
          <w:rFonts w:ascii="Arial" w:hAnsi="Arial" w:cs="Arial"/>
        </w:rPr>
        <w:t>Zamawiający – w sytuacjach awaryjnych – może zlecić zakup dodatkowych usług (np. przygotowanie projektu i wykonanie organizacji ruchu drogowego, wykonanie opłat za awaryjne zajęcie pasa drogowego, zamówienie dodatkowego sprzętu ciężkiego itp.) niezbędnych do wykonania Czynności Wykonawcy poprzez wystawienie odrębnego zlecenia, analogicznie do procedury zleceń PD opisanej powyżej.</w:t>
      </w:r>
    </w:p>
    <w:p w14:paraId="7AFB7BD5" w14:textId="77777777" w:rsidR="009E53F8" w:rsidRPr="00A8494D" w:rsidRDefault="002C3E09" w:rsidP="00552871">
      <w:pPr>
        <w:pStyle w:val="Tekstpodstawowy"/>
        <w:widowControl w:val="0"/>
        <w:numPr>
          <w:ilvl w:val="1"/>
          <w:numId w:val="7"/>
        </w:numPr>
        <w:suppressAutoHyphens/>
        <w:spacing w:before="120"/>
        <w:rPr>
          <w:rFonts w:ascii="Arial" w:hAnsi="Arial" w:cs="Arial"/>
        </w:rPr>
      </w:pPr>
      <w:r w:rsidRPr="00A8494D">
        <w:rPr>
          <w:rFonts w:ascii="Arial" w:hAnsi="Arial" w:cs="Arial"/>
        </w:rPr>
        <w:t>Granicami wykonywania dyspozycji remontowej jest</w:t>
      </w:r>
      <w:r w:rsidR="009E53F8" w:rsidRPr="00A8494D">
        <w:rPr>
          <w:rFonts w:ascii="Arial" w:hAnsi="Arial" w:cs="Arial"/>
        </w:rPr>
        <w:t> </w:t>
      </w:r>
      <w:r w:rsidRPr="00A8494D">
        <w:rPr>
          <w:rFonts w:ascii="Arial" w:hAnsi="Arial" w:cs="Arial"/>
        </w:rPr>
        <w:t xml:space="preserve">obszar </w:t>
      </w:r>
      <w:r w:rsidR="008257BA" w:rsidRPr="00A8494D">
        <w:rPr>
          <w:rFonts w:ascii="Arial" w:hAnsi="Arial" w:cs="Arial"/>
        </w:rPr>
        <w:t xml:space="preserve">objęty siecią ciepłowniczą zasilaną </w:t>
      </w:r>
      <w:r w:rsidR="008257BA" w:rsidRPr="00A8494D">
        <w:rPr>
          <w:rFonts w:ascii="Arial" w:hAnsi="Arial" w:cs="Arial"/>
        </w:rPr>
        <w:br/>
        <w:t>z Zakładu Źródeł Lokalnych w Pruszkowie</w:t>
      </w:r>
      <w:r w:rsidR="009E53F8" w:rsidRPr="00A8494D">
        <w:rPr>
          <w:rFonts w:ascii="Arial" w:hAnsi="Arial" w:cs="Arial"/>
        </w:rPr>
        <w:t>.</w:t>
      </w:r>
    </w:p>
    <w:p w14:paraId="1CCAA0BA" w14:textId="77777777" w:rsidR="009E53F8" w:rsidRPr="00A8494D" w:rsidRDefault="009E53F8" w:rsidP="00552871">
      <w:pPr>
        <w:pStyle w:val="Nagwek1"/>
        <w:numPr>
          <w:ilvl w:val="0"/>
          <w:numId w:val="7"/>
        </w:numPr>
        <w:suppressAutoHyphens/>
        <w:spacing w:before="360"/>
        <w:rPr>
          <w:rFonts w:cs="Arial"/>
        </w:rPr>
      </w:pPr>
      <w:r w:rsidRPr="00A8494D">
        <w:rPr>
          <w:rFonts w:cs="Arial"/>
        </w:rPr>
        <w:t>ZOBOWIĄZANIA</w:t>
      </w:r>
      <w:r w:rsidR="00734E1B" w:rsidRPr="00A8494D">
        <w:rPr>
          <w:rFonts w:cs="Arial"/>
        </w:rPr>
        <w:t xml:space="preserve"> i prawa</w:t>
      </w:r>
      <w:r w:rsidRPr="00A8494D">
        <w:rPr>
          <w:rFonts w:cs="Arial"/>
        </w:rPr>
        <w:t xml:space="preserve"> zamawiającego</w:t>
      </w:r>
    </w:p>
    <w:p w14:paraId="2484CD46" w14:textId="77777777" w:rsidR="00734E1B" w:rsidRPr="00A8494D" w:rsidRDefault="00734E1B"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Zamawiający udostępni Wykonawcy wgląd w posiadaną dokumentację dotyczącą Węzłów i sieci ciepłowniczej w postaci aktualnej listy węzłów ciepłowniczych, schematów i map sytuacyjnych, innej dokumentacji </w:t>
      </w:r>
      <w:r w:rsidR="003A6529" w:rsidRPr="00A8494D">
        <w:rPr>
          <w:rFonts w:ascii="Arial" w:hAnsi="Arial" w:cs="Arial"/>
        </w:rPr>
        <w:t xml:space="preserve">technicznej </w:t>
      </w:r>
      <w:r w:rsidRPr="00A8494D">
        <w:rPr>
          <w:rFonts w:ascii="Arial" w:hAnsi="Arial" w:cs="Arial"/>
        </w:rPr>
        <w:t xml:space="preserve">będącej w posiadaniu Zamawiającego. </w:t>
      </w:r>
    </w:p>
    <w:p w14:paraId="15C3B7C5" w14:textId="77777777" w:rsidR="00BA7D44" w:rsidRPr="00A8494D" w:rsidRDefault="00BA7D44" w:rsidP="00552871">
      <w:pPr>
        <w:pStyle w:val="Tekstpodstawowy"/>
        <w:widowControl w:val="0"/>
        <w:numPr>
          <w:ilvl w:val="1"/>
          <w:numId w:val="7"/>
        </w:numPr>
        <w:suppressAutoHyphens/>
        <w:spacing w:before="120"/>
        <w:rPr>
          <w:rFonts w:ascii="Arial" w:hAnsi="Arial" w:cs="Arial"/>
        </w:rPr>
      </w:pPr>
      <w:r w:rsidRPr="00A8494D">
        <w:rPr>
          <w:rFonts w:ascii="Arial" w:hAnsi="Arial" w:cs="Arial"/>
        </w:rPr>
        <w:t>Zamawiający przeka</w:t>
      </w:r>
      <w:r w:rsidR="005F035D" w:rsidRPr="00A8494D">
        <w:rPr>
          <w:rFonts w:ascii="Arial" w:hAnsi="Arial" w:cs="Arial"/>
        </w:rPr>
        <w:t>zał</w:t>
      </w:r>
      <w:r w:rsidR="00701DC0" w:rsidRPr="00A8494D">
        <w:rPr>
          <w:rFonts w:ascii="Arial" w:hAnsi="Arial" w:cs="Arial"/>
        </w:rPr>
        <w:t xml:space="preserve"> Wykonawcy w formie plików elektronicznych przed </w:t>
      </w:r>
      <w:r w:rsidR="00D90DD6" w:rsidRPr="00A8494D">
        <w:rPr>
          <w:rFonts w:ascii="Arial" w:hAnsi="Arial" w:cs="Arial"/>
        </w:rPr>
        <w:t>zawarciem</w:t>
      </w:r>
      <w:r w:rsidR="00701DC0" w:rsidRPr="00A8494D">
        <w:rPr>
          <w:rFonts w:ascii="Arial" w:hAnsi="Arial" w:cs="Arial"/>
        </w:rPr>
        <w:t xml:space="preserve"> Umowy</w:t>
      </w:r>
      <w:r w:rsidR="003E71ED" w:rsidRPr="00A8494D">
        <w:rPr>
          <w:rFonts w:ascii="Arial" w:hAnsi="Arial" w:cs="Arial"/>
        </w:rPr>
        <w:t xml:space="preserve"> </w:t>
      </w:r>
      <w:r w:rsidRPr="00A8494D">
        <w:rPr>
          <w:rFonts w:ascii="Arial" w:hAnsi="Arial" w:cs="Arial"/>
        </w:rPr>
        <w:t xml:space="preserve"> niżej wymienione instrukcje obowiązujące w </w:t>
      </w:r>
      <w:r w:rsidR="002B603F">
        <w:rPr>
          <w:rFonts w:ascii="Arial" w:hAnsi="Arial" w:cs="Arial"/>
        </w:rPr>
        <w:t>ORLEN</w:t>
      </w:r>
      <w:r w:rsidRPr="00A8494D">
        <w:rPr>
          <w:rFonts w:ascii="Arial" w:hAnsi="Arial" w:cs="Arial"/>
        </w:rPr>
        <w:t xml:space="preserve"> TERMIKA S</w:t>
      </w:r>
      <w:r w:rsidR="00647620" w:rsidRPr="00A8494D">
        <w:rPr>
          <w:rFonts w:ascii="Arial" w:hAnsi="Arial" w:cs="Arial"/>
        </w:rPr>
        <w:t>.</w:t>
      </w:r>
      <w:r w:rsidRPr="00A8494D">
        <w:rPr>
          <w:rFonts w:ascii="Arial" w:hAnsi="Arial" w:cs="Arial"/>
        </w:rPr>
        <w:t>A</w:t>
      </w:r>
      <w:r w:rsidR="00647620" w:rsidRPr="00A8494D">
        <w:rPr>
          <w:rFonts w:ascii="Arial" w:hAnsi="Arial" w:cs="Arial"/>
        </w:rPr>
        <w:t>.</w:t>
      </w:r>
      <w:r w:rsidRPr="00A8494D">
        <w:rPr>
          <w:rFonts w:ascii="Arial" w:hAnsi="Arial" w:cs="Arial"/>
        </w:rPr>
        <w:t>:</w:t>
      </w:r>
    </w:p>
    <w:p w14:paraId="106DC308" w14:textId="77777777" w:rsidR="00BA7D44" w:rsidRPr="00A8494D" w:rsidRDefault="00BA7D44" w:rsidP="00552871">
      <w:pPr>
        <w:pStyle w:val="Tekstpodstawowy"/>
        <w:widowControl w:val="0"/>
        <w:numPr>
          <w:ilvl w:val="2"/>
          <w:numId w:val="58"/>
        </w:numPr>
        <w:suppressAutoHyphens/>
        <w:spacing w:before="120"/>
        <w:ind w:left="851"/>
        <w:rPr>
          <w:rFonts w:ascii="Arial" w:hAnsi="Arial" w:cs="Arial"/>
        </w:rPr>
      </w:pPr>
      <w:r w:rsidRPr="00A8494D">
        <w:rPr>
          <w:rFonts w:ascii="Arial" w:hAnsi="Arial" w:cs="Arial"/>
        </w:rPr>
        <w:t>Instrukcja Eksploatacji Sieci Ciepłowniczej i Węzłów Ciepłowniczych nr ref. – RC-IE-DOS-0001</w:t>
      </w:r>
      <w:r w:rsidR="00991780" w:rsidRPr="00A8494D">
        <w:rPr>
          <w:rFonts w:ascii="Arial" w:hAnsi="Arial" w:cs="Arial"/>
        </w:rPr>
        <w:t>,</w:t>
      </w:r>
    </w:p>
    <w:p w14:paraId="5DDFC1CD" w14:textId="77777777" w:rsidR="00BA7D44" w:rsidRPr="00A8494D" w:rsidRDefault="00BA7D44" w:rsidP="00552871">
      <w:pPr>
        <w:pStyle w:val="Tekstpodstawowy"/>
        <w:widowControl w:val="0"/>
        <w:numPr>
          <w:ilvl w:val="2"/>
          <w:numId w:val="58"/>
        </w:numPr>
        <w:suppressAutoHyphens/>
        <w:spacing w:before="120"/>
        <w:ind w:left="851"/>
        <w:rPr>
          <w:rFonts w:ascii="Arial" w:hAnsi="Arial" w:cs="Arial"/>
        </w:rPr>
      </w:pPr>
      <w:r w:rsidRPr="00A8494D">
        <w:rPr>
          <w:rFonts w:ascii="Arial" w:hAnsi="Arial" w:cs="Arial"/>
        </w:rPr>
        <w:t>Wytyczne Wykonania Montażu i Odbioru Węzłów Cieplnych nr ref. – RC-IE-DOS-0003</w:t>
      </w:r>
      <w:r w:rsidR="00991780" w:rsidRPr="00A8494D">
        <w:rPr>
          <w:rFonts w:ascii="Arial" w:hAnsi="Arial" w:cs="Arial"/>
        </w:rPr>
        <w:t>,</w:t>
      </w:r>
    </w:p>
    <w:p w14:paraId="6C1AC2A4" w14:textId="77777777" w:rsidR="00BA7D44" w:rsidRPr="00A8494D" w:rsidRDefault="00BA7D44" w:rsidP="00552871">
      <w:pPr>
        <w:pStyle w:val="Tekstpodstawowy"/>
        <w:widowControl w:val="0"/>
        <w:numPr>
          <w:ilvl w:val="2"/>
          <w:numId w:val="58"/>
        </w:numPr>
        <w:suppressAutoHyphens/>
        <w:spacing w:before="120"/>
        <w:ind w:left="851"/>
        <w:rPr>
          <w:rFonts w:ascii="Arial" w:hAnsi="Arial" w:cs="Arial"/>
        </w:rPr>
      </w:pPr>
      <w:r w:rsidRPr="00A8494D">
        <w:rPr>
          <w:rFonts w:ascii="Arial" w:hAnsi="Arial" w:cs="Arial"/>
        </w:rPr>
        <w:t>Eksploatacyjne wytyczne wykonania montażu i odbioru sieci ciepłowniczych</w:t>
      </w:r>
      <w:r w:rsidR="001F0517" w:rsidRPr="00A8494D">
        <w:rPr>
          <w:rFonts w:ascii="Arial" w:hAnsi="Arial" w:cs="Arial"/>
        </w:rPr>
        <w:t xml:space="preserve"> nr ref. – RC-IE-DOS-0002</w:t>
      </w:r>
      <w:r w:rsidR="00991780" w:rsidRPr="00A8494D">
        <w:rPr>
          <w:rFonts w:ascii="Arial" w:hAnsi="Arial" w:cs="Arial"/>
        </w:rPr>
        <w:t>,</w:t>
      </w:r>
    </w:p>
    <w:p w14:paraId="59AA005E" w14:textId="77777777" w:rsidR="001F0517" w:rsidRPr="00A8494D" w:rsidRDefault="001F0517" w:rsidP="00552871">
      <w:pPr>
        <w:pStyle w:val="Tekstpodstawowy"/>
        <w:widowControl w:val="0"/>
        <w:numPr>
          <w:ilvl w:val="2"/>
          <w:numId w:val="58"/>
        </w:numPr>
        <w:suppressAutoHyphens/>
        <w:spacing w:before="120"/>
        <w:ind w:left="851"/>
        <w:rPr>
          <w:rFonts w:ascii="Arial" w:hAnsi="Arial" w:cs="Arial"/>
        </w:rPr>
      </w:pPr>
      <w:r w:rsidRPr="00A8494D">
        <w:rPr>
          <w:rFonts w:ascii="Arial" w:hAnsi="Arial" w:cs="Arial"/>
        </w:rPr>
        <w:t>Zasady komunikacji p</w:t>
      </w:r>
      <w:r w:rsidR="00F03CB0" w:rsidRPr="00A8494D">
        <w:rPr>
          <w:rFonts w:ascii="Arial" w:hAnsi="Arial" w:cs="Arial"/>
        </w:rPr>
        <w:t xml:space="preserve">omiędzy </w:t>
      </w:r>
      <w:r w:rsidR="002B603F">
        <w:rPr>
          <w:rFonts w:ascii="Arial" w:hAnsi="Arial" w:cs="Arial"/>
        </w:rPr>
        <w:t>ORLEN</w:t>
      </w:r>
      <w:r w:rsidR="00F03CB0" w:rsidRPr="00A8494D">
        <w:rPr>
          <w:rFonts w:ascii="Arial" w:hAnsi="Arial" w:cs="Arial"/>
        </w:rPr>
        <w:t xml:space="preserve"> Termiką a Firmami</w:t>
      </w:r>
      <w:r w:rsidRPr="00A8494D">
        <w:rPr>
          <w:rFonts w:ascii="Arial" w:hAnsi="Arial" w:cs="Arial"/>
        </w:rPr>
        <w:t xml:space="preserve"> Serwisowymi nr ref. – PB-IE-DOS-0018</w:t>
      </w:r>
      <w:r w:rsidR="00991780" w:rsidRPr="00A8494D">
        <w:rPr>
          <w:rFonts w:ascii="Arial" w:hAnsi="Arial" w:cs="Arial"/>
        </w:rPr>
        <w:t>.</w:t>
      </w:r>
    </w:p>
    <w:p w14:paraId="69DCFA7A" w14:textId="77777777" w:rsidR="000138C9" w:rsidRPr="00A8494D" w:rsidRDefault="000138C9"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Wszelkie zmiany w instrukcjach wymienionych w </w:t>
      </w:r>
      <w:r w:rsidR="00BE6659" w:rsidRPr="00A8494D">
        <w:rPr>
          <w:rFonts w:ascii="Arial" w:hAnsi="Arial" w:cs="Arial"/>
        </w:rPr>
        <w:t xml:space="preserve">powyższym </w:t>
      </w:r>
      <w:r w:rsidR="00A75BCA" w:rsidRPr="00A8494D">
        <w:rPr>
          <w:rFonts w:ascii="Arial" w:hAnsi="Arial" w:cs="Arial"/>
        </w:rPr>
        <w:t>ust</w:t>
      </w:r>
      <w:r w:rsidRPr="00A8494D">
        <w:rPr>
          <w:rFonts w:ascii="Arial" w:hAnsi="Arial" w:cs="Arial"/>
        </w:rPr>
        <w:t xml:space="preserve">. 2 wynikające z aktualizacji przepisów/zmian procedur w </w:t>
      </w:r>
      <w:r w:rsidR="002B603F">
        <w:rPr>
          <w:rFonts w:ascii="Arial" w:hAnsi="Arial" w:cs="Arial"/>
        </w:rPr>
        <w:t>ORLEN</w:t>
      </w:r>
      <w:r w:rsidRPr="00A8494D">
        <w:rPr>
          <w:rFonts w:ascii="Arial" w:hAnsi="Arial" w:cs="Arial"/>
        </w:rPr>
        <w:t xml:space="preserve"> TERMIKA S</w:t>
      </w:r>
      <w:r w:rsidR="00647620" w:rsidRPr="00A8494D">
        <w:rPr>
          <w:rFonts w:ascii="Arial" w:hAnsi="Arial" w:cs="Arial"/>
        </w:rPr>
        <w:t>.</w:t>
      </w:r>
      <w:r w:rsidRPr="00A8494D">
        <w:rPr>
          <w:rFonts w:ascii="Arial" w:hAnsi="Arial" w:cs="Arial"/>
        </w:rPr>
        <w:t>A</w:t>
      </w:r>
      <w:r w:rsidR="00647620" w:rsidRPr="00A8494D">
        <w:rPr>
          <w:rFonts w:ascii="Arial" w:hAnsi="Arial" w:cs="Arial"/>
        </w:rPr>
        <w:t>.</w:t>
      </w:r>
      <w:r w:rsidRPr="00A8494D">
        <w:rPr>
          <w:rFonts w:ascii="Arial" w:hAnsi="Arial" w:cs="Arial"/>
        </w:rPr>
        <w:t xml:space="preserve"> nie wymagają aneksu do </w:t>
      </w:r>
      <w:r w:rsidR="00A75BCA" w:rsidRPr="00A8494D">
        <w:rPr>
          <w:rFonts w:ascii="Arial" w:hAnsi="Arial" w:cs="Arial"/>
        </w:rPr>
        <w:t>U</w:t>
      </w:r>
      <w:r w:rsidRPr="00A8494D">
        <w:rPr>
          <w:rFonts w:ascii="Arial" w:hAnsi="Arial" w:cs="Arial"/>
        </w:rPr>
        <w:t>mowy</w:t>
      </w:r>
      <w:r w:rsidR="000D2D5B" w:rsidRPr="00A8494D">
        <w:rPr>
          <w:rFonts w:ascii="Arial" w:hAnsi="Arial" w:cs="Arial"/>
        </w:rPr>
        <w:t xml:space="preserve"> i są wiążące dla Wykonawcy z chwilą przekazani</w:t>
      </w:r>
      <w:r w:rsidR="00BB5A75" w:rsidRPr="00A8494D">
        <w:rPr>
          <w:rFonts w:ascii="Arial" w:hAnsi="Arial" w:cs="Arial"/>
        </w:rPr>
        <w:t>a</w:t>
      </w:r>
      <w:r w:rsidR="000D2D5B" w:rsidRPr="00A8494D">
        <w:rPr>
          <w:rFonts w:ascii="Arial" w:hAnsi="Arial" w:cs="Arial"/>
        </w:rPr>
        <w:t xml:space="preserve"> ich przez Zamawiającego. </w:t>
      </w:r>
      <w:r w:rsidRPr="00A8494D">
        <w:rPr>
          <w:rFonts w:ascii="Arial" w:hAnsi="Arial" w:cs="Arial"/>
        </w:rPr>
        <w:t xml:space="preserve"> </w:t>
      </w:r>
    </w:p>
    <w:p w14:paraId="5D81FC7A" w14:textId="77777777" w:rsidR="000138C9" w:rsidRPr="00A8494D" w:rsidRDefault="000138C9"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Przekazanie instrukcji wymienionych w </w:t>
      </w:r>
      <w:r w:rsidR="00BE6659" w:rsidRPr="00A8494D">
        <w:rPr>
          <w:rFonts w:ascii="Arial" w:hAnsi="Arial" w:cs="Arial"/>
        </w:rPr>
        <w:t xml:space="preserve">powyższym </w:t>
      </w:r>
      <w:r w:rsidR="001C0FF8" w:rsidRPr="00A8494D">
        <w:rPr>
          <w:rFonts w:ascii="Arial" w:hAnsi="Arial" w:cs="Arial"/>
        </w:rPr>
        <w:t>ust</w:t>
      </w:r>
      <w:r w:rsidRPr="00A8494D">
        <w:rPr>
          <w:rFonts w:ascii="Arial" w:hAnsi="Arial" w:cs="Arial"/>
        </w:rPr>
        <w:t xml:space="preserve">. 2 po zmianach wynikających z aktualizacji przepisów/zmian procedur w </w:t>
      </w:r>
      <w:r w:rsidR="002B603F">
        <w:rPr>
          <w:rFonts w:ascii="Arial" w:hAnsi="Arial" w:cs="Arial"/>
        </w:rPr>
        <w:t>ORLEN</w:t>
      </w:r>
      <w:r w:rsidRPr="00A8494D">
        <w:rPr>
          <w:rFonts w:ascii="Arial" w:hAnsi="Arial" w:cs="Arial"/>
        </w:rPr>
        <w:t xml:space="preserve"> TERMIKA S</w:t>
      </w:r>
      <w:r w:rsidR="00647620" w:rsidRPr="00A8494D">
        <w:rPr>
          <w:rFonts w:ascii="Arial" w:hAnsi="Arial" w:cs="Arial"/>
        </w:rPr>
        <w:t>.</w:t>
      </w:r>
      <w:r w:rsidRPr="00A8494D">
        <w:rPr>
          <w:rFonts w:ascii="Arial" w:hAnsi="Arial" w:cs="Arial"/>
        </w:rPr>
        <w:t>A</w:t>
      </w:r>
      <w:r w:rsidR="00647620" w:rsidRPr="00A8494D">
        <w:rPr>
          <w:rFonts w:ascii="Arial" w:hAnsi="Arial" w:cs="Arial"/>
        </w:rPr>
        <w:t>.</w:t>
      </w:r>
      <w:r w:rsidRPr="00A8494D">
        <w:rPr>
          <w:rFonts w:ascii="Arial" w:hAnsi="Arial" w:cs="Arial"/>
        </w:rPr>
        <w:t xml:space="preserve"> odbywa się niezwłocznie po zatwierdzeniu instrukcji na podstawie notatki służbowej o przekazaniu instrukcji.</w:t>
      </w:r>
    </w:p>
    <w:p w14:paraId="5EBFAC36" w14:textId="77777777" w:rsidR="003A6529" w:rsidRPr="00A8494D" w:rsidRDefault="003A6529"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Zamawiający niezwłocznie będzie informował Wykonawcę o zakłóceniach mogących mieć wpływ na realizację </w:t>
      </w:r>
      <w:r w:rsidR="001C0FF8" w:rsidRPr="00A8494D">
        <w:rPr>
          <w:rFonts w:ascii="Arial" w:hAnsi="Arial" w:cs="Arial"/>
        </w:rPr>
        <w:t>U</w:t>
      </w:r>
      <w:r w:rsidRPr="00A8494D">
        <w:rPr>
          <w:rFonts w:ascii="Arial" w:hAnsi="Arial" w:cs="Arial"/>
        </w:rPr>
        <w:t>mowy.</w:t>
      </w:r>
    </w:p>
    <w:p w14:paraId="7A3E6FED" w14:textId="77777777" w:rsidR="00734E1B" w:rsidRPr="00A8494D" w:rsidRDefault="003A6529" w:rsidP="00552871">
      <w:pPr>
        <w:pStyle w:val="Tekstpodstawowy"/>
        <w:widowControl w:val="0"/>
        <w:numPr>
          <w:ilvl w:val="1"/>
          <w:numId w:val="7"/>
        </w:numPr>
        <w:suppressAutoHyphens/>
        <w:spacing w:before="120"/>
        <w:rPr>
          <w:rFonts w:ascii="Arial" w:hAnsi="Arial" w:cs="Arial"/>
        </w:rPr>
      </w:pPr>
      <w:r w:rsidRPr="00A8494D">
        <w:rPr>
          <w:rFonts w:ascii="Arial" w:hAnsi="Arial" w:cs="Arial"/>
        </w:rPr>
        <w:t>Jeśli zajdzie taka potrzeba, na wniosek Wykonawcy, w</w:t>
      </w:r>
      <w:r w:rsidR="00734E1B" w:rsidRPr="00A8494D">
        <w:rPr>
          <w:rFonts w:ascii="Arial" w:hAnsi="Arial" w:cs="Arial"/>
        </w:rPr>
        <w:t xml:space="preserve"> okresie miesiąca poprzedzającego rozpoczęcie świadczenia usług dyspozycji remontowej przez Wykonawcę – w uzgodnionym pomiędzy Stronami terminie i zakresie – przedstawiciel Zamawiającego zorganizuje wspólny obchód poszczególnych odcinków sieci i wybranych węzłów w celu zaznajomienia Personelu z układem </w:t>
      </w:r>
      <w:r w:rsidRPr="00A8494D">
        <w:rPr>
          <w:rFonts w:ascii="Arial" w:hAnsi="Arial" w:cs="Arial"/>
        </w:rPr>
        <w:t xml:space="preserve">i stanem </w:t>
      </w:r>
      <w:r w:rsidR="00734E1B" w:rsidRPr="00A8494D">
        <w:rPr>
          <w:rFonts w:ascii="Arial" w:hAnsi="Arial" w:cs="Arial"/>
        </w:rPr>
        <w:t>sieci.</w:t>
      </w:r>
    </w:p>
    <w:p w14:paraId="4858CEE8" w14:textId="77777777" w:rsidR="003A6529" w:rsidRPr="00A8494D" w:rsidRDefault="003A6529"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Jeśli zajdzie taka potrzeba, na wniosek Wykonawcy, Zamawiający – w miarę możliwości – odpłatnie udostępni Wykonawcy na czas realizacji </w:t>
      </w:r>
      <w:r w:rsidR="001C0FF8" w:rsidRPr="00A8494D">
        <w:rPr>
          <w:rFonts w:ascii="Arial" w:hAnsi="Arial" w:cs="Arial"/>
        </w:rPr>
        <w:t>U</w:t>
      </w:r>
      <w:r w:rsidRPr="00A8494D">
        <w:rPr>
          <w:rFonts w:ascii="Arial" w:hAnsi="Arial" w:cs="Arial"/>
        </w:rPr>
        <w:t xml:space="preserve">mowy pomieszczenia biurowe lub socjalne na terenie EC </w:t>
      </w:r>
      <w:r w:rsidR="00D43DFD" w:rsidRPr="00A8494D">
        <w:rPr>
          <w:rFonts w:ascii="Arial" w:hAnsi="Arial" w:cs="Arial"/>
        </w:rPr>
        <w:t>Pruszków</w:t>
      </w:r>
      <w:r w:rsidRPr="00A8494D">
        <w:rPr>
          <w:rFonts w:ascii="Arial" w:hAnsi="Arial" w:cs="Arial"/>
        </w:rPr>
        <w:t xml:space="preserve">. Warunki najmu regulować będzie </w:t>
      </w:r>
      <w:r w:rsidR="000D2D5B" w:rsidRPr="00A8494D">
        <w:rPr>
          <w:rFonts w:ascii="Arial" w:hAnsi="Arial" w:cs="Arial"/>
        </w:rPr>
        <w:t xml:space="preserve">odrębna </w:t>
      </w:r>
      <w:r w:rsidRPr="00A8494D">
        <w:rPr>
          <w:rFonts w:ascii="Arial" w:hAnsi="Arial" w:cs="Arial"/>
        </w:rPr>
        <w:t>umowa najmu.</w:t>
      </w:r>
    </w:p>
    <w:p w14:paraId="12068535" w14:textId="77777777" w:rsidR="00734E1B" w:rsidRPr="00A8494D" w:rsidRDefault="00734E1B"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Zamawiający ma prawo do kontrolowania staranności wykonywanych prac, zgłaszania uwag </w:t>
      </w:r>
      <w:r w:rsidRPr="00A8494D">
        <w:rPr>
          <w:rFonts w:ascii="Arial" w:hAnsi="Arial" w:cs="Arial"/>
        </w:rPr>
        <w:br/>
        <w:t>i wniosków oraz do wyznaczenia realnego terminu usunięcia nieprawidłowości.</w:t>
      </w:r>
    </w:p>
    <w:p w14:paraId="1F30FD73" w14:textId="77777777" w:rsidR="00A22FAA" w:rsidRPr="00A8494D" w:rsidRDefault="00A22FAA" w:rsidP="00552871">
      <w:pPr>
        <w:pStyle w:val="Tekstpodstawowy"/>
        <w:widowControl w:val="0"/>
        <w:numPr>
          <w:ilvl w:val="1"/>
          <w:numId w:val="7"/>
        </w:numPr>
        <w:suppressAutoHyphens/>
        <w:spacing w:before="120"/>
        <w:rPr>
          <w:rFonts w:ascii="Arial" w:hAnsi="Arial" w:cs="Arial"/>
        </w:rPr>
      </w:pPr>
      <w:r w:rsidRPr="00A8494D">
        <w:rPr>
          <w:rFonts w:ascii="Arial" w:hAnsi="Arial" w:cs="Arial"/>
        </w:rPr>
        <w:t>Zamawiający ma prawo do kontrolowania uprawnień i kwalifikacji Personelu, a także testowania umiejętności poszczególnych pracowników Personelu</w:t>
      </w:r>
      <w:r w:rsidR="006566C2" w:rsidRPr="00A8494D">
        <w:rPr>
          <w:rFonts w:ascii="Arial" w:hAnsi="Arial" w:cs="Arial"/>
        </w:rPr>
        <w:t xml:space="preserve"> oraz ich znajomości przebiegu i usytuowania sieci oraz armatury ciepłownicze</w:t>
      </w:r>
      <w:r w:rsidR="001C0FF8" w:rsidRPr="00A8494D">
        <w:rPr>
          <w:rFonts w:ascii="Arial" w:hAnsi="Arial" w:cs="Arial"/>
        </w:rPr>
        <w:t>j</w:t>
      </w:r>
      <w:r w:rsidRPr="00A8494D">
        <w:rPr>
          <w:rFonts w:ascii="Arial" w:hAnsi="Arial" w:cs="Arial"/>
        </w:rPr>
        <w:t>. W uzasadnionych przypadkach Zamawiający ma prawo usun</w:t>
      </w:r>
      <w:r w:rsidR="006566C2" w:rsidRPr="00A8494D">
        <w:rPr>
          <w:rFonts w:ascii="Arial" w:hAnsi="Arial" w:cs="Arial"/>
        </w:rPr>
        <w:t>ąć</w:t>
      </w:r>
      <w:r w:rsidRPr="00A8494D">
        <w:rPr>
          <w:rFonts w:ascii="Arial" w:hAnsi="Arial" w:cs="Arial"/>
        </w:rPr>
        <w:t xml:space="preserve"> osoby nie spełniającej wymagań </w:t>
      </w:r>
      <w:r w:rsidR="006566C2" w:rsidRPr="00A8494D">
        <w:rPr>
          <w:rFonts w:ascii="Arial" w:hAnsi="Arial" w:cs="Arial"/>
        </w:rPr>
        <w:t xml:space="preserve">co do uprawnień, kwalifikacji </w:t>
      </w:r>
      <w:r w:rsidRPr="00A8494D">
        <w:rPr>
          <w:rFonts w:ascii="Arial" w:hAnsi="Arial" w:cs="Arial"/>
        </w:rPr>
        <w:t>i/lub umiejętności z listy Personelu.</w:t>
      </w:r>
      <w:r w:rsidR="000D2D5B" w:rsidRPr="00A8494D">
        <w:rPr>
          <w:rFonts w:ascii="Arial" w:hAnsi="Arial" w:cs="Arial"/>
        </w:rPr>
        <w:t xml:space="preserve"> Zamawiający ma prawo do kontrolowania spełnienia przez Wykonawcę warunku zatrudnienia Personelu na umowę </w:t>
      </w:r>
      <w:r w:rsidR="000D2D5B" w:rsidRPr="00A8494D">
        <w:rPr>
          <w:rFonts w:ascii="Arial" w:hAnsi="Arial" w:cs="Arial"/>
        </w:rPr>
        <w:lastRenderedPageBreak/>
        <w:t>o</w:t>
      </w:r>
      <w:r w:rsidR="005122BE">
        <w:rPr>
          <w:rFonts w:ascii="Arial" w:hAnsi="Arial" w:cs="Arial"/>
        </w:rPr>
        <w:t> </w:t>
      </w:r>
      <w:r w:rsidR="000D2D5B" w:rsidRPr="00A8494D">
        <w:rPr>
          <w:rFonts w:ascii="Arial" w:hAnsi="Arial" w:cs="Arial"/>
        </w:rPr>
        <w:t xml:space="preserve">pracę lub umowę prawa cywilnego.  </w:t>
      </w:r>
    </w:p>
    <w:p w14:paraId="3577EB49" w14:textId="77777777" w:rsidR="00734E1B" w:rsidRPr="00A8494D" w:rsidRDefault="00734E1B"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przypadku wykonania </w:t>
      </w:r>
      <w:r w:rsidR="00735E0A" w:rsidRPr="00A8494D">
        <w:rPr>
          <w:rFonts w:ascii="Arial" w:hAnsi="Arial" w:cs="Arial"/>
        </w:rPr>
        <w:t>C</w:t>
      </w:r>
      <w:r w:rsidR="000D2D5B" w:rsidRPr="00A8494D">
        <w:rPr>
          <w:rFonts w:ascii="Arial" w:hAnsi="Arial" w:cs="Arial"/>
        </w:rPr>
        <w:t xml:space="preserve">zynności </w:t>
      </w:r>
      <w:r w:rsidRPr="00A8494D">
        <w:rPr>
          <w:rFonts w:ascii="Arial" w:hAnsi="Arial" w:cs="Arial"/>
        </w:rPr>
        <w:t xml:space="preserve">niezgodnie z </w:t>
      </w:r>
      <w:r w:rsidR="00BB5A75" w:rsidRPr="00A8494D">
        <w:rPr>
          <w:rFonts w:ascii="Arial" w:hAnsi="Arial" w:cs="Arial"/>
        </w:rPr>
        <w:t>U</w:t>
      </w:r>
      <w:r w:rsidRPr="00A8494D">
        <w:rPr>
          <w:rFonts w:ascii="Arial" w:hAnsi="Arial" w:cs="Arial"/>
        </w:rPr>
        <w:t>mową Zamawiający ma</w:t>
      </w:r>
      <w:r w:rsidR="000F7248" w:rsidRPr="00A8494D">
        <w:rPr>
          <w:rFonts w:ascii="Arial" w:hAnsi="Arial" w:cs="Arial"/>
        </w:rPr>
        <w:t xml:space="preserve"> w szczególności</w:t>
      </w:r>
      <w:r w:rsidRPr="00A8494D">
        <w:rPr>
          <w:rFonts w:ascii="Arial" w:hAnsi="Arial" w:cs="Arial"/>
        </w:rPr>
        <w:t xml:space="preserve"> prawo żądać ich prawidłowego wykonania.</w:t>
      </w:r>
    </w:p>
    <w:p w14:paraId="548A266F" w14:textId="77777777" w:rsidR="007D3CE0" w:rsidRPr="00A8494D" w:rsidRDefault="007D3CE0"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przypadku wykonania Czynności niezgodnie z Umową </w:t>
      </w:r>
      <w:r w:rsidR="00644B7E">
        <w:rPr>
          <w:rFonts w:ascii="Arial" w:hAnsi="Arial" w:cs="Arial"/>
        </w:rPr>
        <w:t>Zamawiający</w:t>
      </w:r>
      <w:r w:rsidR="007A7E56" w:rsidRPr="00A8494D">
        <w:rPr>
          <w:rFonts w:ascii="Arial" w:hAnsi="Arial" w:cs="Arial"/>
        </w:rPr>
        <w:t xml:space="preserve"> </w:t>
      </w:r>
      <w:r w:rsidRPr="00A8494D">
        <w:rPr>
          <w:rFonts w:ascii="Arial" w:hAnsi="Arial" w:cs="Arial"/>
        </w:rPr>
        <w:t>jest uprawniony do złożenia zastrzeżeń (reklamacja). Reklamacja może być złożona przez przedstawiciela Zamawiającego do spraw nadzoru nad umową i rozliczeń określonego w § 6</w:t>
      </w:r>
      <w:r w:rsidR="00C86221" w:rsidRPr="00A8494D">
        <w:rPr>
          <w:rFonts w:ascii="Arial" w:hAnsi="Arial" w:cs="Arial"/>
        </w:rPr>
        <w:t xml:space="preserve"> ust.1 pkt</w:t>
      </w:r>
      <w:r w:rsidRPr="00A8494D">
        <w:rPr>
          <w:rFonts w:ascii="Arial" w:hAnsi="Arial" w:cs="Arial"/>
        </w:rPr>
        <w:t xml:space="preserve"> </w:t>
      </w:r>
      <w:r w:rsidR="001840F7">
        <w:rPr>
          <w:rFonts w:ascii="Arial" w:hAnsi="Arial" w:cs="Arial"/>
        </w:rPr>
        <w:t>2</w:t>
      </w:r>
      <w:r w:rsidR="00C86221" w:rsidRPr="00A8494D">
        <w:rPr>
          <w:rFonts w:ascii="Arial" w:hAnsi="Arial" w:cs="Arial"/>
        </w:rPr>
        <w:t>)</w:t>
      </w:r>
      <w:r w:rsidR="005D25C8" w:rsidRPr="00A8494D">
        <w:rPr>
          <w:rFonts w:ascii="Arial" w:hAnsi="Arial" w:cs="Arial"/>
        </w:rPr>
        <w:t xml:space="preserve"> Umowy</w:t>
      </w:r>
      <w:r w:rsidRPr="00A8494D">
        <w:rPr>
          <w:rFonts w:ascii="Arial" w:hAnsi="Arial" w:cs="Arial"/>
        </w:rPr>
        <w:t xml:space="preserve"> przedstawicielowi Wykonawcy określonemu w § 6</w:t>
      </w:r>
      <w:r w:rsidR="00C86221" w:rsidRPr="00A8494D">
        <w:rPr>
          <w:rFonts w:ascii="Arial" w:hAnsi="Arial" w:cs="Arial"/>
        </w:rPr>
        <w:t xml:space="preserve"> ust.</w:t>
      </w:r>
      <w:r w:rsidR="00DF1C57">
        <w:rPr>
          <w:rFonts w:ascii="Arial" w:hAnsi="Arial" w:cs="Arial"/>
        </w:rPr>
        <w:t xml:space="preserve"> </w:t>
      </w:r>
      <w:r w:rsidR="00C86221" w:rsidRPr="00A8494D">
        <w:rPr>
          <w:rFonts w:ascii="Arial" w:hAnsi="Arial" w:cs="Arial"/>
        </w:rPr>
        <w:t>2</w:t>
      </w:r>
      <w:r w:rsidRPr="00A8494D">
        <w:rPr>
          <w:rFonts w:ascii="Arial" w:hAnsi="Arial" w:cs="Arial"/>
        </w:rPr>
        <w:t xml:space="preserve"> pkt </w:t>
      </w:r>
      <w:r w:rsidR="001840F7">
        <w:rPr>
          <w:rFonts w:ascii="Arial" w:hAnsi="Arial" w:cs="Arial"/>
        </w:rPr>
        <w:t>1</w:t>
      </w:r>
      <w:r w:rsidR="004E5FC3" w:rsidRPr="00A8494D">
        <w:rPr>
          <w:rFonts w:ascii="Arial" w:hAnsi="Arial" w:cs="Arial"/>
        </w:rPr>
        <w:t xml:space="preserve">) </w:t>
      </w:r>
      <w:r w:rsidR="005D25C8" w:rsidRPr="00A8494D">
        <w:rPr>
          <w:rFonts w:ascii="Arial" w:hAnsi="Arial" w:cs="Arial"/>
        </w:rPr>
        <w:t xml:space="preserve">Umowy </w:t>
      </w:r>
      <w:r w:rsidRPr="00A8494D">
        <w:rPr>
          <w:rFonts w:ascii="Arial" w:hAnsi="Arial" w:cs="Arial"/>
        </w:rPr>
        <w:t xml:space="preserve">w formie pisemnej, elektronicznej lub telefonicznej.  </w:t>
      </w:r>
    </w:p>
    <w:p w14:paraId="52F16523" w14:textId="77777777" w:rsidR="00617202" w:rsidRPr="00A8494D" w:rsidRDefault="00734E1B"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Zamawiający ma prawo przerwać prace, jeżeli nie będą one wykonywane w sposób należyty, </w:t>
      </w:r>
      <w:r w:rsidRPr="00A8494D">
        <w:rPr>
          <w:rFonts w:ascii="Arial" w:hAnsi="Arial" w:cs="Arial"/>
        </w:rPr>
        <w:br/>
        <w:t xml:space="preserve">a w przypadku trzykrotnego w okresie </w:t>
      </w:r>
      <w:r w:rsidR="00920EC6" w:rsidRPr="00A8494D">
        <w:rPr>
          <w:rFonts w:ascii="Arial" w:hAnsi="Arial" w:cs="Arial"/>
        </w:rPr>
        <w:t xml:space="preserve">jednego kwartału </w:t>
      </w:r>
      <w:r w:rsidRPr="00A8494D">
        <w:rPr>
          <w:rFonts w:ascii="Arial" w:hAnsi="Arial" w:cs="Arial"/>
        </w:rPr>
        <w:t xml:space="preserve">powtórzenia się reklamacji </w:t>
      </w:r>
      <w:r w:rsidR="001C0FF8" w:rsidRPr="00A8494D">
        <w:rPr>
          <w:rFonts w:ascii="Arial" w:hAnsi="Arial" w:cs="Arial"/>
        </w:rPr>
        <w:t xml:space="preserve">lub zastrzeżeń Zamawiającego </w:t>
      </w:r>
      <w:r w:rsidRPr="00A8494D">
        <w:rPr>
          <w:rFonts w:ascii="Arial" w:hAnsi="Arial" w:cs="Arial"/>
        </w:rPr>
        <w:t xml:space="preserve">w zakresie jakości </w:t>
      </w:r>
      <w:r w:rsidR="00920EC6" w:rsidRPr="00A8494D">
        <w:rPr>
          <w:rFonts w:ascii="Arial" w:hAnsi="Arial" w:cs="Arial"/>
        </w:rPr>
        <w:t xml:space="preserve">lub terminowości </w:t>
      </w:r>
      <w:r w:rsidRPr="00A8494D">
        <w:rPr>
          <w:rFonts w:ascii="Arial" w:hAnsi="Arial" w:cs="Arial"/>
        </w:rPr>
        <w:t xml:space="preserve">świadczonych usług serwisowych – wypowiedzieć umowę z </w:t>
      </w:r>
      <w:r w:rsidR="000D384F" w:rsidRPr="00A8494D">
        <w:rPr>
          <w:rFonts w:ascii="Arial" w:hAnsi="Arial" w:cs="Arial"/>
        </w:rPr>
        <w:t xml:space="preserve">przyczyn leżących po stronie </w:t>
      </w:r>
      <w:r w:rsidRPr="00A8494D">
        <w:rPr>
          <w:rFonts w:ascii="Arial" w:hAnsi="Arial" w:cs="Arial"/>
        </w:rPr>
        <w:t xml:space="preserve">Wykonawcy </w:t>
      </w:r>
      <w:r w:rsidR="000F7248" w:rsidRPr="00A8494D">
        <w:rPr>
          <w:rFonts w:ascii="Arial" w:hAnsi="Arial" w:cs="Arial"/>
        </w:rPr>
        <w:t>oraz nałożyć kary umowne zgodnie z</w:t>
      </w:r>
      <w:r w:rsidR="005122BE">
        <w:rPr>
          <w:rFonts w:ascii="Arial" w:hAnsi="Arial" w:cs="Arial"/>
        </w:rPr>
        <w:t> </w:t>
      </w:r>
      <w:r w:rsidR="001C0FF8" w:rsidRPr="00A8494D">
        <w:rPr>
          <w:rFonts w:ascii="Arial" w:hAnsi="Arial" w:cs="Arial"/>
        </w:rPr>
        <w:t>postanowie</w:t>
      </w:r>
      <w:r w:rsidR="000F7248" w:rsidRPr="00A8494D">
        <w:rPr>
          <w:rFonts w:ascii="Arial" w:hAnsi="Arial" w:cs="Arial"/>
        </w:rPr>
        <w:t>niami</w:t>
      </w:r>
      <w:r w:rsidR="001C0FF8" w:rsidRPr="00A8494D">
        <w:rPr>
          <w:rFonts w:ascii="Arial" w:hAnsi="Arial" w:cs="Arial"/>
        </w:rPr>
        <w:t xml:space="preserve"> </w:t>
      </w:r>
      <w:r w:rsidRPr="00A8494D">
        <w:rPr>
          <w:rFonts w:ascii="Arial" w:hAnsi="Arial" w:cs="Arial"/>
        </w:rPr>
        <w:t>§ 1</w:t>
      </w:r>
      <w:r w:rsidR="006A29F7" w:rsidRPr="00A8494D">
        <w:rPr>
          <w:rFonts w:ascii="Arial" w:hAnsi="Arial" w:cs="Arial"/>
        </w:rPr>
        <w:t>7</w:t>
      </w:r>
      <w:r w:rsidRPr="00A8494D">
        <w:rPr>
          <w:rFonts w:ascii="Arial" w:hAnsi="Arial" w:cs="Arial"/>
        </w:rPr>
        <w:t xml:space="preserve"> </w:t>
      </w:r>
      <w:r w:rsidR="00BE6659" w:rsidRPr="00A8494D">
        <w:rPr>
          <w:rFonts w:ascii="Arial" w:hAnsi="Arial" w:cs="Arial"/>
        </w:rPr>
        <w:t xml:space="preserve">ust. </w:t>
      </w:r>
      <w:r w:rsidRPr="00A8494D">
        <w:rPr>
          <w:rFonts w:ascii="Arial" w:hAnsi="Arial" w:cs="Arial"/>
        </w:rPr>
        <w:t xml:space="preserve">1 </w:t>
      </w:r>
      <w:r w:rsidR="004B3C80">
        <w:rPr>
          <w:rFonts w:ascii="Arial" w:hAnsi="Arial" w:cs="Arial"/>
        </w:rPr>
        <w:t>pkt. 9)</w:t>
      </w:r>
      <w:r w:rsidR="003527D8" w:rsidRPr="00A8494D">
        <w:rPr>
          <w:rFonts w:ascii="Arial" w:hAnsi="Arial" w:cs="Arial"/>
        </w:rPr>
        <w:t xml:space="preserve"> </w:t>
      </w:r>
      <w:r w:rsidR="000F7248" w:rsidRPr="00A8494D">
        <w:rPr>
          <w:rFonts w:ascii="Arial" w:hAnsi="Arial" w:cs="Arial"/>
        </w:rPr>
        <w:t>U</w:t>
      </w:r>
      <w:r w:rsidRPr="00A8494D">
        <w:rPr>
          <w:rFonts w:ascii="Arial" w:hAnsi="Arial" w:cs="Arial"/>
        </w:rPr>
        <w:t>mowy.</w:t>
      </w:r>
    </w:p>
    <w:p w14:paraId="11C1D060" w14:textId="77777777" w:rsidR="00642D6A" w:rsidRPr="00A8494D" w:rsidRDefault="000D384F"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przypadku </w:t>
      </w:r>
      <w:r w:rsidR="00C86221" w:rsidRPr="00A8494D">
        <w:rPr>
          <w:rFonts w:ascii="Arial" w:hAnsi="Arial" w:cs="Arial"/>
        </w:rPr>
        <w:t xml:space="preserve">zwłoki </w:t>
      </w:r>
      <w:r w:rsidRPr="00A8494D">
        <w:rPr>
          <w:rFonts w:ascii="Arial" w:hAnsi="Arial" w:cs="Arial"/>
        </w:rPr>
        <w:t>Wykonawcy z rozpoczęciem lub wykonywaniem prac, w przypadku przestoju w</w:t>
      </w:r>
      <w:r w:rsidR="00D00D58">
        <w:rPr>
          <w:rFonts w:ascii="Arial" w:hAnsi="Arial" w:cs="Arial"/>
        </w:rPr>
        <w:t> </w:t>
      </w:r>
      <w:r w:rsidRPr="00A8494D">
        <w:rPr>
          <w:rFonts w:ascii="Arial" w:hAnsi="Arial" w:cs="Arial"/>
        </w:rPr>
        <w:t>pracach, lub ich nienależytego wykonania, jak również nierealizowania obowiązków wynikających z</w:t>
      </w:r>
      <w:r w:rsidR="00D00D58">
        <w:rPr>
          <w:rFonts w:ascii="Arial" w:hAnsi="Arial" w:cs="Arial"/>
        </w:rPr>
        <w:t> </w:t>
      </w:r>
      <w:r w:rsidRPr="00A8494D">
        <w:rPr>
          <w:rFonts w:ascii="Arial" w:hAnsi="Arial" w:cs="Arial"/>
        </w:rPr>
        <w:t>udzielonej Gwarancji lub rękojmi, Zamawiający jest uprawniony zlecić wykonanie całości lub części prac objętych przedmiotem Umowy podmiotowi trzeciemu na wyłączny koszt i ryzyko Wykonawcy, po uprzednim pisemnym wezwaniu Wykonawcy do wykonania określonej czynności lub zaprzestania naruszeń. Koszty wykonania zastępczego mogą w szczególności zostać potrącone z należnościami Wykonawcy.</w:t>
      </w:r>
      <w:r w:rsidR="00647620" w:rsidRPr="00A8494D">
        <w:rPr>
          <w:rFonts w:ascii="Arial" w:hAnsi="Arial" w:cs="Arial"/>
        </w:rPr>
        <w:t xml:space="preserve"> </w:t>
      </w:r>
      <w:r w:rsidR="00C86221" w:rsidRPr="00A8494D">
        <w:rPr>
          <w:rFonts w:ascii="Arial" w:hAnsi="Arial" w:cs="Arial"/>
        </w:rPr>
        <w:t>Strony zgodnie postanawiają, że dla zlecenia wykonania zastępczego nie będzie wymagana zgoda sądu, o której mowa w art. 480 § 1 Kodeksu cywilnego.</w:t>
      </w:r>
    </w:p>
    <w:p w14:paraId="5363B27D" w14:textId="77777777" w:rsidR="009E53F8" w:rsidRPr="00A8494D" w:rsidRDefault="009E53F8" w:rsidP="00552871">
      <w:pPr>
        <w:pStyle w:val="Nagwek1"/>
        <w:numPr>
          <w:ilvl w:val="0"/>
          <w:numId w:val="7"/>
        </w:numPr>
        <w:suppressAutoHyphens/>
        <w:spacing w:before="360"/>
        <w:rPr>
          <w:rFonts w:cs="Arial"/>
        </w:rPr>
      </w:pPr>
      <w:r w:rsidRPr="00A8494D">
        <w:rPr>
          <w:rFonts w:cs="Arial"/>
        </w:rPr>
        <w:t>ZOBOWIĄZANIA I OŚWIADCZENIA WYKONAWCY</w:t>
      </w:r>
    </w:p>
    <w:p w14:paraId="32C3476B"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w:t>
      </w:r>
      <w:r w:rsidR="00514C22" w:rsidRPr="00A8494D">
        <w:rPr>
          <w:rFonts w:ascii="Arial" w:hAnsi="Arial" w:cs="Arial"/>
        </w:rPr>
        <w:t>zobowiązuje się</w:t>
      </w:r>
      <w:r w:rsidR="00AF0C5A" w:rsidRPr="00A8494D">
        <w:rPr>
          <w:rFonts w:ascii="Arial" w:hAnsi="Arial" w:cs="Arial"/>
        </w:rPr>
        <w:t xml:space="preserve">, że </w:t>
      </w:r>
      <w:r w:rsidR="00D605F9" w:rsidRPr="00A8494D">
        <w:rPr>
          <w:rFonts w:ascii="Arial" w:hAnsi="Arial" w:cs="Arial"/>
        </w:rPr>
        <w:t xml:space="preserve">świadczone </w:t>
      </w:r>
      <w:r w:rsidR="00AF0C5A" w:rsidRPr="00A8494D">
        <w:rPr>
          <w:rFonts w:ascii="Arial" w:hAnsi="Arial" w:cs="Arial"/>
        </w:rPr>
        <w:t>prze</w:t>
      </w:r>
      <w:r w:rsidR="00D605F9" w:rsidRPr="00A8494D">
        <w:rPr>
          <w:rFonts w:ascii="Arial" w:hAnsi="Arial" w:cs="Arial"/>
        </w:rPr>
        <w:t>z</w:t>
      </w:r>
      <w:r w:rsidR="00AF0C5A" w:rsidRPr="00A8494D">
        <w:rPr>
          <w:rFonts w:ascii="Arial" w:hAnsi="Arial" w:cs="Arial"/>
        </w:rPr>
        <w:t xml:space="preserve"> </w:t>
      </w:r>
      <w:r w:rsidR="001D1673" w:rsidRPr="00A8494D">
        <w:rPr>
          <w:rFonts w:ascii="Arial" w:hAnsi="Arial" w:cs="Arial"/>
        </w:rPr>
        <w:t xml:space="preserve">Personel </w:t>
      </w:r>
      <w:r w:rsidR="00D605F9" w:rsidRPr="00A8494D">
        <w:rPr>
          <w:rFonts w:ascii="Arial" w:hAnsi="Arial" w:cs="Arial"/>
        </w:rPr>
        <w:t xml:space="preserve">usługi będą </w:t>
      </w:r>
      <w:r w:rsidR="001C0FF8" w:rsidRPr="00A8494D">
        <w:rPr>
          <w:rFonts w:ascii="Arial" w:hAnsi="Arial" w:cs="Arial"/>
        </w:rPr>
        <w:t xml:space="preserve">należytej </w:t>
      </w:r>
      <w:r w:rsidR="00AF0C5A" w:rsidRPr="00A8494D">
        <w:rPr>
          <w:rFonts w:ascii="Arial" w:hAnsi="Arial" w:cs="Arial"/>
        </w:rPr>
        <w:t>jakoś</w:t>
      </w:r>
      <w:r w:rsidR="00D605F9" w:rsidRPr="00A8494D">
        <w:rPr>
          <w:rFonts w:ascii="Arial" w:hAnsi="Arial" w:cs="Arial"/>
        </w:rPr>
        <w:t>ci,</w:t>
      </w:r>
      <w:r w:rsidRPr="00A8494D">
        <w:rPr>
          <w:rFonts w:ascii="Arial" w:hAnsi="Arial" w:cs="Arial"/>
        </w:rPr>
        <w:t xml:space="preserve"> </w:t>
      </w:r>
      <w:r w:rsidR="00D605F9" w:rsidRPr="00A8494D">
        <w:rPr>
          <w:rFonts w:ascii="Arial" w:hAnsi="Arial" w:cs="Arial"/>
        </w:rPr>
        <w:t xml:space="preserve">będą wykonywane </w:t>
      </w:r>
      <w:r w:rsidRPr="00A8494D">
        <w:rPr>
          <w:rFonts w:ascii="Arial" w:hAnsi="Arial" w:cs="Arial"/>
        </w:rPr>
        <w:t>zgodnie z </w:t>
      </w:r>
      <w:r w:rsidR="001015BC" w:rsidRPr="00A8494D">
        <w:rPr>
          <w:rFonts w:ascii="Arial" w:hAnsi="Arial" w:cs="Arial"/>
        </w:rPr>
        <w:t xml:space="preserve">aktualną </w:t>
      </w:r>
      <w:r w:rsidRPr="00A8494D">
        <w:rPr>
          <w:rFonts w:ascii="Arial" w:hAnsi="Arial" w:cs="Arial"/>
        </w:rPr>
        <w:t xml:space="preserve">wiedzą techniczną, przy zastosowaniu odpowiedniego sprzętu </w:t>
      </w:r>
      <w:r w:rsidR="00D605F9" w:rsidRPr="00A8494D">
        <w:rPr>
          <w:rFonts w:ascii="Arial" w:hAnsi="Arial" w:cs="Arial"/>
        </w:rPr>
        <w:t>posiadającego</w:t>
      </w:r>
      <w:r w:rsidRPr="00A8494D">
        <w:rPr>
          <w:rFonts w:ascii="Arial" w:hAnsi="Arial" w:cs="Arial"/>
        </w:rPr>
        <w:t xml:space="preserve"> wymagane </w:t>
      </w:r>
      <w:r w:rsidR="00D605F9" w:rsidRPr="00A8494D">
        <w:rPr>
          <w:rFonts w:ascii="Arial" w:hAnsi="Arial" w:cs="Arial"/>
        </w:rPr>
        <w:t xml:space="preserve">dopuszczenia i </w:t>
      </w:r>
      <w:r w:rsidRPr="00A8494D">
        <w:rPr>
          <w:rFonts w:ascii="Arial" w:hAnsi="Arial" w:cs="Arial"/>
        </w:rPr>
        <w:t xml:space="preserve">atesty, zgodnie z DTR </w:t>
      </w:r>
      <w:r w:rsidR="00D605F9" w:rsidRPr="00A8494D">
        <w:rPr>
          <w:rFonts w:ascii="Arial" w:hAnsi="Arial" w:cs="Arial"/>
        </w:rPr>
        <w:t xml:space="preserve">węzłów ciepłowniczych </w:t>
      </w:r>
      <w:r w:rsidRPr="00A8494D">
        <w:rPr>
          <w:rFonts w:ascii="Arial" w:hAnsi="Arial" w:cs="Arial"/>
        </w:rPr>
        <w:t>i </w:t>
      </w:r>
      <w:r w:rsidR="00D605F9" w:rsidRPr="00A8494D">
        <w:rPr>
          <w:rFonts w:ascii="Arial" w:hAnsi="Arial" w:cs="Arial"/>
        </w:rPr>
        <w:t>z</w:t>
      </w:r>
      <w:r w:rsidR="00D00D58">
        <w:rPr>
          <w:rFonts w:ascii="Arial" w:hAnsi="Arial" w:cs="Arial"/>
        </w:rPr>
        <w:t> </w:t>
      </w:r>
      <w:r w:rsidRPr="00A8494D">
        <w:rPr>
          <w:rFonts w:ascii="Arial" w:hAnsi="Arial" w:cs="Arial"/>
        </w:rPr>
        <w:t xml:space="preserve">wymaganiami </w:t>
      </w:r>
      <w:r w:rsidR="00D605F9" w:rsidRPr="00A8494D">
        <w:rPr>
          <w:rFonts w:ascii="Arial" w:hAnsi="Arial" w:cs="Arial"/>
        </w:rPr>
        <w:t>Zamawiającego</w:t>
      </w:r>
      <w:r w:rsidRPr="00A8494D">
        <w:rPr>
          <w:rFonts w:ascii="Arial" w:hAnsi="Arial" w:cs="Arial"/>
        </w:rPr>
        <w:t>.</w:t>
      </w:r>
    </w:p>
    <w:p w14:paraId="08979DD4" w14:textId="77777777" w:rsidR="002A6BC0" w:rsidRPr="00A8494D" w:rsidRDefault="002A6BC0"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oświadcza, iż zapoznał się z układem i stanem </w:t>
      </w:r>
      <w:proofErr w:type="spellStart"/>
      <w:r w:rsidRPr="00A8494D">
        <w:rPr>
          <w:rFonts w:ascii="Arial" w:hAnsi="Arial" w:cs="Arial"/>
        </w:rPr>
        <w:t>WiSC</w:t>
      </w:r>
      <w:proofErr w:type="spellEnd"/>
      <w:r w:rsidRPr="00A8494D">
        <w:rPr>
          <w:rFonts w:ascii="Arial" w:hAnsi="Arial" w:cs="Arial"/>
        </w:rPr>
        <w:t xml:space="preserve"> oraz treścią dostępnej dokumentacji technicznej przed rozpoczęciem świadczenia dyspozycji remontowej i nie zgłasza w tym zakresie żadnych zastrzeżeń. </w:t>
      </w:r>
      <w:r w:rsidR="005841AE" w:rsidRPr="00A8494D">
        <w:rPr>
          <w:rFonts w:ascii="Arial" w:hAnsi="Arial" w:cs="Arial"/>
        </w:rPr>
        <w:t xml:space="preserve">Wykonawca oświadcza, iż teren prowadzenia prac i dokumentacja techniczna dostarczona przez Zamawiającego umożliwiają należyte i terminowe wykonanie przez niego Czynności za wynagrodzenie określone zgodnie z zasadami zawartymi w § 7 </w:t>
      </w:r>
      <w:r w:rsidR="001C0FF8" w:rsidRPr="00A8494D">
        <w:rPr>
          <w:rFonts w:ascii="Arial" w:hAnsi="Arial" w:cs="Arial"/>
        </w:rPr>
        <w:t>U</w:t>
      </w:r>
      <w:r w:rsidR="005841AE" w:rsidRPr="00A8494D">
        <w:rPr>
          <w:rFonts w:ascii="Arial" w:hAnsi="Arial" w:cs="Arial"/>
        </w:rPr>
        <w:t>mowy.</w:t>
      </w:r>
    </w:p>
    <w:p w14:paraId="3B8E8C35" w14:textId="77777777" w:rsidR="006566C2" w:rsidRPr="00A8494D" w:rsidRDefault="006566C2"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zobowiązuje się, iż w </w:t>
      </w:r>
      <w:r w:rsidR="000D2D5B" w:rsidRPr="00A8494D">
        <w:rPr>
          <w:rFonts w:ascii="Arial" w:hAnsi="Arial" w:cs="Arial"/>
        </w:rPr>
        <w:t xml:space="preserve">terminie </w:t>
      </w:r>
      <w:r w:rsidRPr="00A8494D">
        <w:rPr>
          <w:rFonts w:ascii="Arial" w:hAnsi="Arial" w:cs="Arial"/>
        </w:rPr>
        <w:t>miesi</w:t>
      </w:r>
      <w:r w:rsidR="00D902DA" w:rsidRPr="00A8494D">
        <w:rPr>
          <w:rFonts w:ascii="Arial" w:hAnsi="Arial" w:cs="Arial"/>
        </w:rPr>
        <w:t>ąca</w:t>
      </w:r>
      <w:r w:rsidRPr="00A8494D">
        <w:rPr>
          <w:rFonts w:ascii="Arial" w:hAnsi="Arial" w:cs="Arial"/>
        </w:rPr>
        <w:t xml:space="preserve"> od dnia podpisania </w:t>
      </w:r>
      <w:r w:rsidR="001C0FF8" w:rsidRPr="00A8494D">
        <w:rPr>
          <w:rFonts w:ascii="Arial" w:hAnsi="Arial" w:cs="Arial"/>
        </w:rPr>
        <w:t>U</w:t>
      </w:r>
      <w:r w:rsidRPr="00A8494D">
        <w:rPr>
          <w:rFonts w:ascii="Arial" w:hAnsi="Arial" w:cs="Arial"/>
        </w:rPr>
        <w:t xml:space="preserve">mowy wszyscy </w:t>
      </w:r>
      <w:r w:rsidR="00212DE8" w:rsidRPr="00A8494D">
        <w:rPr>
          <w:rFonts w:ascii="Arial" w:hAnsi="Arial" w:cs="Arial"/>
        </w:rPr>
        <w:t xml:space="preserve">z </w:t>
      </w:r>
      <w:r w:rsidRPr="00A8494D">
        <w:rPr>
          <w:rFonts w:ascii="Arial" w:hAnsi="Arial" w:cs="Arial"/>
        </w:rPr>
        <w:t xml:space="preserve">Personelu zapoznają się z przebiegiem i usytuowaniem sieci oraz armatury ciepłowniczej na terenie </w:t>
      </w:r>
      <w:r w:rsidR="00A65F2A" w:rsidRPr="00A8494D">
        <w:rPr>
          <w:rFonts w:ascii="Arial" w:hAnsi="Arial" w:cs="Arial"/>
        </w:rPr>
        <w:t>Pruszkowa, Piastowa, Komorowa i gm. Brwinów</w:t>
      </w:r>
      <w:r w:rsidR="00A02272" w:rsidRPr="00A8494D">
        <w:rPr>
          <w:rFonts w:ascii="Arial" w:hAnsi="Arial" w:cs="Arial"/>
        </w:rPr>
        <w:t>.</w:t>
      </w:r>
    </w:p>
    <w:p w14:paraId="66A59DF3" w14:textId="77777777" w:rsidR="002A6BC0" w:rsidRPr="00A8494D" w:rsidRDefault="002A6BC0"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zobowiązuje się do wykonania usług objętych </w:t>
      </w:r>
      <w:r w:rsidR="001C0FF8" w:rsidRPr="00A8494D">
        <w:rPr>
          <w:rFonts w:ascii="Arial" w:hAnsi="Arial" w:cs="Arial"/>
        </w:rPr>
        <w:t>U</w:t>
      </w:r>
      <w:r w:rsidRPr="00A8494D">
        <w:rPr>
          <w:rFonts w:ascii="Arial" w:hAnsi="Arial" w:cs="Arial"/>
        </w:rPr>
        <w:t xml:space="preserve">mową zgodnie z zasadami współczesnej wiedzy technicznej oraz obowiązującymi w tym zakresie przepisami i normami, stosując się do wymogów organizacji prac opisanych w § 10 </w:t>
      </w:r>
      <w:r w:rsidR="001C0FF8" w:rsidRPr="00A8494D">
        <w:rPr>
          <w:rFonts w:ascii="Arial" w:hAnsi="Arial" w:cs="Arial"/>
        </w:rPr>
        <w:t>U</w:t>
      </w:r>
      <w:r w:rsidRPr="00A8494D">
        <w:rPr>
          <w:rFonts w:ascii="Arial" w:hAnsi="Arial" w:cs="Arial"/>
        </w:rPr>
        <w:t>mowy</w:t>
      </w:r>
      <w:r w:rsidR="00C86221" w:rsidRPr="00A8494D">
        <w:rPr>
          <w:rFonts w:ascii="Arial" w:hAnsi="Arial" w:cs="Arial"/>
        </w:rPr>
        <w:t xml:space="preserve">, </w:t>
      </w:r>
      <w:r w:rsidRPr="00A8494D">
        <w:rPr>
          <w:rFonts w:ascii="Arial" w:hAnsi="Arial" w:cs="Arial"/>
        </w:rPr>
        <w:t>wymogów i zaleceń przedstawicieli Zamawiającego</w:t>
      </w:r>
      <w:r w:rsidR="001015BC" w:rsidRPr="00A8494D">
        <w:rPr>
          <w:rFonts w:ascii="Arial" w:hAnsi="Arial" w:cs="Arial"/>
        </w:rPr>
        <w:t xml:space="preserve"> przekazywanych Personelowi na bieżąco</w:t>
      </w:r>
      <w:r w:rsidRPr="00A8494D">
        <w:rPr>
          <w:rFonts w:ascii="Arial" w:hAnsi="Arial" w:cs="Arial"/>
        </w:rPr>
        <w:t>.</w:t>
      </w:r>
    </w:p>
    <w:p w14:paraId="7AA9652A" w14:textId="77777777" w:rsidR="009E53F8" w:rsidRPr="00A8494D" w:rsidRDefault="009E53F8" w:rsidP="00552871">
      <w:pPr>
        <w:pStyle w:val="Tekstpodstawowy"/>
        <w:widowControl w:val="0"/>
        <w:numPr>
          <w:ilvl w:val="1"/>
          <w:numId w:val="7"/>
        </w:numPr>
        <w:suppressAutoHyphens/>
        <w:spacing w:before="120" w:after="120"/>
        <w:rPr>
          <w:rFonts w:ascii="Arial" w:hAnsi="Arial" w:cs="Arial"/>
        </w:rPr>
      </w:pPr>
      <w:r w:rsidRPr="00A8494D">
        <w:rPr>
          <w:rFonts w:ascii="Arial" w:hAnsi="Arial" w:cs="Arial"/>
        </w:rPr>
        <w:t xml:space="preserve">Wykonawca oświadcza, iż jest specjalistą w zakresie </w:t>
      </w:r>
      <w:r w:rsidR="00D605F9" w:rsidRPr="00A8494D">
        <w:rPr>
          <w:rFonts w:ascii="Arial" w:hAnsi="Arial" w:cs="Arial"/>
        </w:rPr>
        <w:t xml:space="preserve">Czynności </w:t>
      </w:r>
      <w:r w:rsidRPr="00A8494D">
        <w:rPr>
          <w:rFonts w:ascii="Arial" w:hAnsi="Arial" w:cs="Arial"/>
        </w:rPr>
        <w:t xml:space="preserve">i posiada doświadczenie oraz odpowiednie zasoby </w:t>
      </w:r>
      <w:r w:rsidR="001015BC" w:rsidRPr="00A8494D">
        <w:rPr>
          <w:rFonts w:ascii="Arial" w:hAnsi="Arial" w:cs="Arial"/>
        </w:rPr>
        <w:t xml:space="preserve">osobowe </w:t>
      </w:r>
      <w:r w:rsidRPr="00A8494D">
        <w:rPr>
          <w:rFonts w:ascii="Arial" w:hAnsi="Arial" w:cs="Arial"/>
        </w:rPr>
        <w:t xml:space="preserve">posiadające udokumentowane uprawnienia i kompetencje niezbędne dla sprawnej realizacji przedmiotu </w:t>
      </w:r>
      <w:r w:rsidR="001C0FF8" w:rsidRPr="00A8494D">
        <w:rPr>
          <w:rFonts w:ascii="Arial" w:hAnsi="Arial" w:cs="Arial"/>
        </w:rPr>
        <w:t>U</w:t>
      </w:r>
      <w:r w:rsidRPr="00A8494D">
        <w:rPr>
          <w:rFonts w:ascii="Arial" w:hAnsi="Arial" w:cs="Arial"/>
        </w:rPr>
        <w:t>mowy (w szczególności wymienione w tabeli poniżej)</w:t>
      </w:r>
      <w:r w:rsidR="00E466B9" w:rsidRPr="00A8494D">
        <w:rPr>
          <w:rFonts w:ascii="Arial" w:hAnsi="Arial" w:cs="Arial"/>
        </w:rPr>
        <w:t xml:space="preserve">. Wykonawca oświadcza również, że w całym okresie </w:t>
      </w:r>
      <w:r w:rsidR="00601B72" w:rsidRPr="00A8494D">
        <w:rPr>
          <w:rFonts w:ascii="Arial" w:hAnsi="Arial" w:cs="Arial"/>
        </w:rPr>
        <w:t xml:space="preserve">obowiązywania </w:t>
      </w:r>
      <w:r w:rsidR="001C0FF8" w:rsidRPr="00A8494D">
        <w:rPr>
          <w:rFonts w:ascii="Arial" w:hAnsi="Arial" w:cs="Arial"/>
        </w:rPr>
        <w:t>U</w:t>
      </w:r>
      <w:r w:rsidR="00E466B9" w:rsidRPr="00A8494D">
        <w:rPr>
          <w:rFonts w:ascii="Arial" w:hAnsi="Arial" w:cs="Arial"/>
        </w:rPr>
        <w:t xml:space="preserve">mowy będzie dysponował pracownikami Personelu spełniającymi poszczególne wymogi, w liczbie nie </w:t>
      </w:r>
      <w:r w:rsidR="006566C2" w:rsidRPr="00A8494D">
        <w:rPr>
          <w:rFonts w:ascii="Arial" w:hAnsi="Arial" w:cs="Arial"/>
        </w:rPr>
        <w:t xml:space="preserve">mniejszej niż jest to wskazane </w:t>
      </w:r>
      <w:r w:rsidR="006566C2" w:rsidRPr="00A8494D">
        <w:rPr>
          <w:rFonts w:ascii="Arial" w:hAnsi="Arial" w:cs="Arial"/>
        </w:rPr>
        <w:br/>
      </w:r>
      <w:r w:rsidR="00E466B9" w:rsidRPr="00A8494D">
        <w:rPr>
          <w:rFonts w:ascii="Arial" w:hAnsi="Arial" w:cs="Arial"/>
        </w:rPr>
        <w:t>w poniższej tabeli:</w:t>
      </w:r>
    </w:p>
    <w:p w14:paraId="4F9B000E" w14:textId="77777777" w:rsidR="00E05E22" w:rsidRPr="00A8494D" w:rsidRDefault="00E05E22" w:rsidP="00196F12">
      <w:pPr>
        <w:pStyle w:val="Tekstpodstawowy"/>
        <w:widowControl w:val="0"/>
        <w:suppressAutoHyphens/>
        <w:spacing w:before="120" w:after="120"/>
        <w:rPr>
          <w:rFonts w:ascii="Arial" w:hAnsi="Arial" w:cs="Arial"/>
        </w:rPr>
      </w:pPr>
      <w:r w:rsidRPr="00A8494D">
        <w:rPr>
          <w:rFonts w:ascii="Arial" w:hAnsi="Arial" w:cs="Arial"/>
        </w:rPr>
        <w:t>Tabela nr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564"/>
        <w:gridCol w:w="6456"/>
        <w:gridCol w:w="1993"/>
      </w:tblGrid>
      <w:tr w:rsidR="00A8494D" w:rsidRPr="00A8494D" w14:paraId="1A289E26" w14:textId="77777777" w:rsidTr="004B3C80">
        <w:trPr>
          <w:trHeight w:hRule="exact" w:val="680"/>
          <w:tblHeader/>
        </w:trPr>
        <w:tc>
          <w:tcPr>
            <w:tcW w:w="9577" w:type="dxa"/>
            <w:gridSpan w:val="4"/>
            <w:tcBorders>
              <w:bottom w:val="nil"/>
            </w:tcBorders>
            <w:shd w:val="clear" w:color="auto" w:fill="606060"/>
            <w:vAlign w:val="center"/>
          </w:tcPr>
          <w:p w14:paraId="085E0669" w14:textId="77777777" w:rsidR="009E53F8" w:rsidRPr="00A8494D" w:rsidRDefault="009E53F8" w:rsidP="00196F12">
            <w:pPr>
              <w:pStyle w:val="Tekstpodstawowy"/>
              <w:widowControl w:val="0"/>
              <w:suppressAutoHyphens/>
              <w:jc w:val="left"/>
              <w:rPr>
                <w:rFonts w:ascii="Arial" w:hAnsi="Arial" w:cs="Arial"/>
                <w:b/>
                <w:sz w:val="22"/>
                <w:szCs w:val="22"/>
              </w:rPr>
            </w:pPr>
            <w:r w:rsidRPr="00A8494D">
              <w:rPr>
                <w:rFonts w:ascii="Arial" w:hAnsi="Arial" w:cs="Arial"/>
                <w:b/>
                <w:sz w:val="22"/>
                <w:szCs w:val="22"/>
              </w:rPr>
              <w:lastRenderedPageBreak/>
              <w:t xml:space="preserve">Wymagane </w:t>
            </w:r>
            <w:r w:rsidR="00D605F9" w:rsidRPr="00A8494D">
              <w:rPr>
                <w:rFonts w:ascii="Arial" w:hAnsi="Arial" w:cs="Arial"/>
                <w:b/>
                <w:sz w:val="22"/>
                <w:szCs w:val="22"/>
              </w:rPr>
              <w:t xml:space="preserve">uprawnienia, </w:t>
            </w:r>
            <w:r w:rsidRPr="00A8494D">
              <w:rPr>
                <w:rFonts w:ascii="Arial" w:hAnsi="Arial" w:cs="Arial"/>
                <w:b/>
                <w:sz w:val="22"/>
                <w:szCs w:val="22"/>
              </w:rPr>
              <w:t>umiejętności i k</w:t>
            </w:r>
            <w:r w:rsidR="00D605F9" w:rsidRPr="00A8494D">
              <w:rPr>
                <w:rFonts w:ascii="Arial" w:hAnsi="Arial" w:cs="Arial"/>
                <w:b/>
                <w:sz w:val="22"/>
                <w:szCs w:val="22"/>
              </w:rPr>
              <w:t xml:space="preserve">walifikacje personelu Wykonawcy </w:t>
            </w:r>
            <w:r w:rsidR="00E466B9" w:rsidRPr="00A8494D">
              <w:rPr>
                <w:rFonts w:ascii="Arial" w:hAnsi="Arial" w:cs="Arial"/>
                <w:b/>
                <w:sz w:val="22"/>
                <w:szCs w:val="22"/>
              </w:rPr>
              <w:br/>
            </w:r>
            <w:r w:rsidR="00D605F9" w:rsidRPr="00A8494D">
              <w:rPr>
                <w:rFonts w:ascii="Arial" w:hAnsi="Arial" w:cs="Arial"/>
                <w:b/>
                <w:sz w:val="22"/>
                <w:szCs w:val="22"/>
              </w:rPr>
              <w:t xml:space="preserve">w </w:t>
            </w:r>
            <w:r w:rsidRPr="00A8494D">
              <w:rPr>
                <w:rFonts w:ascii="Arial" w:hAnsi="Arial" w:cs="Arial"/>
                <w:b/>
                <w:sz w:val="22"/>
                <w:szCs w:val="22"/>
              </w:rPr>
              <w:t>poszczególnych</w:t>
            </w:r>
            <w:r w:rsidR="00D605F9" w:rsidRPr="00A8494D">
              <w:rPr>
                <w:rFonts w:ascii="Arial" w:hAnsi="Arial" w:cs="Arial"/>
                <w:b/>
                <w:sz w:val="22"/>
                <w:szCs w:val="22"/>
              </w:rPr>
              <w:t xml:space="preserve"> specjalnościach</w:t>
            </w:r>
          </w:p>
        </w:tc>
      </w:tr>
      <w:tr w:rsidR="00A8494D" w:rsidRPr="00A8494D" w14:paraId="6CADDA16" w14:textId="77777777" w:rsidTr="004B3C80">
        <w:trPr>
          <w:trHeight w:hRule="exact" w:val="680"/>
        </w:trPr>
        <w:tc>
          <w:tcPr>
            <w:tcW w:w="564" w:type="dxa"/>
            <w:shd w:val="clear" w:color="auto" w:fill="B3B3B3"/>
            <w:vAlign w:val="center"/>
          </w:tcPr>
          <w:p w14:paraId="2347CD88" w14:textId="77777777" w:rsidR="009E53F8" w:rsidRPr="00A8494D" w:rsidRDefault="009E53F8" w:rsidP="00196F12">
            <w:pPr>
              <w:pStyle w:val="Tekstpodstawowy"/>
              <w:widowControl w:val="0"/>
              <w:suppressAutoHyphens/>
              <w:ind w:left="-108"/>
              <w:jc w:val="center"/>
              <w:rPr>
                <w:rFonts w:ascii="Arial" w:hAnsi="Arial" w:cs="Arial"/>
                <w:b/>
              </w:rPr>
            </w:pPr>
            <w:r w:rsidRPr="00A8494D">
              <w:rPr>
                <w:rFonts w:ascii="Arial" w:hAnsi="Arial" w:cs="Arial"/>
                <w:b/>
              </w:rPr>
              <w:t>1.</w:t>
            </w:r>
          </w:p>
        </w:tc>
        <w:tc>
          <w:tcPr>
            <w:tcW w:w="7020" w:type="dxa"/>
            <w:gridSpan w:val="2"/>
            <w:tcBorders>
              <w:top w:val="single" w:sz="4" w:space="0" w:color="auto"/>
            </w:tcBorders>
            <w:shd w:val="clear" w:color="auto" w:fill="B3B3B3"/>
            <w:vAlign w:val="center"/>
          </w:tcPr>
          <w:p w14:paraId="14A496F4" w14:textId="77777777" w:rsidR="009E53F8" w:rsidRPr="00A8494D" w:rsidRDefault="00D605F9" w:rsidP="00196F12">
            <w:pPr>
              <w:pStyle w:val="Tekstpodstawowy"/>
              <w:widowControl w:val="0"/>
              <w:suppressAutoHyphens/>
              <w:jc w:val="left"/>
              <w:rPr>
                <w:rFonts w:ascii="Arial" w:hAnsi="Arial" w:cs="Arial"/>
                <w:b/>
              </w:rPr>
            </w:pPr>
            <w:r w:rsidRPr="00A8494D">
              <w:rPr>
                <w:rFonts w:ascii="Arial" w:hAnsi="Arial" w:cs="Arial"/>
                <w:b/>
              </w:rPr>
              <w:t>Branża elektryczna</w:t>
            </w:r>
            <w:r w:rsidR="00A22FAA" w:rsidRPr="00A8494D">
              <w:rPr>
                <w:rFonts w:ascii="Arial" w:hAnsi="Arial" w:cs="Arial"/>
                <w:b/>
              </w:rPr>
              <w:t xml:space="preserve"> i </w:t>
            </w:r>
            <w:proofErr w:type="spellStart"/>
            <w:r w:rsidR="00A22FAA" w:rsidRPr="00A8494D">
              <w:rPr>
                <w:rFonts w:ascii="Arial" w:hAnsi="Arial" w:cs="Arial"/>
                <w:b/>
              </w:rPr>
              <w:t>AKPiA</w:t>
            </w:r>
            <w:proofErr w:type="spellEnd"/>
          </w:p>
        </w:tc>
        <w:tc>
          <w:tcPr>
            <w:tcW w:w="1993" w:type="dxa"/>
            <w:shd w:val="clear" w:color="auto" w:fill="B3B3B3"/>
            <w:vAlign w:val="center"/>
          </w:tcPr>
          <w:p w14:paraId="093FB921" w14:textId="77777777" w:rsidR="009E53F8" w:rsidRPr="00A8494D" w:rsidRDefault="00E466B9" w:rsidP="00196F12">
            <w:pPr>
              <w:pStyle w:val="Tekstpodstawowy"/>
              <w:widowControl w:val="0"/>
              <w:suppressAutoHyphens/>
              <w:jc w:val="center"/>
              <w:rPr>
                <w:rFonts w:ascii="Arial" w:hAnsi="Arial" w:cs="Arial"/>
                <w:b/>
              </w:rPr>
            </w:pPr>
            <w:r w:rsidRPr="00A8494D">
              <w:rPr>
                <w:rFonts w:ascii="Arial" w:hAnsi="Arial" w:cs="Arial"/>
                <w:b/>
              </w:rPr>
              <w:t>Minimalna l</w:t>
            </w:r>
            <w:r w:rsidR="009E53F8" w:rsidRPr="00A8494D">
              <w:rPr>
                <w:rFonts w:ascii="Arial" w:hAnsi="Arial" w:cs="Arial"/>
                <w:b/>
              </w:rPr>
              <w:t xml:space="preserve">iczba </w:t>
            </w:r>
            <w:r w:rsidR="00C86221" w:rsidRPr="00A8494D">
              <w:rPr>
                <w:rFonts w:ascii="Arial" w:hAnsi="Arial" w:cs="Arial"/>
                <w:b/>
              </w:rPr>
              <w:t>Personelu</w:t>
            </w:r>
          </w:p>
        </w:tc>
      </w:tr>
      <w:tr w:rsidR="00A8494D" w:rsidRPr="00A8494D" w14:paraId="73ED9AD7" w14:textId="77777777" w:rsidTr="004B3C80">
        <w:trPr>
          <w:trHeight w:val="567"/>
        </w:trPr>
        <w:tc>
          <w:tcPr>
            <w:tcW w:w="564" w:type="dxa"/>
            <w:shd w:val="clear" w:color="auto" w:fill="auto"/>
            <w:vAlign w:val="center"/>
          </w:tcPr>
          <w:p w14:paraId="6494798C" w14:textId="77777777" w:rsidR="001B316D" w:rsidRPr="00A8494D" w:rsidRDefault="001B316D" w:rsidP="00196F12">
            <w:pPr>
              <w:pStyle w:val="Tekstpodstawowy"/>
              <w:widowControl w:val="0"/>
              <w:suppressAutoHyphens/>
              <w:spacing w:before="40" w:after="40"/>
              <w:ind w:left="-108" w:right="-108"/>
              <w:jc w:val="center"/>
              <w:rPr>
                <w:rFonts w:ascii="Arial" w:hAnsi="Arial" w:cs="Arial"/>
              </w:rPr>
            </w:pPr>
            <w:r w:rsidRPr="00A8494D">
              <w:rPr>
                <w:rFonts w:ascii="Arial" w:hAnsi="Arial" w:cs="Arial"/>
              </w:rPr>
              <w:t>1.1</w:t>
            </w:r>
          </w:p>
        </w:tc>
        <w:tc>
          <w:tcPr>
            <w:tcW w:w="564" w:type="dxa"/>
            <w:tcBorders>
              <w:right w:val="single" w:sz="4" w:space="0" w:color="000000"/>
            </w:tcBorders>
            <w:shd w:val="clear" w:color="auto" w:fill="auto"/>
            <w:vAlign w:val="center"/>
          </w:tcPr>
          <w:p w14:paraId="2F07DDEE" w14:textId="77777777" w:rsidR="001B316D" w:rsidRPr="00A8494D" w:rsidRDefault="001B316D" w:rsidP="00196F12">
            <w:pPr>
              <w:pStyle w:val="Nagwek7"/>
              <w:tabs>
                <w:tab w:val="num" w:pos="390"/>
              </w:tabs>
              <w:suppressAutoHyphens/>
              <w:spacing w:before="40" w:after="40"/>
              <w:jc w:val="center"/>
              <w:rPr>
                <w:rFonts w:cs="Arial"/>
              </w:rPr>
            </w:pPr>
            <w:r w:rsidRPr="00A8494D">
              <w:rPr>
                <w:rFonts w:cs="Arial"/>
              </w:rPr>
              <w:t>E</w:t>
            </w:r>
          </w:p>
        </w:tc>
        <w:tc>
          <w:tcPr>
            <w:tcW w:w="6456" w:type="dxa"/>
            <w:tcBorders>
              <w:left w:val="single" w:sz="4" w:space="0" w:color="000000"/>
            </w:tcBorders>
            <w:shd w:val="clear" w:color="auto" w:fill="auto"/>
            <w:vAlign w:val="center"/>
          </w:tcPr>
          <w:p w14:paraId="5BD9C6C8" w14:textId="77777777" w:rsidR="001B316D" w:rsidRPr="00A8494D" w:rsidRDefault="001B316D" w:rsidP="00196F12">
            <w:pPr>
              <w:pStyle w:val="Nagwek7"/>
              <w:suppressAutoHyphens/>
              <w:spacing w:before="40" w:after="40"/>
              <w:jc w:val="both"/>
              <w:rPr>
                <w:rFonts w:cs="Arial"/>
              </w:rPr>
            </w:pPr>
            <w:r w:rsidRPr="00A8494D">
              <w:rPr>
                <w:rFonts w:cs="Arial"/>
              </w:rPr>
              <w:t xml:space="preserve">Uprawnienia </w:t>
            </w:r>
            <w:r w:rsidR="006C65C3" w:rsidRPr="00A8494D">
              <w:rPr>
                <w:rFonts w:cs="Arial"/>
              </w:rPr>
              <w:t xml:space="preserve">elektryczne </w:t>
            </w:r>
            <w:r w:rsidRPr="00A8494D">
              <w:rPr>
                <w:rFonts w:cs="Arial"/>
              </w:rPr>
              <w:t>eksploatacyjne w zakresie obsługi, konserwacji, remontów, montażu, kontrolno-pomiarowe, pomiary ochronne – co najmniej Grupa 1 pkt 2 i pkt 10 w zakresie pkt 2 – okres posiadania uprawnień min 3 lata</w:t>
            </w:r>
            <w:r w:rsidR="00F34B40" w:rsidRPr="00A8494D">
              <w:rPr>
                <w:rFonts w:cs="Arial"/>
              </w:rPr>
              <w:t>.</w:t>
            </w:r>
          </w:p>
        </w:tc>
        <w:tc>
          <w:tcPr>
            <w:tcW w:w="1993" w:type="dxa"/>
            <w:shd w:val="clear" w:color="auto" w:fill="auto"/>
            <w:vAlign w:val="center"/>
          </w:tcPr>
          <w:p w14:paraId="4CABBFE5" w14:textId="77777777" w:rsidR="001B316D" w:rsidRPr="00A8494D" w:rsidRDefault="00A3405B" w:rsidP="00196F12">
            <w:pPr>
              <w:pStyle w:val="Tekstpodstawowy"/>
              <w:widowControl w:val="0"/>
              <w:suppressAutoHyphens/>
              <w:spacing w:before="40" w:after="40"/>
              <w:jc w:val="center"/>
              <w:rPr>
                <w:rFonts w:ascii="Arial" w:hAnsi="Arial" w:cs="Arial"/>
              </w:rPr>
            </w:pPr>
            <w:r w:rsidRPr="00A8494D">
              <w:rPr>
                <w:rFonts w:ascii="Arial" w:hAnsi="Arial" w:cs="Arial"/>
              </w:rPr>
              <w:t>2</w:t>
            </w:r>
          </w:p>
        </w:tc>
      </w:tr>
      <w:tr w:rsidR="00A8494D" w:rsidRPr="00A8494D" w14:paraId="03E7BD82" w14:textId="77777777" w:rsidTr="004B3C80">
        <w:trPr>
          <w:trHeight w:val="567"/>
        </w:trPr>
        <w:tc>
          <w:tcPr>
            <w:tcW w:w="564" w:type="dxa"/>
            <w:shd w:val="clear" w:color="auto" w:fill="auto"/>
            <w:vAlign w:val="center"/>
          </w:tcPr>
          <w:p w14:paraId="7D5A2476" w14:textId="77777777" w:rsidR="001B316D" w:rsidRPr="00A8494D" w:rsidRDefault="001B316D" w:rsidP="00196F12">
            <w:pPr>
              <w:pStyle w:val="Tekstpodstawowy"/>
              <w:widowControl w:val="0"/>
              <w:suppressAutoHyphens/>
              <w:spacing w:before="40" w:after="40"/>
              <w:ind w:left="-108" w:right="-108"/>
              <w:jc w:val="center"/>
              <w:rPr>
                <w:rFonts w:ascii="Arial" w:hAnsi="Arial" w:cs="Arial"/>
              </w:rPr>
            </w:pPr>
            <w:r w:rsidRPr="00A8494D">
              <w:rPr>
                <w:rFonts w:ascii="Arial" w:hAnsi="Arial" w:cs="Arial"/>
              </w:rPr>
              <w:t>1.2</w:t>
            </w:r>
          </w:p>
        </w:tc>
        <w:tc>
          <w:tcPr>
            <w:tcW w:w="564" w:type="dxa"/>
            <w:tcBorders>
              <w:right w:val="single" w:sz="4" w:space="0" w:color="000000"/>
            </w:tcBorders>
            <w:shd w:val="clear" w:color="auto" w:fill="auto"/>
            <w:vAlign w:val="center"/>
          </w:tcPr>
          <w:p w14:paraId="0635B48A" w14:textId="77777777" w:rsidR="001B316D" w:rsidRPr="00A8494D" w:rsidRDefault="001B316D" w:rsidP="00196F12">
            <w:pPr>
              <w:pStyle w:val="Tekstpodstawowy"/>
              <w:widowControl w:val="0"/>
              <w:suppressAutoHyphens/>
              <w:spacing w:before="40" w:after="40"/>
              <w:jc w:val="center"/>
              <w:rPr>
                <w:rFonts w:ascii="Arial" w:hAnsi="Arial" w:cs="Arial"/>
              </w:rPr>
            </w:pPr>
            <w:r w:rsidRPr="00A8494D">
              <w:rPr>
                <w:rFonts w:ascii="Arial" w:hAnsi="Arial" w:cs="Arial"/>
              </w:rPr>
              <w:t>D</w:t>
            </w:r>
          </w:p>
        </w:tc>
        <w:tc>
          <w:tcPr>
            <w:tcW w:w="6456" w:type="dxa"/>
            <w:tcBorders>
              <w:left w:val="single" w:sz="4" w:space="0" w:color="000000"/>
            </w:tcBorders>
            <w:shd w:val="clear" w:color="auto" w:fill="auto"/>
            <w:vAlign w:val="center"/>
          </w:tcPr>
          <w:p w14:paraId="555BB460" w14:textId="77777777" w:rsidR="001B316D" w:rsidRPr="00A8494D" w:rsidRDefault="001B316D" w:rsidP="00196F12">
            <w:pPr>
              <w:pStyle w:val="Tekstpodstawowy"/>
              <w:suppressAutoHyphens/>
              <w:spacing w:before="40" w:after="40"/>
              <w:rPr>
                <w:rFonts w:ascii="Arial" w:hAnsi="Arial" w:cs="Arial"/>
              </w:rPr>
            </w:pPr>
            <w:r w:rsidRPr="00A8494D">
              <w:rPr>
                <w:rFonts w:ascii="Arial" w:hAnsi="Arial" w:cs="Arial"/>
              </w:rPr>
              <w:t xml:space="preserve">Uprawnienia </w:t>
            </w:r>
            <w:r w:rsidR="006C65C3" w:rsidRPr="00A8494D">
              <w:rPr>
                <w:rFonts w:ascii="Arial" w:hAnsi="Arial" w:cs="Arial"/>
              </w:rPr>
              <w:t xml:space="preserve">elektryczne </w:t>
            </w:r>
            <w:r w:rsidRPr="00A8494D">
              <w:rPr>
                <w:rFonts w:ascii="Arial" w:hAnsi="Arial" w:cs="Arial"/>
              </w:rPr>
              <w:t xml:space="preserve">dozorowe w zakresie obsługi, konserwacji, remontów, montażu, kontrolno-pomiarowe, pomiary ochronne – co najmniej Grupa 1 pkt 2 i pkt 10 w zakresie pkt 2  – </w:t>
            </w:r>
            <w:r w:rsidR="006C65C3" w:rsidRPr="00A8494D">
              <w:rPr>
                <w:rFonts w:ascii="Arial" w:hAnsi="Arial" w:cs="Arial"/>
              </w:rPr>
              <w:t xml:space="preserve">okres posiadania uprawnień min </w:t>
            </w:r>
            <w:r w:rsidRPr="00A8494D">
              <w:rPr>
                <w:rFonts w:ascii="Arial" w:hAnsi="Arial" w:cs="Arial"/>
              </w:rPr>
              <w:t>3 lata</w:t>
            </w:r>
            <w:r w:rsidR="00F34B40" w:rsidRPr="00A8494D">
              <w:rPr>
                <w:rFonts w:ascii="Arial" w:hAnsi="Arial" w:cs="Arial"/>
              </w:rPr>
              <w:t>.</w:t>
            </w:r>
          </w:p>
        </w:tc>
        <w:tc>
          <w:tcPr>
            <w:tcW w:w="1993" w:type="dxa"/>
            <w:shd w:val="clear" w:color="auto" w:fill="auto"/>
            <w:vAlign w:val="center"/>
          </w:tcPr>
          <w:p w14:paraId="3A23A117" w14:textId="77777777" w:rsidR="001B316D" w:rsidRPr="00A8494D" w:rsidRDefault="001B316D" w:rsidP="00196F12">
            <w:pPr>
              <w:pStyle w:val="Tekstpodstawowy"/>
              <w:widowControl w:val="0"/>
              <w:suppressAutoHyphens/>
              <w:spacing w:before="40" w:after="40"/>
              <w:jc w:val="center"/>
              <w:rPr>
                <w:rFonts w:ascii="Arial" w:hAnsi="Arial" w:cs="Arial"/>
              </w:rPr>
            </w:pPr>
            <w:r w:rsidRPr="00A8494D">
              <w:rPr>
                <w:rFonts w:ascii="Arial" w:hAnsi="Arial" w:cs="Arial"/>
              </w:rPr>
              <w:t>2</w:t>
            </w:r>
          </w:p>
        </w:tc>
      </w:tr>
      <w:tr w:rsidR="00A8494D" w:rsidRPr="00A8494D" w14:paraId="77C250D3" w14:textId="77777777" w:rsidTr="004B3C80">
        <w:trPr>
          <w:trHeight w:hRule="exact" w:val="680"/>
        </w:trPr>
        <w:tc>
          <w:tcPr>
            <w:tcW w:w="564" w:type="dxa"/>
            <w:shd w:val="clear" w:color="auto" w:fill="B3B3B3"/>
            <w:vAlign w:val="center"/>
          </w:tcPr>
          <w:p w14:paraId="6C5DE902" w14:textId="77777777" w:rsidR="00D429F6" w:rsidRPr="00A8494D" w:rsidRDefault="00A3405B" w:rsidP="00196F12">
            <w:pPr>
              <w:pStyle w:val="Tekstpodstawowy"/>
              <w:widowControl w:val="0"/>
              <w:suppressAutoHyphens/>
              <w:ind w:left="-108" w:right="-108"/>
              <w:jc w:val="center"/>
              <w:rPr>
                <w:rFonts w:ascii="Arial" w:hAnsi="Arial" w:cs="Arial"/>
                <w:b/>
              </w:rPr>
            </w:pPr>
            <w:r w:rsidRPr="00A8494D">
              <w:rPr>
                <w:rFonts w:ascii="Arial" w:hAnsi="Arial" w:cs="Arial"/>
                <w:b/>
              </w:rPr>
              <w:t>2</w:t>
            </w:r>
            <w:r w:rsidR="00D429F6" w:rsidRPr="00A8494D">
              <w:rPr>
                <w:rFonts w:ascii="Arial" w:hAnsi="Arial" w:cs="Arial"/>
                <w:b/>
              </w:rPr>
              <w:t>.</w:t>
            </w:r>
          </w:p>
        </w:tc>
        <w:tc>
          <w:tcPr>
            <w:tcW w:w="7020" w:type="dxa"/>
            <w:gridSpan w:val="2"/>
            <w:shd w:val="clear" w:color="auto" w:fill="B3B3B3"/>
            <w:vAlign w:val="center"/>
          </w:tcPr>
          <w:p w14:paraId="69C0E830" w14:textId="77777777" w:rsidR="00D429F6" w:rsidRPr="00A8494D" w:rsidRDefault="00D429F6" w:rsidP="00196F12">
            <w:pPr>
              <w:pStyle w:val="Tekstpodstawowy"/>
              <w:widowControl w:val="0"/>
              <w:suppressAutoHyphens/>
              <w:jc w:val="left"/>
              <w:rPr>
                <w:rFonts w:ascii="Arial" w:hAnsi="Arial" w:cs="Arial"/>
                <w:b/>
              </w:rPr>
            </w:pPr>
            <w:r w:rsidRPr="00A8494D">
              <w:rPr>
                <w:rFonts w:ascii="Arial" w:hAnsi="Arial" w:cs="Arial"/>
                <w:b/>
              </w:rPr>
              <w:t>Branża energetyczna</w:t>
            </w:r>
          </w:p>
        </w:tc>
        <w:tc>
          <w:tcPr>
            <w:tcW w:w="1993" w:type="dxa"/>
            <w:shd w:val="clear" w:color="auto" w:fill="B3B3B3"/>
            <w:vAlign w:val="center"/>
          </w:tcPr>
          <w:p w14:paraId="28985A06" w14:textId="77777777" w:rsidR="00D429F6" w:rsidRPr="00A8494D" w:rsidRDefault="00D429F6" w:rsidP="00196F12">
            <w:pPr>
              <w:pStyle w:val="Tekstpodstawowy"/>
              <w:widowControl w:val="0"/>
              <w:suppressAutoHyphens/>
              <w:jc w:val="center"/>
              <w:rPr>
                <w:rFonts w:ascii="Arial" w:hAnsi="Arial" w:cs="Arial"/>
                <w:b/>
              </w:rPr>
            </w:pPr>
            <w:r w:rsidRPr="00A8494D">
              <w:rPr>
                <w:rFonts w:ascii="Arial" w:hAnsi="Arial" w:cs="Arial"/>
                <w:b/>
              </w:rPr>
              <w:t xml:space="preserve">Minimalna liczba </w:t>
            </w:r>
            <w:r w:rsidR="00C86221" w:rsidRPr="00A8494D">
              <w:rPr>
                <w:rFonts w:ascii="Arial" w:hAnsi="Arial" w:cs="Arial"/>
                <w:b/>
              </w:rPr>
              <w:t>Personelu</w:t>
            </w:r>
          </w:p>
        </w:tc>
      </w:tr>
      <w:tr w:rsidR="00A8494D" w:rsidRPr="00A8494D" w14:paraId="751E222C" w14:textId="77777777" w:rsidTr="004B3C80">
        <w:trPr>
          <w:trHeight w:val="570"/>
        </w:trPr>
        <w:tc>
          <w:tcPr>
            <w:tcW w:w="564" w:type="dxa"/>
            <w:shd w:val="clear" w:color="auto" w:fill="auto"/>
            <w:vAlign w:val="center"/>
          </w:tcPr>
          <w:p w14:paraId="74A394C7" w14:textId="77777777" w:rsidR="006F38CC" w:rsidRPr="00A8494D" w:rsidRDefault="00A3405B" w:rsidP="00196F12">
            <w:pPr>
              <w:pStyle w:val="Tekstpodstawowy"/>
              <w:widowControl w:val="0"/>
              <w:suppressAutoHyphens/>
              <w:spacing w:before="40" w:after="40"/>
              <w:ind w:left="-108" w:right="-108"/>
              <w:jc w:val="center"/>
              <w:rPr>
                <w:rFonts w:ascii="Arial" w:hAnsi="Arial" w:cs="Arial"/>
              </w:rPr>
            </w:pPr>
            <w:r w:rsidRPr="00A8494D">
              <w:rPr>
                <w:rFonts w:ascii="Arial" w:hAnsi="Arial" w:cs="Arial"/>
              </w:rPr>
              <w:t>2</w:t>
            </w:r>
            <w:r w:rsidR="006F38CC" w:rsidRPr="00A8494D">
              <w:rPr>
                <w:rFonts w:ascii="Arial" w:hAnsi="Arial" w:cs="Arial"/>
              </w:rPr>
              <w:t>.1</w:t>
            </w:r>
          </w:p>
        </w:tc>
        <w:tc>
          <w:tcPr>
            <w:tcW w:w="564" w:type="dxa"/>
            <w:tcBorders>
              <w:right w:val="single" w:sz="4" w:space="0" w:color="000000"/>
            </w:tcBorders>
            <w:shd w:val="clear" w:color="auto" w:fill="auto"/>
            <w:vAlign w:val="center"/>
          </w:tcPr>
          <w:p w14:paraId="428F8650" w14:textId="77777777" w:rsidR="006F38CC" w:rsidRPr="00A8494D" w:rsidRDefault="006F38CC" w:rsidP="00196F12">
            <w:pPr>
              <w:pStyle w:val="Tekstpodstawowy"/>
              <w:widowControl w:val="0"/>
              <w:suppressAutoHyphens/>
              <w:spacing w:before="40" w:after="40"/>
              <w:jc w:val="center"/>
              <w:rPr>
                <w:rFonts w:ascii="Arial" w:hAnsi="Arial" w:cs="Arial"/>
                <w:kern w:val="28"/>
              </w:rPr>
            </w:pPr>
            <w:r w:rsidRPr="00A8494D">
              <w:rPr>
                <w:rFonts w:ascii="Arial" w:hAnsi="Arial" w:cs="Arial"/>
                <w:kern w:val="28"/>
              </w:rPr>
              <w:t>E</w:t>
            </w:r>
          </w:p>
        </w:tc>
        <w:tc>
          <w:tcPr>
            <w:tcW w:w="6456" w:type="dxa"/>
            <w:tcBorders>
              <w:left w:val="single" w:sz="4" w:space="0" w:color="000000"/>
            </w:tcBorders>
            <w:shd w:val="clear" w:color="auto" w:fill="auto"/>
            <w:vAlign w:val="center"/>
          </w:tcPr>
          <w:p w14:paraId="172073D2" w14:textId="77777777" w:rsidR="006F38CC" w:rsidRPr="00A8494D" w:rsidRDefault="006F38CC" w:rsidP="00196F12">
            <w:pPr>
              <w:pStyle w:val="Nagwek7"/>
              <w:tabs>
                <w:tab w:val="num" w:pos="390"/>
              </w:tabs>
              <w:suppressAutoHyphens/>
              <w:spacing w:before="40" w:after="40"/>
              <w:jc w:val="both"/>
              <w:rPr>
                <w:rFonts w:cs="Arial"/>
              </w:rPr>
            </w:pPr>
            <w:r w:rsidRPr="00A8494D">
              <w:rPr>
                <w:rFonts w:cs="Arial"/>
              </w:rPr>
              <w:t>Uprawnienia energetyczne w zakresie eksploatacji</w:t>
            </w:r>
            <w:r w:rsidR="000671F3" w:rsidRPr="00A8494D">
              <w:rPr>
                <w:rFonts w:cs="Arial"/>
              </w:rPr>
              <w:t>,</w:t>
            </w:r>
            <w:r w:rsidR="00EF796E" w:rsidRPr="00A8494D">
              <w:rPr>
                <w:rFonts w:cs="Arial"/>
              </w:rPr>
              <w:t xml:space="preserve"> obsługi, konserwacji, remontów, montażu i kontrolno-pomiarowe</w:t>
            </w:r>
            <w:r w:rsidRPr="00A8494D">
              <w:rPr>
                <w:rFonts w:cs="Arial"/>
              </w:rPr>
              <w:t xml:space="preserve"> co najmniej Grupa 2 pkt 2, 4, 6 oraz pkt 10 w zakresie pkt. 2, 4 i 6 – okres posiadania uprawnień min 3 lata</w:t>
            </w:r>
            <w:r w:rsidR="00F34B40" w:rsidRPr="00A8494D">
              <w:rPr>
                <w:rFonts w:cs="Arial"/>
              </w:rPr>
              <w:t>.</w:t>
            </w:r>
          </w:p>
        </w:tc>
        <w:tc>
          <w:tcPr>
            <w:tcW w:w="1993" w:type="dxa"/>
            <w:shd w:val="clear" w:color="auto" w:fill="auto"/>
            <w:vAlign w:val="center"/>
          </w:tcPr>
          <w:p w14:paraId="53080113" w14:textId="77777777" w:rsidR="006F38CC" w:rsidRPr="00A8494D" w:rsidRDefault="00767F2B" w:rsidP="00196F12">
            <w:pPr>
              <w:pStyle w:val="Tekstpodstawowy"/>
              <w:widowControl w:val="0"/>
              <w:suppressAutoHyphens/>
              <w:jc w:val="center"/>
              <w:rPr>
                <w:rFonts w:ascii="Arial" w:hAnsi="Arial" w:cs="Arial"/>
              </w:rPr>
            </w:pPr>
            <w:r w:rsidRPr="00A8494D">
              <w:rPr>
                <w:rFonts w:ascii="Arial" w:hAnsi="Arial" w:cs="Arial"/>
              </w:rPr>
              <w:t>5</w:t>
            </w:r>
          </w:p>
        </w:tc>
      </w:tr>
      <w:tr w:rsidR="00A8494D" w:rsidRPr="00A8494D" w14:paraId="61285AE3" w14:textId="77777777" w:rsidTr="004B3C80">
        <w:trPr>
          <w:trHeight w:val="185"/>
        </w:trPr>
        <w:tc>
          <w:tcPr>
            <w:tcW w:w="564" w:type="dxa"/>
            <w:shd w:val="clear" w:color="auto" w:fill="auto"/>
            <w:vAlign w:val="center"/>
          </w:tcPr>
          <w:p w14:paraId="2011DDE2" w14:textId="77777777" w:rsidR="006F38CC" w:rsidRPr="00A8494D" w:rsidRDefault="00A3405B" w:rsidP="00196F12">
            <w:pPr>
              <w:pStyle w:val="Tekstpodstawowy"/>
              <w:widowControl w:val="0"/>
              <w:suppressAutoHyphens/>
              <w:spacing w:before="40" w:after="40"/>
              <w:ind w:left="-108" w:right="-108"/>
              <w:jc w:val="center"/>
              <w:rPr>
                <w:rFonts w:ascii="Arial" w:hAnsi="Arial" w:cs="Arial"/>
              </w:rPr>
            </w:pPr>
            <w:r w:rsidRPr="00A8494D">
              <w:rPr>
                <w:rFonts w:ascii="Arial" w:hAnsi="Arial" w:cs="Arial"/>
              </w:rPr>
              <w:t>2</w:t>
            </w:r>
            <w:r w:rsidR="006F38CC" w:rsidRPr="00A8494D">
              <w:rPr>
                <w:rFonts w:ascii="Arial" w:hAnsi="Arial" w:cs="Arial"/>
              </w:rPr>
              <w:t>.2</w:t>
            </w:r>
          </w:p>
        </w:tc>
        <w:tc>
          <w:tcPr>
            <w:tcW w:w="564" w:type="dxa"/>
            <w:tcBorders>
              <w:right w:val="single" w:sz="4" w:space="0" w:color="000000"/>
            </w:tcBorders>
            <w:shd w:val="clear" w:color="auto" w:fill="auto"/>
            <w:vAlign w:val="center"/>
          </w:tcPr>
          <w:p w14:paraId="6879F028" w14:textId="77777777" w:rsidR="006F38CC" w:rsidRPr="00A8494D" w:rsidRDefault="006F38CC" w:rsidP="00196F12">
            <w:pPr>
              <w:pStyle w:val="Tekstpodstawowy"/>
              <w:widowControl w:val="0"/>
              <w:suppressAutoHyphens/>
              <w:spacing w:before="40" w:after="40"/>
              <w:jc w:val="center"/>
              <w:rPr>
                <w:rFonts w:ascii="Arial" w:hAnsi="Arial" w:cs="Arial"/>
                <w:kern w:val="28"/>
              </w:rPr>
            </w:pPr>
            <w:r w:rsidRPr="00A8494D">
              <w:rPr>
                <w:rFonts w:ascii="Arial" w:hAnsi="Arial" w:cs="Arial"/>
                <w:kern w:val="28"/>
              </w:rPr>
              <w:t>D</w:t>
            </w:r>
          </w:p>
        </w:tc>
        <w:tc>
          <w:tcPr>
            <w:tcW w:w="6456" w:type="dxa"/>
            <w:tcBorders>
              <w:left w:val="single" w:sz="4" w:space="0" w:color="000000"/>
            </w:tcBorders>
            <w:shd w:val="clear" w:color="auto" w:fill="auto"/>
            <w:vAlign w:val="center"/>
          </w:tcPr>
          <w:p w14:paraId="28FF0C31" w14:textId="77777777" w:rsidR="006F38CC" w:rsidRPr="00A8494D" w:rsidRDefault="006F38CC" w:rsidP="00196F12">
            <w:pPr>
              <w:pStyle w:val="Nagwek7"/>
              <w:tabs>
                <w:tab w:val="num" w:pos="390"/>
              </w:tabs>
              <w:suppressAutoHyphens/>
              <w:spacing w:before="40" w:after="40"/>
              <w:jc w:val="both"/>
              <w:rPr>
                <w:rFonts w:cs="Arial"/>
              </w:rPr>
            </w:pPr>
            <w:r w:rsidRPr="00A8494D">
              <w:rPr>
                <w:rFonts w:cs="Arial"/>
              </w:rPr>
              <w:t>Uprawnienia energetyczne w zakresie dozoru i eksploatacji co najmniej Grupa 2 pkt 2, 4, 6 oraz pkt 10 w zakresie pkt. 2, 4 i 6 – okres posiadania uprawnień min 3 lata</w:t>
            </w:r>
            <w:r w:rsidR="00F34B40" w:rsidRPr="00A8494D">
              <w:rPr>
                <w:rFonts w:cs="Arial"/>
              </w:rPr>
              <w:t>.</w:t>
            </w:r>
          </w:p>
        </w:tc>
        <w:tc>
          <w:tcPr>
            <w:tcW w:w="1993" w:type="dxa"/>
            <w:shd w:val="clear" w:color="auto" w:fill="auto"/>
            <w:vAlign w:val="center"/>
          </w:tcPr>
          <w:p w14:paraId="5B838F96" w14:textId="77777777" w:rsidR="006F38CC" w:rsidRPr="00A8494D" w:rsidRDefault="00A3405B" w:rsidP="00196F12">
            <w:pPr>
              <w:pStyle w:val="Tekstpodstawowy"/>
              <w:widowControl w:val="0"/>
              <w:suppressAutoHyphens/>
              <w:jc w:val="center"/>
              <w:rPr>
                <w:rFonts w:ascii="Arial" w:hAnsi="Arial" w:cs="Arial"/>
              </w:rPr>
            </w:pPr>
            <w:r w:rsidRPr="00A8494D">
              <w:rPr>
                <w:rFonts w:ascii="Arial" w:hAnsi="Arial" w:cs="Arial"/>
              </w:rPr>
              <w:t>2</w:t>
            </w:r>
          </w:p>
        </w:tc>
      </w:tr>
      <w:tr w:rsidR="00A8494D" w:rsidRPr="00A8494D" w14:paraId="76055166" w14:textId="77777777" w:rsidTr="004B3C80">
        <w:trPr>
          <w:trHeight w:val="680"/>
        </w:trPr>
        <w:tc>
          <w:tcPr>
            <w:tcW w:w="564" w:type="dxa"/>
            <w:shd w:val="clear" w:color="auto" w:fill="BFBFBF"/>
            <w:vAlign w:val="center"/>
          </w:tcPr>
          <w:p w14:paraId="643397CB" w14:textId="77777777" w:rsidR="00D429F6" w:rsidRPr="00A8494D" w:rsidRDefault="00A3405B" w:rsidP="00196F12">
            <w:pPr>
              <w:pStyle w:val="Tekstpodstawowy"/>
              <w:widowControl w:val="0"/>
              <w:suppressAutoHyphens/>
              <w:ind w:left="-108" w:right="-108"/>
              <w:jc w:val="center"/>
              <w:rPr>
                <w:rFonts w:ascii="Arial" w:hAnsi="Arial" w:cs="Arial"/>
                <w:b/>
              </w:rPr>
            </w:pPr>
            <w:r w:rsidRPr="00A8494D">
              <w:rPr>
                <w:rFonts w:ascii="Arial" w:hAnsi="Arial" w:cs="Arial"/>
                <w:b/>
              </w:rPr>
              <w:t>3</w:t>
            </w:r>
            <w:r w:rsidR="00D429F6" w:rsidRPr="00A8494D">
              <w:rPr>
                <w:rFonts w:ascii="Arial" w:hAnsi="Arial" w:cs="Arial"/>
                <w:b/>
              </w:rPr>
              <w:t>.</w:t>
            </w:r>
          </w:p>
        </w:tc>
        <w:tc>
          <w:tcPr>
            <w:tcW w:w="7020" w:type="dxa"/>
            <w:gridSpan w:val="2"/>
            <w:shd w:val="clear" w:color="auto" w:fill="BFBFBF"/>
            <w:vAlign w:val="center"/>
          </w:tcPr>
          <w:p w14:paraId="2A534514" w14:textId="77777777" w:rsidR="00D429F6" w:rsidRPr="00A8494D" w:rsidRDefault="00D429F6" w:rsidP="00196F12">
            <w:pPr>
              <w:pStyle w:val="Tekstpodstawowy"/>
              <w:widowControl w:val="0"/>
              <w:suppressAutoHyphens/>
              <w:jc w:val="left"/>
              <w:rPr>
                <w:rFonts w:ascii="Arial" w:hAnsi="Arial" w:cs="Arial"/>
                <w:b/>
              </w:rPr>
            </w:pPr>
            <w:r w:rsidRPr="00A8494D">
              <w:rPr>
                <w:rFonts w:ascii="Arial" w:hAnsi="Arial" w:cs="Arial"/>
                <w:b/>
              </w:rPr>
              <w:t xml:space="preserve">Inne </w:t>
            </w:r>
          </w:p>
        </w:tc>
        <w:tc>
          <w:tcPr>
            <w:tcW w:w="1993" w:type="dxa"/>
            <w:shd w:val="clear" w:color="auto" w:fill="BFBFBF"/>
            <w:vAlign w:val="center"/>
          </w:tcPr>
          <w:p w14:paraId="578DCD2E" w14:textId="77777777" w:rsidR="00D429F6" w:rsidRPr="00A8494D" w:rsidRDefault="00D429F6" w:rsidP="00196F12">
            <w:pPr>
              <w:pStyle w:val="Tekstpodstawowy"/>
              <w:widowControl w:val="0"/>
              <w:suppressAutoHyphens/>
              <w:jc w:val="center"/>
              <w:rPr>
                <w:rFonts w:ascii="Arial" w:hAnsi="Arial" w:cs="Arial"/>
                <w:b/>
              </w:rPr>
            </w:pPr>
            <w:r w:rsidRPr="00A8494D">
              <w:rPr>
                <w:rFonts w:ascii="Arial" w:hAnsi="Arial" w:cs="Arial"/>
                <w:b/>
              </w:rPr>
              <w:t xml:space="preserve">Minimalna liczba </w:t>
            </w:r>
            <w:r w:rsidR="00C86221" w:rsidRPr="00A8494D">
              <w:rPr>
                <w:rFonts w:ascii="Arial" w:hAnsi="Arial" w:cs="Arial"/>
                <w:b/>
              </w:rPr>
              <w:t>Personelu</w:t>
            </w:r>
          </w:p>
        </w:tc>
      </w:tr>
      <w:tr w:rsidR="00A8494D" w:rsidRPr="00A8494D" w14:paraId="18EE6978" w14:textId="77777777" w:rsidTr="004B3C80">
        <w:trPr>
          <w:trHeight w:val="567"/>
        </w:trPr>
        <w:tc>
          <w:tcPr>
            <w:tcW w:w="564" w:type="dxa"/>
            <w:shd w:val="clear" w:color="auto" w:fill="auto"/>
            <w:vAlign w:val="center"/>
          </w:tcPr>
          <w:p w14:paraId="4510A147" w14:textId="7E5AEAF3" w:rsidR="00D429F6" w:rsidRPr="00A8494D" w:rsidRDefault="00A3405B" w:rsidP="00196F12">
            <w:pPr>
              <w:pStyle w:val="Tekstpodstawowy"/>
              <w:widowControl w:val="0"/>
              <w:suppressAutoHyphens/>
              <w:spacing w:before="40" w:after="40"/>
              <w:ind w:left="-108" w:right="-108"/>
              <w:jc w:val="center"/>
              <w:rPr>
                <w:rFonts w:ascii="Arial" w:hAnsi="Arial" w:cs="Arial"/>
              </w:rPr>
            </w:pPr>
            <w:r w:rsidRPr="00A8494D">
              <w:rPr>
                <w:rFonts w:ascii="Arial" w:hAnsi="Arial" w:cs="Arial"/>
              </w:rPr>
              <w:t>3</w:t>
            </w:r>
            <w:r w:rsidR="00D429F6" w:rsidRPr="00A8494D">
              <w:rPr>
                <w:rFonts w:ascii="Arial" w:hAnsi="Arial" w:cs="Arial"/>
              </w:rPr>
              <w:t>.1</w:t>
            </w:r>
          </w:p>
        </w:tc>
        <w:tc>
          <w:tcPr>
            <w:tcW w:w="564" w:type="dxa"/>
            <w:tcBorders>
              <w:right w:val="single" w:sz="4" w:space="0" w:color="000000"/>
            </w:tcBorders>
            <w:shd w:val="clear" w:color="auto" w:fill="auto"/>
            <w:vAlign w:val="center"/>
          </w:tcPr>
          <w:p w14:paraId="2A07F7F0" w14:textId="77777777" w:rsidR="00D429F6" w:rsidRPr="00A8494D" w:rsidRDefault="00D429F6" w:rsidP="00196F12">
            <w:pPr>
              <w:suppressAutoHyphens/>
              <w:spacing w:before="40" w:after="40"/>
              <w:jc w:val="center"/>
              <w:rPr>
                <w:rFonts w:cs="Arial"/>
                <w:lang w:eastAsia="pl-PL"/>
              </w:rPr>
            </w:pPr>
            <w:r w:rsidRPr="00A8494D">
              <w:rPr>
                <w:rFonts w:cs="Arial"/>
                <w:lang w:eastAsia="pl-PL"/>
              </w:rPr>
              <w:t>X</w:t>
            </w:r>
          </w:p>
        </w:tc>
        <w:tc>
          <w:tcPr>
            <w:tcW w:w="6456" w:type="dxa"/>
            <w:tcBorders>
              <w:left w:val="single" w:sz="4" w:space="0" w:color="000000"/>
            </w:tcBorders>
            <w:shd w:val="clear" w:color="auto" w:fill="auto"/>
            <w:vAlign w:val="center"/>
          </w:tcPr>
          <w:p w14:paraId="0EBF6F2F" w14:textId="77777777" w:rsidR="00D429F6" w:rsidRPr="00A8494D" w:rsidRDefault="001B316D" w:rsidP="00196F12">
            <w:pPr>
              <w:pStyle w:val="Nagwek7"/>
              <w:tabs>
                <w:tab w:val="num" w:pos="390"/>
              </w:tabs>
              <w:suppressAutoHyphens/>
              <w:spacing w:before="40" w:after="40"/>
              <w:jc w:val="both"/>
              <w:rPr>
                <w:rFonts w:cs="Arial"/>
              </w:rPr>
            </w:pPr>
            <w:r w:rsidRPr="00A8494D">
              <w:rPr>
                <w:rFonts w:cs="Arial"/>
              </w:rPr>
              <w:t xml:space="preserve">Uprawnienia spawalnicze UDT EN 287-1, 111/311, T, BW, 1.2, R/B, </w:t>
            </w:r>
            <w:r w:rsidRPr="00A8494D">
              <w:rPr>
                <w:rFonts w:cs="Arial"/>
              </w:rPr>
              <w:br/>
              <w:t xml:space="preserve">t 12, D 159, PF+PC, </w:t>
            </w:r>
            <w:proofErr w:type="spellStart"/>
            <w:r w:rsidRPr="00A8494D">
              <w:rPr>
                <w:rFonts w:cs="Arial"/>
              </w:rPr>
              <w:t>ssnb</w:t>
            </w:r>
            <w:proofErr w:type="spellEnd"/>
            <w:r w:rsidRPr="00A8494D">
              <w:rPr>
                <w:rFonts w:cs="Arial"/>
              </w:rPr>
              <w:t>/</w:t>
            </w:r>
            <w:proofErr w:type="spellStart"/>
            <w:r w:rsidRPr="00A8494D">
              <w:rPr>
                <w:rFonts w:cs="Arial"/>
              </w:rPr>
              <w:t>ssmb</w:t>
            </w:r>
            <w:proofErr w:type="spellEnd"/>
            <w:r w:rsidRPr="00A8494D">
              <w:rPr>
                <w:rFonts w:cs="Arial"/>
              </w:rPr>
              <w:t xml:space="preserve"> – okres posiadania uprawnień </w:t>
            </w:r>
            <w:r w:rsidRPr="00A8494D">
              <w:rPr>
                <w:rFonts w:cs="Arial"/>
              </w:rPr>
              <w:br/>
              <w:t>min 3 lata</w:t>
            </w:r>
            <w:r w:rsidR="00F34B40" w:rsidRPr="00A8494D">
              <w:rPr>
                <w:rFonts w:cs="Arial"/>
              </w:rPr>
              <w:t>.</w:t>
            </w:r>
          </w:p>
        </w:tc>
        <w:tc>
          <w:tcPr>
            <w:tcW w:w="1993" w:type="dxa"/>
            <w:shd w:val="clear" w:color="auto" w:fill="auto"/>
            <w:vAlign w:val="center"/>
          </w:tcPr>
          <w:p w14:paraId="61190C01" w14:textId="77777777" w:rsidR="00D429F6" w:rsidRPr="00A8494D" w:rsidRDefault="00AA7C50" w:rsidP="00196F12">
            <w:pPr>
              <w:pStyle w:val="Tekstpodstawowy"/>
              <w:widowControl w:val="0"/>
              <w:suppressAutoHyphens/>
              <w:jc w:val="center"/>
              <w:rPr>
                <w:rFonts w:ascii="Arial" w:hAnsi="Arial" w:cs="Arial"/>
              </w:rPr>
            </w:pPr>
            <w:r w:rsidRPr="00A8494D">
              <w:rPr>
                <w:rFonts w:ascii="Arial" w:hAnsi="Arial" w:cs="Arial"/>
              </w:rPr>
              <w:t>1</w:t>
            </w:r>
          </w:p>
        </w:tc>
      </w:tr>
      <w:tr w:rsidR="00A8494D" w:rsidRPr="00A8494D" w14:paraId="6BCCA374" w14:textId="77777777" w:rsidTr="004B3C80">
        <w:trPr>
          <w:trHeight w:val="567"/>
        </w:trPr>
        <w:tc>
          <w:tcPr>
            <w:tcW w:w="564" w:type="dxa"/>
            <w:shd w:val="clear" w:color="auto" w:fill="auto"/>
            <w:vAlign w:val="center"/>
          </w:tcPr>
          <w:p w14:paraId="0D50D1AD" w14:textId="77777777" w:rsidR="00D429F6" w:rsidRPr="00A8494D" w:rsidRDefault="00A3405B" w:rsidP="00196F12">
            <w:pPr>
              <w:pStyle w:val="Tekstpodstawowy"/>
              <w:widowControl w:val="0"/>
              <w:suppressAutoHyphens/>
              <w:spacing w:before="40" w:after="40"/>
              <w:ind w:left="-108" w:right="-108"/>
              <w:jc w:val="center"/>
              <w:rPr>
                <w:rFonts w:ascii="Arial" w:hAnsi="Arial" w:cs="Arial"/>
              </w:rPr>
            </w:pPr>
            <w:r w:rsidRPr="00A8494D">
              <w:rPr>
                <w:rFonts w:ascii="Arial" w:hAnsi="Arial" w:cs="Arial"/>
              </w:rPr>
              <w:t>3</w:t>
            </w:r>
            <w:r w:rsidR="00D429F6" w:rsidRPr="00A8494D">
              <w:rPr>
                <w:rFonts w:ascii="Arial" w:hAnsi="Arial" w:cs="Arial"/>
              </w:rPr>
              <w:t>.2</w:t>
            </w:r>
          </w:p>
        </w:tc>
        <w:tc>
          <w:tcPr>
            <w:tcW w:w="564" w:type="dxa"/>
            <w:tcBorders>
              <w:right w:val="single" w:sz="4" w:space="0" w:color="000000"/>
            </w:tcBorders>
            <w:shd w:val="clear" w:color="auto" w:fill="auto"/>
            <w:vAlign w:val="center"/>
          </w:tcPr>
          <w:p w14:paraId="70888C59" w14:textId="77777777" w:rsidR="00D429F6" w:rsidRPr="00A8494D" w:rsidRDefault="00D429F6" w:rsidP="00196F12">
            <w:pPr>
              <w:suppressAutoHyphens/>
              <w:spacing w:before="40" w:after="40"/>
              <w:jc w:val="center"/>
              <w:rPr>
                <w:rFonts w:cs="Arial"/>
                <w:lang w:eastAsia="pl-PL"/>
              </w:rPr>
            </w:pPr>
            <w:r w:rsidRPr="00A8494D">
              <w:rPr>
                <w:rFonts w:cs="Arial"/>
                <w:lang w:eastAsia="pl-PL"/>
              </w:rPr>
              <w:t>X</w:t>
            </w:r>
          </w:p>
        </w:tc>
        <w:tc>
          <w:tcPr>
            <w:tcW w:w="6456" w:type="dxa"/>
            <w:tcBorders>
              <w:left w:val="single" w:sz="4" w:space="0" w:color="000000"/>
            </w:tcBorders>
            <w:shd w:val="clear" w:color="auto" w:fill="auto"/>
            <w:vAlign w:val="center"/>
          </w:tcPr>
          <w:p w14:paraId="417D1C81" w14:textId="77777777" w:rsidR="00D429F6" w:rsidRPr="00A8494D" w:rsidRDefault="00D429F6" w:rsidP="00196F12">
            <w:pPr>
              <w:suppressAutoHyphens/>
              <w:spacing w:before="40" w:after="40"/>
              <w:jc w:val="both"/>
              <w:rPr>
                <w:rFonts w:cs="Arial"/>
                <w:lang w:eastAsia="pl-PL"/>
              </w:rPr>
            </w:pPr>
            <w:r w:rsidRPr="00A8494D">
              <w:rPr>
                <w:rFonts w:cs="Arial"/>
                <w:lang w:eastAsia="pl-PL"/>
              </w:rPr>
              <w:t>Prawo jazdy w kategorii umożliwiającej prowadzenie pojazdów będących na wyposażeniu Personelu</w:t>
            </w:r>
            <w:r w:rsidR="00F34B40" w:rsidRPr="00A8494D">
              <w:rPr>
                <w:rFonts w:cs="Arial"/>
                <w:lang w:eastAsia="pl-PL"/>
              </w:rPr>
              <w:t>.</w:t>
            </w:r>
          </w:p>
        </w:tc>
        <w:tc>
          <w:tcPr>
            <w:tcW w:w="1993" w:type="dxa"/>
            <w:shd w:val="clear" w:color="auto" w:fill="auto"/>
            <w:vAlign w:val="center"/>
          </w:tcPr>
          <w:p w14:paraId="77BB6989" w14:textId="77777777" w:rsidR="00D429F6" w:rsidRPr="00A8494D" w:rsidRDefault="00D429F6" w:rsidP="00196F12">
            <w:pPr>
              <w:pStyle w:val="Tekstpodstawowy"/>
              <w:widowControl w:val="0"/>
              <w:suppressAutoHyphens/>
              <w:jc w:val="center"/>
              <w:rPr>
                <w:rFonts w:ascii="Arial" w:hAnsi="Arial" w:cs="Arial"/>
              </w:rPr>
            </w:pPr>
            <w:r w:rsidRPr="00A8494D">
              <w:rPr>
                <w:rFonts w:ascii="Arial" w:hAnsi="Arial" w:cs="Arial"/>
              </w:rPr>
              <w:t>6</w:t>
            </w:r>
          </w:p>
        </w:tc>
      </w:tr>
    </w:tbl>
    <w:p w14:paraId="4B14A957"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w:t>
      </w:r>
      <w:r w:rsidR="00A22FAA" w:rsidRPr="00A8494D">
        <w:rPr>
          <w:rFonts w:ascii="Arial" w:hAnsi="Arial" w:cs="Arial"/>
        </w:rPr>
        <w:t xml:space="preserve">, z zastrzeżeniem </w:t>
      </w:r>
      <w:r w:rsidR="001C0FF8" w:rsidRPr="00A8494D">
        <w:rPr>
          <w:rFonts w:ascii="Arial" w:hAnsi="Arial" w:cs="Arial"/>
        </w:rPr>
        <w:t>postanowień</w:t>
      </w:r>
      <w:r w:rsidR="002A6BC0" w:rsidRPr="00A8494D">
        <w:rPr>
          <w:rFonts w:ascii="Arial" w:hAnsi="Arial" w:cs="Arial"/>
        </w:rPr>
        <w:t xml:space="preserve"> § 2 </w:t>
      </w:r>
      <w:r w:rsidR="001D62C3" w:rsidRPr="00A8494D">
        <w:rPr>
          <w:rFonts w:ascii="Arial" w:hAnsi="Arial" w:cs="Arial"/>
        </w:rPr>
        <w:t xml:space="preserve">ust. </w:t>
      </w:r>
      <w:r w:rsidR="002A6BC0" w:rsidRPr="00A8494D">
        <w:rPr>
          <w:rFonts w:ascii="Arial" w:hAnsi="Arial" w:cs="Arial"/>
        </w:rPr>
        <w:t>3 i 4</w:t>
      </w:r>
      <w:r w:rsidR="005D25C8" w:rsidRPr="00A8494D">
        <w:rPr>
          <w:rFonts w:ascii="Arial" w:hAnsi="Arial" w:cs="Arial"/>
        </w:rPr>
        <w:t xml:space="preserve"> Umowy</w:t>
      </w:r>
      <w:r w:rsidR="002A6BC0" w:rsidRPr="00A8494D">
        <w:rPr>
          <w:rFonts w:ascii="Arial" w:hAnsi="Arial" w:cs="Arial"/>
        </w:rPr>
        <w:t xml:space="preserve"> i § 3 </w:t>
      </w:r>
      <w:r w:rsidR="001D62C3" w:rsidRPr="00A8494D">
        <w:rPr>
          <w:rFonts w:ascii="Arial" w:hAnsi="Arial" w:cs="Arial"/>
        </w:rPr>
        <w:t xml:space="preserve">ust. </w:t>
      </w:r>
      <w:r w:rsidR="002A6BC0" w:rsidRPr="00A8494D">
        <w:rPr>
          <w:rFonts w:ascii="Arial" w:hAnsi="Arial" w:cs="Arial"/>
        </w:rPr>
        <w:t>6</w:t>
      </w:r>
      <w:r w:rsidR="005D25C8" w:rsidRPr="00A8494D">
        <w:rPr>
          <w:rFonts w:ascii="Arial" w:hAnsi="Arial" w:cs="Arial"/>
        </w:rPr>
        <w:t xml:space="preserve"> Umowy</w:t>
      </w:r>
      <w:r w:rsidR="002A6BC0" w:rsidRPr="00A8494D">
        <w:rPr>
          <w:rFonts w:ascii="Arial" w:hAnsi="Arial" w:cs="Arial"/>
        </w:rPr>
        <w:t xml:space="preserve">, </w:t>
      </w:r>
      <w:r w:rsidR="00A22FAA" w:rsidRPr="00A8494D">
        <w:rPr>
          <w:rFonts w:ascii="Arial" w:hAnsi="Arial" w:cs="Arial"/>
        </w:rPr>
        <w:t>ma prawo wnioskować o umieszczenie na liście Personelu pracowników w liczbie przewyższającej minimalną liczbę pracowników w poszczególnych branżach i specjalnościach – w celu zapewnienia odpowiedniej rotacji i w celu zapewnienia zmienników w wypadkach losowych i podczas urlopów</w:t>
      </w:r>
      <w:r w:rsidRPr="00A8494D">
        <w:rPr>
          <w:rFonts w:ascii="Arial" w:hAnsi="Arial" w:cs="Arial"/>
        </w:rPr>
        <w:t>.</w:t>
      </w:r>
    </w:p>
    <w:p w14:paraId="72B13A94" w14:textId="77777777" w:rsidR="00B558C8" w:rsidRPr="00A8494D" w:rsidRDefault="00B558C8" w:rsidP="00552871">
      <w:pPr>
        <w:pStyle w:val="Tekstpodstawowy"/>
        <w:widowControl w:val="0"/>
        <w:numPr>
          <w:ilvl w:val="1"/>
          <w:numId w:val="7"/>
        </w:numPr>
        <w:suppressAutoHyphens/>
        <w:spacing w:before="120"/>
        <w:rPr>
          <w:rFonts w:ascii="Arial" w:hAnsi="Arial" w:cs="Arial"/>
        </w:rPr>
      </w:pPr>
      <w:r w:rsidRPr="00A8494D">
        <w:rPr>
          <w:rFonts w:ascii="Arial" w:hAnsi="Arial" w:cs="Arial"/>
        </w:rPr>
        <w:t>Warunkiem przystąpienia przez Wykonawcę do wykonywania prac eksploatacyjnych w rozumieniu Rozporządzenia Ministra Energii z dnia 28 sierpnia 2019 r. w sprawie bezpieczeństwa i higieny pracy przy urządzeniach energetycznych (Dz.U.20</w:t>
      </w:r>
      <w:r w:rsidR="00751991" w:rsidRPr="00A8494D">
        <w:rPr>
          <w:rFonts w:ascii="Arial" w:hAnsi="Arial" w:cs="Arial"/>
        </w:rPr>
        <w:t>2</w:t>
      </w:r>
      <w:r w:rsidRPr="00A8494D">
        <w:rPr>
          <w:rFonts w:ascii="Arial" w:hAnsi="Arial" w:cs="Arial"/>
        </w:rPr>
        <w:t>1.1</w:t>
      </w:r>
      <w:r w:rsidR="00751991" w:rsidRPr="00A8494D">
        <w:rPr>
          <w:rFonts w:ascii="Arial" w:hAnsi="Arial" w:cs="Arial"/>
        </w:rPr>
        <w:t>21</w:t>
      </w:r>
      <w:r w:rsidRPr="00A8494D">
        <w:rPr>
          <w:rFonts w:ascii="Arial" w:hAnsi="Arial" w:cs="Arial"/>
        </w:rPr>
        <w:t>0</w:t>
      </w:r>
      <w:r w:rsidR="008E0259" w:rsidRPr="00A8494D">
        <w:rPr>
          <w:rFonts w:ascii="Arial" w:hAnsi="Arial" w:cs="Arial"/>
        </w:rPr>
        <w:t xml:space="preserve"> </w:t>
      </w:r>
      <w:r w:rsidR="00751991" w:rsidRPr="00A8494D">
        <w:rPr>
          <w:rFonts w:ascii="Arial" w:hAnsi="Arial" w:cs="Arial"/>
        </w:rPr>
        <w:t>ze zm.</w:t>
      </w:r>
      <w:r w:rsidRPr="00A8494D">
        <w:rPr>
          <w:rFonts w:ascii="Arial" w:hAnsi="Arial" w:cs="Arial"/>
        </w:rPr>
        <w:t xml:space="preserve">) w tym do rozruchu, ruchu próbnego, jest uprzednie przedstawienie Zamawiającemu przez Wykonawcę listy osób upoważnionych do wykonywania tych prac. W przypadku nie wywiązania się z ww. obowiązku Zamawiający nie zezwoli Wykonawcy na realizację tych prac oraz może zażądać opuszczenia miejsca pracy. </w:t>
      </w:r>
      <w:r w:rsidRPr="007A7E56">
        <w:rPr>
          <w:rFonts w:ascii="Arial" w:hAnsi="Arial" w:cs="Arial"/>
        </w:rPr>
        <w:t>Opóźnienia</w:t>
      </w:r>
      <w:r w:rsidRPr="00A8494D">
        <w:rPr>
          <w:rFonts w:ascii="Arial" w:hAnsi="Arial" w:cs="Arial"/>
        </w:rPr>
        <w:t xml:space="preserve"> w</w:t>
      </w:r>
      <w:r w:rsidR="003775A8">
        <w:rPr>
          <w:rFonts w:ascii="Arial" w:hAnsi="Arial" w:cs="Arial"/>
        </w:rPr>
        <w:t> </w:t>
      </w:r>
      <w:r w:rsidRPr="00A8494D">
        <w:rPr>
          <w:rFonts w:ascii="Arial" w:hAnsi="Arial" w:cs="Arial"/>
        </w:rPr>
        <w:t>wykonaniu prac z</w:t>
      </w:r>
      <w:r w:rsidR="005122BE">
        <w:rPr>
          <w:rFonts w:ascii="Arial" w:hAnsi="Arial" w:cs="Arial"/>
        </w:rPr>
        <w:t> </w:t>
      </w:r>
      <w:r w:rsidRPr="00A8494D">
        <w:rPr>
          <w:rFonts w:ascii="Arial" w:hAnsi="Arial" w:cs="Arial"/>
        </w:rPr>
        <w:t>tej przyczyny, Strony uznają za opóźnienie powstałe z przyczyn leżących po stronie Wykonawcy.</w:t>
      </w:r>
    </w:p>
    <w:p w14:paraId="14214704" w14:textId="77777777" w:rsidR="00121255" w:rsidRPr="00A8494D" w:rsidRDefault="00121255"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może wnioskować o umieszczenie na liście Personelu odpowiednio wykwalifikowanych pracowników innego przedsiębiorcy, przy czym reguły zatwierdzania tych osób są analogiczne jak reguły zatwierdzania pracowników Wykonawcy. </w:t>
      </w:r>
      <w:r w:rsidR="001015BC" w:rsidRPr="00A8494D">
        <w:rPr>
          <w:rFonts w:ascii="Arial" w:hAnsi="Arial" w:cs="Arial"/>
        </w:rPr>
        <w:t xml:space="preserve">Wykonawca </w:t>
      </w:r>
      <w:r w:rsidRPr="00A8494D">
        <w:rPr>
          <w:rFonts w:ascii="Arial" w:hAnsi="Arial" w:cs="Arial"/>
        </w:rPr>
        <w:t>odpowiada za działania i zaniechania pracowników swoich podwykonawców jak za własne działania i zaniechania.</w:t>
      </w:r>
    </w:p>
    <w:p w14:paraId="5BAE12AF" w14:textId="77777777" w:rsidR="001015BC" w:rsidRPr="00A8494D" w:rsidRDefault="001015BC"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wyznaczy osobę, która zgodnie z wymaganiami Kodeksu Pracy będzie odpowiedzialna za organizację pracy i stosowanie bezpiecznych metod pracy oraz będzie prowadziła dziennik zgłoszeń i</w:t>
      </w:r>
      <w:r w:rsidR="005122BE">
        <w:rPr>
          <w:rFonts w:ascii="Arial" w:hAnsi="Arial" w:cs="Arial"/>
        </w:rPr>
        <w:t> </w:t>
      </w:r>
      <w:r w:rsidRPr="00A8494D">
        <w:rPr>
          <w:rFonts w:ascii="Arial" w:hAnsi="Arial" w:cs="Arial"/>
        </w:rPr>
        <w:t>interwencji, na bieżąco będzie wypełniała karty obiektów (węzłów i komór) oraz będzie rozliczała Czynności wykonywane w ramach PD</w:t>
      </w:r>
      <w:r w:rsidR="00991A69" w:rsidRPr="00A8494D">
        <w:rPr>
          <w:rFonts w:ascii="Arial" w:hAnsi="Arial" w:cs="Arial"/>
        </w:rPr>
        <w:t xml:space="preserve"> („</w:t>
      </w:r>
      <w:r w:rsidR="00991A69" w:rsidRPr="00A8494D">
        <w:rPr>
          <w:rFonts w:ascii="Arial" w:hAnsi="Arial" w:cs="Arial"/>
          <w:b/>
        </w:rPr>
        <w:t>Koordynator Prac</w:t>
      </w:r>
      <w:r w:rsidR="00991A69" w:rsidRPr="00A8494D">
        <w:rPr>
          <w:rFonts w:ascii="Arial" w:hAnsi="Arial" w:cs="Arial"/>
        </w:rPr>
        <w:t>”)</w:t>
      </w:r>
      <w:r w:rsidRPr="00A8494D">
        <w:rPr>
          <w:rFonts w:ascii="Arial" w:hAnsi="Arial" w:cs="Arial"/>
        </w:rPr>
        <w:t>.</w:t>
      </w:r>
    </w:p>
    <w:p w14:paraId="400FA030" w14:textId="77777777" w:rsidR="00D20CA1" w:rsidRPr="00A8494D" w:rsidRDefault="00D20CA1" w:rsidP="00552871">
      <w:pPr>
        <w:pStyle w:val="Tekstpodstawowy"/>
        <w:widowControl w:val="0"/>
        <w:numPr>
          <w:ilvl w:val="1"/>
          <w:numId w:val="7"/>
        </w:numPr>
        <w:suppressAutoHyphens/>
        <w:spacing w:before="120"/>
        <w:rPr>
          <w:rFonts w:ascii="Arial" w:hAnsi="Arial" w:cs="Arial"/>
        </w:rPr>
      </w:pPr>
      <w:r w:rsidRPr="00A8494D">
        <w:rPr>
          <w:rFonts w:ascii="Arial" w:hAnsi="Arial" w:cs="Arial"/>
        </w:rPr>
        <w:lastRenderedPageBreak/>
        <w:t xml:space="preserve">W przypadku nieobecności (choroba, wypadki losowe) pracownika Personelu wskazanego </w:t>
      </w:r>
      <w:r w:rsidRPr="00A8494D">
        <w:rPr>
          <w:rFonts w:ascii="Arial" w:hAnsi="Arial" w:cs="Arial"/>
        </w:rPr>
        <w:br/>
        <w:t xml:space="preserve">w potwierdzeniu zlecenia, o którym mowa w § 2 </w:t>
      </w:r>
      <w:r w:rsidR="001D62C3" w:rsidRPr="00A8494D">
        <w:rPr>
          <w:rFonts w:ascii="Arial" w:hAnsi="Arial" w:cs="Arial"/>
        </w:rPr>
        <w:t xml:space="preserve">ust. </w:t>
      </w:r>
      <w:r w:rsidRPr="00A8494D">
        <w:rPr>
          <w:rFonts w:ascii="Arial" w:hAnsi="Arial" w:cs="Arial"/>
        </w:rPr>
        <w:t>6</w:t>
      </w:r>
      <w:r w:rsidR="00647EC6" w:rsidRPr="00A8494D">
        <w:rPr>
          <w:rFonts w:ascii="Arial" w:hAnsi="Arial" w:cs="Arial"/>
        </w:rPr>
        <w:t xml:space="preserve"> Umowy</w:t>
      </w:r>
      <w:r w:rsidRPr="00A8494D">
        <w:rPr>
          <w:rFonts w:ascii="Arial" w:hAnsi="Arial" w:cs="Arial"/>
        </w:rPr>
        <w:t xml:space="preserve">, </w:t>
      </w:r>
      <w:r w:rsidR="001015BC" w:rsidRPr="00A8494D">
        <w:rPr>
          <w:rFonts w:ascii="Arial" w:hAnsi="Arial" w:cs="Arial"/>
        </w:rPr>
        <w:t xml:space="preserve">Koordynator Prac </w:t>
      </w:r>
      <w:r w:rsidRPr="00A8494D">
        <w:rPr>
          <w:rFonts w:ascii="Arial" w:hAnsi="Arial" w:cs="Arial"/>
        </w:rPr>
        <w:t>ma obowiązek bezzwłocznie powiadomić o tej nieobecności przedstawiciela Zamawiającego i podać imię i nazwisko zastępcy (osoba zastępująca musi być tej samej specjalizacji i posiadać te same uprawnienia, co osoba nieobecna).</w:t>
      </w:r>
    </w:p>
    <w:p w14:paraId="32811865" w14:textId="77777777" w:rsidR="002A6BC0" w:rsidRPr="00A8494D" w:rsidRDefault="002A6BC0"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zapewnia odpowiedni nadzór nad wykonywanymi Czynnościami.</w:t>
      </w:r>
    </w:p>
    <w:p w14:paraId="1D91B50F" w14:textId="77777777" w:rsidR="009E53F8" w:rsidRPr="00A8494D" w:rsidRDefault="002A6BC0"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zapewnia ważność uprawnień branżowych i wymaganych przepisami badań lekarskich Personelu przez cały okres obowiązywania </w:t>
      </w:r>
      <w:r w:rsidR="001D62C3" w:rsidRPr="00A8494D">
        <w:rPr>
          <w:rFonts w:ascii="Arial" w:hAnsi="Arial" w:cs="Arial"/>
        </w:rPr>
        <w:t>U</w:t>
      </w:r>
      <w:r w:rsidRPr="00A8494D">
        <w:rPr>
          <w:rFonts w:ascii="Arial" w:hAnsi="Arial" w:cs="Arial"/>
        </w:rPr>
        <w:t>mowy</w:t>
      </w:r>
      <w:r w:rsidR="009E53F8" w:rsidRPr="00A8494D">
        <w:rPr>
          <w:rFonts w:ascii="Arial" w:hAnsi="Arial" w:cs="Arial"/>
        </w:rPr>
        <w:t>.</w:t>
      </w:r>
      <w:r w:rsidR="00BC136A" w:rsidRPr="00A8494D">
        <w:rPr>
          <w:rFonts w:ascii="Arial" w:hAnsi="Arial" w:cs="Arial"/>
        </w:rPr>
        <w:t xml:space="preserve"> Wykonawca dostarcza kopie odpowiednich  dokumentów przedstawicielowi Zamawiającego i jest odpowiedzialny za ich aktualizacje.</w:t>
      </w:r>
    </w:p>
    <w:p w14:paraId="79DBB62B"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zobowiązuje się do przestrzegania obowiązujących przepisów i instrukcji Z</w:t>
      </w:r>
      <w:r w:rsidR="00AA2714">
        <w:rPr>
          <w:rFonts w:ascii="Arial" w:hAnsi="Arial" w:cs="Arial"/>
        </w:rPr>
        <w:t>a</w:t>
      </w:r>
      <w:r w:rsidRPr="00A8494D">
        <w:rPr>
          <w:rFonts w:ascii="Arial" w:hAnsi="Arial" w:cs="Arial"/>
        </w:rPr>
        <w:t>mawiającego z zakresu bezpieczeństwa i higieny pracy, ochrony przeciwpożarowej, ochrony środowiska i gospodarki odpadami.</w:t>
      </w:r>
    </w:p>
    <w:p w14:paraId="7CE898E3" w14:textId="77777777" w:rsidR="009E53F8" w:rsidRPr="00A8494D" w:rsidRDefault="009E53F8" w:rsidP="00552871">
      <w:pPr>
        <w:pStyle w:val="Tekstpodstawowy"/>
        <w:widowControl w:val="0"/>
        <w:numPr>
          <w:ilvl w:val="1"/>
          <w:numId w:val="7"/>
        </w:numPr>
        <w:suppressAutoHyphens/>
        <w:spacing w:before="120" w:after="120"/>
        <w:rPr>
          <w:rFonts w:ascii="Arial" w:hAnsi="Arial" w:cs="Arial"/>
        </w:rPr>
      </w:pPr>
      <w:r w:rsidRPr="00A8494D">
        <w:rPr>
          <w:rFonts w:ascii="Arial" w:hAnsi="Arial" w:cs="Arial"/>
        </w:rPr>
        <w:t>Wykonawca</w:t>
      </w:r>
      <w:r w:rsidR="008B14E1" w:rsidRPr="00A8494D">
        <w:rPr>
          <w:rFonts w:ascii="Arial" w:hAnsi="Arial" w:cs="Arial"/>
        </w:rPr>
        <w:t xml:space="preserve"> zobowiązuje się, że wszystkie prace objęte </w:t>
      </w:r>
      <w:r w:rsidR="001D62C3" w:rsidRPr="00A8494D">
        <w:rPr>
          <w:rFonts w:ascii="Arial" w:hAnsi="Arial" w:cs="Arial"/>
        </w:rPr>
        <w:t>U</w:t>
      </w:r>
      <w:r w:rsidR="008B14E1" w:rsidRPr="00A8494D">
        <w:rPr>
          <w:rFonts w:ascii="Arial" w:hAnsi="Arial" w:cs="Arial"/>
        </w:rPr>
        <w:t xml:space="preserve">mową będą wykonywane przy użyciu: </w:t>
      </w:r>
      <w:r w:rsidRPr="00A8494D">
        <w:rPr>
          <w:rFonts w:ascii="Arial" w:hAnsi="Arial" w:cs="Arial"/>
        </w:rPr>
        <w:t xml:space="preserve"> niezbędn</w:t>
      </w:r>
      <w:r w:rsidR="008B14E1" w:rsidRPr="00A8494D">
        <w:rPr>
          <w:rFonts w:ascii="Arial" w:hAnsi="Arial" w:cs="Arial"/>
        </w:rPr>
        <w:t>ych narzędzi</w:t>
      </w:r>
      <w:r w:rsidR="00C11A45" w:rsidRPr="00A8494D">
        <w:rPr>
          <w:rFonts w:ascii="Arial" w:hAnsi="Arial" w:cs="Arial"/>
        </w:rPr>
        <w:t>, aparat</w:t>
      </w:r>
      <w:r w:rsidR="008B14E1" w:rsidRPr="00A8494D">
        <w:rPr>
          <w:rFonts w:ascii="Arial" w:hAnsi="Arial" w:cs="Arial"/>
        </w:rPr>
        <w:t>ów</w:t>
      </w:r>
      <w:r w:rsidR="00C11A45" w:rsidRPr="00A8494D">
        <w:rPr>
          <w:rFonts w:ascii="Arial" w:hAnsi="Arial" w:cs="Arial"/>
        </w:rPr>
        <w:t xml:space="preserve"> pomiarow</w:t>
      </w:r>
      <w:r w:rsidR="008B14E1" w:rsidRPr="00A8494D">
        <w:rPr>
          <w:rFonts w:ascii="Arial" w:hAnsi="Arial" w:cs="Arial"/>
        </w:rPr>
        <w:t>ych</w:t>
      </w:r>
      <w:r w:rsidR="00C11A45" w:rsidRPr="00A8494D">
        <w:rPr>
          <w:rFonts w:ascii="Arial" w:hAnsi="Arial" w:cs="Arial"/>
        </w:rPr>
        <w:t xml:space="preserve">, </w:t>
      </w:r>
      <w:r w:rsidR="00A1261E" w:rsidRPr="00A8494D">
        <w:rPr>
          <w:rFonts w:ascii="Arial" w:hAnsi="Arial" w:cs="Arial"/>
        </w:rPr>
        <w:t>środk</w:t>
      </w:r>
      <w:r w:rsidR="008B14E1" w:rsidRPr="00A8494D">
        <w:rPr>
          <w:rFonts w:ascii="Arial" w:hAnsi="Arial" w:cs="Arial"/>
        </w:rPr>
        <w:t>ów</w:t>
      </w:r>
      <w:r w:rsidR="00A1261E" w:rsidRPr="00A8494D">
        <w:rPr>
          <w:rFonts w:ascii="Arial" w:hAnsi="Arial" w:cs="Arial"/>
        </w:rPr>
        <w:t xml:space="preserve"> ochrony osobistej, środk</w:t>
      </w:r>
      <w:r w:rsidR="008B14E1" w:rsidRPr="00A8494D">
        <w:rPr>
          <w:rFonts w:ascii="Arial" w:hAnsi="Arial" w:cs="Arial"/>
        </w:rPr>
        <w:t>ów</w:t>
      </w:r>
      <w:r w:rsidR="00A1261E" w:rsidRPr="00A8494D">
        <w:rPr>
          <w:rFonts w:ascii="Arial" w:hAnsi="Arial" w:cs="Arial"/>
        </w:rPr>
        <w:t xml:space="preserve"> łączności, </w:t>
      </w:r>
      <w:r w:rsidR="00C11A45" w:rsidRPr="00A8494D">
        <w:rPr>
          <w:rFonts w:ascii="Arial" w:hAnsi="Arial" w:cs="Arial"/>
        </w:rPr>
        <w:t>środk</w:t>
      </w:r>
      <w:r w:rsidR="008B14E1" w:rsidRPr="00A8494D">
        <w:rPr>
          <w:rFonts w:ascii="Arial" w:hAnsi="Arial" w:cs="Arial"/>
        </w:rPr>
        <w:t>ów</w:t>
      </w:r>
      <w:r w:rsidR="00C11A45" w:rsidRPr="00A8494D">
        <w:rPr>
          <w:rFonts w:ascii="Arial" w:hAnsi="Arial" w:cs="Arial"/>
        </w:rPr>
        <w:t xml:space="preserve"> transportu, sprzęt</w:t>
      </w:r>
      <w:r w:rsidR="008B14E1" w:rsidRPr="00A8494D">
        <w:rPr>
          <w:rFonts w:ascii="Arial" w:hAnsi="Arial" w:cs="Arial"/>
        </w:rPr>
        <w:t>u</w:t>
      </w:r>
      <w:r w:rsidR="00C11A45" w:rsidRPr="00A8494D">
        <w:rPr>
          <w:rFonts w:ascii="Arial" w:hAnsi="Arial" w:cs="Arial"/>
        </w:rPr>
        <w:t xml:space="preserve"> budowlan</w:t>
      </w:r>
      <w:r w:rsidR="008B14E1" w:rsidRPr="00A8494D">
        <w:rPr>
          <w:rFonts w:ascii="Arial" w:hAnsi="Arial" w:cs="Arial"/>
        </w:rPr>
        <w:t>ego</w:t>
      </w:r>
      <w:r w:rsidR="006E66EB" w:rsidRPr="00A8494D">
        <w:rPr>
          <w:rFonts w:ascii="Arial" w:hAnsi="Arial" w:cs="Arial"/>
        </w:rPr>
        <w:t xml:space="preserve"> itd</w:t>
      </w:r>
      <w:r w:rsidRPr="00A8494D">
        <w:rPr>
          <w:rFonts w:ascii="Arial" w:hAnsi="Arial" w:cs="Arial"/>
        </w:rPr>
        <w:t>.</w:t>
      </w:r>
      <w:r w:rsidR="00C11A45" w:rsidRPr="00A8494D">
        <w:rPr>
          <w:rFonts w:ascii="Arial" w:hAnsi="Arial" w:cs="Arial"/>
        </w:rPr>
        <w:t xml:space="preserve"> W szczególności zobowiązany jest do zapewnienia następującego wyposażenia </w:t>
      </w:r>
      <w:r w:rsidR="00A1261E" w:rsidRPr="00A8494D">
        <w:rPr>
          <w:rFonts w:ascii="Arial" w:hAnsi="Arial" w:cs="Arial"/>
        </w:rPr>
        <w:t>P</w:t>
      </w:r>
      <w:r w:rsidR="00C11A45" w:rsidRPr="00A8494D">
        <w:rPr>
          <w:rFonts w:ascii="Arial" w:hAnsi="Arial" w:cs="Arial"/>
        </w:rPr>
        <w:t>ersonelu:</w:t>
      </w:r>
    </w:p>
    <w:p w14:paraId="023E33AE" w14:textId="77777777" w:rsidR="00D00D58" w:rsidRPr="00D00D58" w:rsidRDefault="00E05E22" w:rsidP="00196F12">
      <w:pPr>
        <w:pStyle w:val="Tekstpodstawowy"/>
        <w:widowControl w:val="0"/>
        <w:suppressAutoHyphens/>
        <w:spacing w:before="120" w:after="120"/>
        <w:rPr>
          <w:rFonts w:ascii="Arial" w:hAnsi="Arial" w:cs="Arial"/>
        </w:rPr>
      </w:pPr>
      <w:r w:rsidRPr="00A8494D">
        <w:rPr>
          <w:rFonts w:ascii="Arial" w:hAnsi="Arial" w:cs="Arial"/>
        </w:rPr>
        <w:t>Tabela nr 2</w:t>
      </w:r>
    </w:p>
    <w:tbl>
      <w:tblPr>
        <w:tblStyle w:val="Tabela-Siatka"/>
        <w:tblW w:w="0" w:type="auto"/>
        <w:tblInd w:w="-5" w:type="dxa"/>
        <w:tblLook w:val="04A0" w:firstRow="1" w:lastRow="0" w:firstColumn="1" w:lastColumn="0" w:noHBand="0" w:noVBand="1"/>
      </w:tblPr>
      <w:tblGrid>
        <w:gridCol w:w="7797"/>
        <w:gridCol w:w="1893"/>
      </w:tblGrid>
      <w:tr w:rsidR="00D00D58" w:rsidRPr="00D00D58" w14:paraId="683BEB80" w14:textId="77777777" w:rsidTr="00D00D58">
        <w:tc>
          <w:tcPr>
            <w:tcW w:w="7797" w:type="dxa"/>
            <w:shd w:val="clear" w:color="auto" w:fill="ADADAD" w:themeFill="background2" w:themeFillShade="BF"/>
            <w:vAlign w:val="center"/>
          </w:tcPr>
          <w:p w14:paraId="27514D64" w14:textId="77777777" w:rsidR="00D00D58" w:rsidRPr="00D00D58" w:rsidRDefault="00D00D58" w:rsidP="00196F12">
            <w:pPr>
              <w:pStyle w:val="Tekstpodstawowy"/>
              <w:widowControl w:val="0"/>
              <w:suppressAutoHyphens/>
              <w:spacing w:before="120"/>
              <w:jc w:val="left"/>
              <w:rPr>
                <w:rFonts w:ascii="Arial" w:hAnsi="Arial" w:cs="Arial"/>
              </w:rPr>
            </w:pPr>
            <w:r w:rsidRPr="00D00D58">
              <w:rPr>
                <w:rFonts w:ascii="Arial" w:hAnsi="Arial" w:cs="Arial"/>
                <w:b/>
              </w:rPr>
              <w:t>Rodzaj wyposażenia</w:t>
            </w:r>
          </w:p>
        </w:tc>
        <w:tc>
          <w:tcPr>
            <w:tcW w:w="1893" w:type="dxa"/>
            <w:shd w:val="clear" w:color="auto" w:fill="ADADAD" w:themeFill="background2" w:themeFillShade="BF"/>
            <w:vAlign w:val="center"/>
          </w:tcPr>
          <w:p w14:paraId="7512AB20" w14:textId="77777777" w:rsidR="00D00D58" w:rsidRPr="00D00D58" w:rsidRDefault="00D00D58" w:rsidP="00196F12">
            <w:pPr>
              <w:pStyle w:val="Tekstpodstawowy"/>
              <w:widowControl w:val="0"/>
              <w:suppressAutoHyphens/>
              <w:spacing w:before="120"/>
              <w:jc w:val="left"/>
              <w:rPr>
                <w:rFonts w:ascii="Arial" w:hAnsi="Arial" w:cs="Arial"/>
              </w:rPr>
            </w:pPr>
            <w:r w:rsidRPr="00D00D58">
              <w:rPr>
                <w:rFonts w:ascii="Arial" w:hAnsi="Arial" w:cs="Arial"/>
                <w:b/>
              </w:rPr>
              <w:t>Minimalna liczba</w:t>
            </w:r>
          </w:p>
        </w:tc>
      </w:tr>
      <w:tr w:rsidR="00D00D58" w:rsidRPr="00D00D58" w14:paraId="49394391" w14:textId="77777777" w:rsidTr="00D00D58">
        <w:tc>
          <w:tcPr>
            <w:tcW w:w="7797" w:type="dxa"/>
            <w:vAlign w:val="center"/>
          </w:tcPr>
          <w:p w14:paraId="5DC67786"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Koparko-ładowarka o pojemności łyżki co najmniej 0,6 m</w:t>
            </w:r>
            <w:r w:rsidRPr="00D00D58">
              <w:rPr>
                <w:rFonts w:ascii="Arial" w:hAnsi="Arial" w:cs="Arial"/>
                <w:kern w:val="28"/>
                <w:vertAlign w:val="superscript"/>
              </w:rPr>
              <w:t>3</w:t>
            </w:r>
            <w:r w:rsidRPr="00D00D58">
              <w:rPr>
                <w:rFonts w:ascii="Arial" w:hAnsi="Arial" w:cs="Arial"/>
                <w:kern w:val="28"/>
              </w:rPr>
              <w:t>.</w:t>
            </w:r>
            <w:r w:rsidR="004B3C80">
              <w:rPr>
                <w:rFonts w:ascii="Arial" w:hAnsi="Arial" w:cs="Arial"/>
                <w:kern w:val="28"/>
              </w:rPr>
              <w:t>*</w:t>
            </w:r>
          </w:p>
        </w:tc>
        <w:tc>
          <w:tcPr>
            <w:tcW w:w="1893" w:type="dxa"/>
            <w:vAlign w:val="center"/>
          </w:tcPr>
          <w:p w14:paraId="21E42A58"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1 szt.</w:t>
            </w:r>
          </w:p>
        </w:tc>
      </w:tr>
      <w:tr w:rsidR="00D00D58" w:rsidRPr="00D00D58" w14:paraId="4C57F857" w14:textId="77777777" w:rsidTr="00D00D58">
        <w:tc>
          <w:tcPr>
            <w:tcW w:w="7797" w:type="dxa"/>
            <w:vAlign w:val="center"/>
          </w:tcPr>
          <w:p w14:paraId="34E1E419"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Samochód dostawczy o ładowności minimum 1 300 kg.</w:t>
            </w:r>
          </w:p>
        </w:tc>
        <w:tc>
          <w:tcPr>
            <w:tcW w:w="1893" w:type="dxa"/>
            <w:vAlign w:val="center"/>
          </w:tcPr>
          <w:p w14:paraId="58F8656D"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1 szt.</w:t>
            </w:r>
          </w:p>
        </w:tc>
      </w:tr>
      <w:tr w:rsidR="00D00D58" w:rsidRPr="00D00D58" w14:paraId="53A40E78" w14:textId="77777777" w:rsidTr="00D00D58">
        <w:tc>
          <w:tcPr>
            <w:tcW w:w="7797" w:type="dxa"/>
            <w:vAlign w:val="center"/>
          </w:tcPr>
          <w:p w14:paraId="65DEF11A"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Samochód osobowy.</w:t>
            </w:r>
          </w:p>
        </w:tc>
        <w:tc>
          <w:tcPr>
            <w:tcW w:w="1893" w:type="dxa"/>
            <w:vAlign w:val="center"/>
          </w:tcPr>
          <w:p w14:paraId="34D467EF"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2 szt.</w:t>
            </w:r>
          </w:p>
        </w:tc>
      </w:tr>
      <w:tr w:rsidR="00D00D58" w:rsidRPr="00D00D58" w14:paraId="3FCE6475" w14:textId="77777777" w:rsidTr="00D00D58">
        <w:tc>
          <w:tcPr>
            <w:tcW w:w="7797" w:type="dxa"/>
            <w:vAlign w:val="center"/>
          </w:tcPr>
          <w:p w14:paraId="57CBF8D8"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 xml:space="preserve">Pompy do wody brudnej, np. </w:t>
            </w:r>
            <w:proofErr w:type="spellStart"/>
            <w:r w:rsidRPr="00D00D58">
              <w:rPr>
                <w:rFonts w:ascii="Arial" w:hAnsi="Arial" w:cs="Arial"/>
                <w:kern w:val="28"/>
              </w:rPr>
              <w:t>Grundfoss</w:t>
            </w:r>
            <w:proofErr w:type="spellEnd"/>
            <w:r w:rsidRPr="00D00D58">
              <w:rPr>
                <w:rFonts w:ascii="Arial" w:hAnsi="Arial" w:cs="Arial"/>
                <w:kern w:val="28"/>
              </w:rPr>
              <w:t xml:space="preserve"> typ PO 23 z silnikiem spalinowym.</w:t>
            </w:r>
          </w:p>
        </w:tc>
        <w:tc>
          <w:tcPr>
            <w:tcW w:w="1893" w:type="dxa"/>
            <w:vAlign w:val="center"/>
          </w:tcPr>
          <w:p w14:paraId="47165BD9"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4 szt.</w:t>
            </w:r>
          </w:p>
        </w:tc>
      </w:tr>
      <w:tr w:rsidR="00D00D58" w:rsidRPr="00D00D58" w14:paraId="39FD372B" w14:textId="77777777" w:rsidTr="00D00D58">
        <w:tc>
          <w:tcPr>
            <w:tcW w:w="7797" w:type="dxa"/>
            <w:vAlign w:val="center"/>
          </w:tcPr>
          <w:p w14:paraId="6BF0A110"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Sprzęt spawalniczy do spawania gazowego i elektrycznego.</w:t>
            </w:r>
          </w:p>
        </w:tc>
        <w:tc>
          <w:tcPr>
            <w:tcW w:w="1893" w:type="dxa"/>
            <w:vAlign w:val="center"/>
          </w:tcPr>
          <w:p w14:paraId="095FC45F"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 xml:space="preserve">1 </w:t>
            </w:r>
            <w:proofErr w:type="spellStart"/>
            <w:r w:rsidRPr="00D00D58">
              <w:rPr>
                <w:rFonts w:ascii="Arial" w:hAnsi="Arial" w:cs="Arial"/>
              </w:rPr>
              <w:t>kpl</w:t>
            </w:r>
            <w:proofErr w:type="spellEnd"/>
            <w:r w:rsidRPr="00D00D58">
              <w:rPr>
                <w:rFonts w:ascii="Arial" w:hAnsi="Arial" w:cs="Arial"/>
              </w:rPr>
              <w:t>.</w:t>
            </w:r>
          </w:p>
        </w:tc>
      </w:tr>
      <w:tr w:rsidR="00D00D58" w:rsidRPr="00D00D58" w14:paraId="0E13CB74" w14:textId="77777777" w:rsidTr="00D00D58">
        <w:tc>
          <w:tcPr>
            <w:tcW w:w="7797" w:type="dxa"/>
            <w:vAlign w:val="center"/>
          </w:tcPr>
          <w:p w14:paraId="423A517A"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Młot wyburzeniowy.</w:t>
            </w:r>
          </w:p>
        </w:tc>
        <w:tc>
          <w:tcPr>
            <w:tcW w:w="1893" w:type="dxa"/>
            <w:vAlign w:val="center"/>
          </w:tcPr>
          <w:p w14:paraId="52547B87"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1 szt.</w:t>
            </w:r>
          </w:p>
        </w:tc>
      </w:tr>
      <w:tr w:rsidR="00D00D58" w:rsidRPr="00D00D58" w14:paraId="65FA437E" w14:textId="77777777" w:rsidTr="00D00D58">
        <w:tc>
          <w:tcPr>
            <w:tcW w:w="7797" w:type="dxa"/>
            <w:vAlign w:val="center"/>
          </w:tcPr>
          <w:p w14:paraId="2870D9B7"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Ubijak wibracyjny.</w:t>
            </w:r>
          </w:p>
        </w:tc>
        <w:tc>
          <w:tcPr>
            <w:tcW w:w="1893" w:type="dxa"/>
            <w:vAlign w:val="center"/>
          </w:tcPr>
          <w:p w14:paraId="0C5CFA48"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1 szt.</w:t>
            </w:r>
          </w:p>
        </w:tc>
      </w:tr>
      <w:tr w:rsidR="00D00D58" w:rsidRPr="00D00D58" w14:paraId="068298EB" w14:textId="77777777" w:rsidTr="00D00D58">
        <w:tc>
          <w:tcPr>
            <w:tcW w:w="7797" w:type="dxa"/>
            <w:vAlign w:val="center"/>
          </w:tcPr>
          <w:p w14:paraId="4CFC2079"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Piła do betonu.</w:t>
            </w:r>
          </w:p>
        </w:tc>
        <w:tc>
          <w:tcPr>
            <w:tcW w:w="1893" w:type="dxa"/>
            <w:vAlign w:val="center"/>
          </w:tcPr>
          <w:p w14:paraId="7F76AAC7"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1 szt.</w:t>
            </w:r>
          </w:p>
        </w:tc>
      </w:tr>
      <w:tr w:rsidR="00D00D58" w:rsidRPr="00D00D58" w14:paraId="728DA9D3" w14:textId="77777777" w:rsidTr="00D00D58">
        <w:tc>
          <w:tcPr>
            <w:tcW w:w="7797" w:type="dxa"/>
            <w:vAlign w:val="center"/>
          </w:tcPr>
          <w:p w14:paraId="5B313654"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Zapory oraz znaki drogowe do zabezpieczania prac w jezdni.</w:t>
            </w:r>
          </w:p>
        </w:tc>
        <w:tc>
          <w:tcPr>
            <w:tcW w:w="1893" w:type="dxa"/>
            <w:vAlign w:val="center"/>
          </w:tcPr>
          <w:p w14:paraId="09FE0EE2"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X</w:t>
            </w:r>
          </w:p>
        </w:tc>
      </w:tr>
      <w:tr w:rsidR="00D00D58" w:rsidRPr="00D00D58" w14:paraId="2FCA8793" w14:textId="77777777" w:rsidTr="00D00D58">
        <w:tc>
          <w:tcPr>
            <w:tcW w:w="7797" w:type="dxa"/>
            <w:vAlign w:val="center"/>
          </w:tcPr>
          <w:p w14:paraId="3FB8E68F"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Zapory do zabezpieczania prac w terenach zielonych.</w:t>
            </w:r>
          </w:p>
        </w:tc>
        <w:tc>
          <w:tcPr>
            <w:tcW w:w="1893" w:type="dxa"/>
            <w:vAlign w:val="center"/>
          </w:tcPr>
          <w:p w14:paraId="3371CCCC"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X</w:t>
            </w:r>
          </w:p>
        </w:tc>
      </w:tr>
      <w:tr w:rsidR="00D00D58" w:rsidRPr="00D00D58" w14:paraId="60232A55" w14:textId="77777777" w:rsidTr="00D00D58">
        <w:tc>
          <w:tcPr>
            <w:tcW w:w="7797" w:type="dxa"/>
            <w:vAlign w:val="center"/>
          </w:tcPr>
          <w:p w14:paraId="07BFE799"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Narzędzia i aparaty pomiarowe adekwatne do branży / specjalności.</w:t>
            </w:r>
          </w:p>
        </w:tc>
        <w:tc>
          <w:tcPr>
            <w:tcW w:w="1893" w:type="dxa"/>
            <w:vAlign w:val="center"/>
          </w:tcPr>
          <w:p w14:paraId="6824A036"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 xml:space="preserve">1 </w:t>
            </w:r>
            <w:proofErr w:type="spellStart"/>
            <w:r w:rsidRPr="00D00D58">
              <w:rPr>
                <w:rFonts w:ascii="Arial" w:hAnsi="Arial" w:cs="Arial"/>
              </w:rPr>
              <w:t>kpl</w:t>
            </w:r>
            <w:proofErr w:type="spellEnd"/>
            <w:r w:rsidRPr="00D00D58">
              <w:rPr>
                <w:rFonts w:ascii="Arial" w:hAnsi="Arial" w:cs="Arial"/>
              </w:rPr>
              <w:t>. / 1 os.</w:t>
            </w:r>
          </w:p>
        </w:tc>
      </w:tr>
      <w:tr w:rsidR="00D00D58" w:rsidRPr="00D00D58" w14:paraId="42E6FE34" w14:textId="77777777" w:rsidTr="00D00D58">
        <w:tc>
          <w:tcPr>
            <w:tcW w:w="7797" w:type="dxa"/>
            <w:vAlign w:val="center"/>
          </w:tcPr>
          <w:p w14:paraId="401BDC3D"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Środki ochrony osobistej adekwatne do branży / specjalności.</w:t>
            </w:r>
          </w:p>
        </w:tc>
        <w:tc>
          <w:tcPr>
            <w:tcW w:w="1893" w:type="dxa"/>
            <w:vAlign w:val="center"/>
          </w:tcPr>
          <w:p w14:paraId="07DCF671"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 xml:space="preserve">1 </w:t>
            </w:r>
            <w:proofErr w:type="spellStart"/>
            <w:r w:rsidRPr="00D00D58">
              <w:rPr>
                <w:rFonts w:ascii="Arial" w:hAnsi="Arial" w:cs="Arial"/>
              </w:rPr>
              <w:t>kpl</w:t>
            </w:r>
            <w:proofErr w:type="spellEnd"/>
            <w:r w:rsidRPr="00D00D58">
              <w:rPr>
                <w:rFonts w:ascii="Arial" w:hAnsi="Arial" w:cs="Arial"/>
              </w:rPr>
              <w:t>. / 1 os.</w:t>
            </w:r>
          </w:p>
        </w:tc>
      </w:tr>
      <w:tr w:rsidR="00D00D58" w:rsidRPr="00D00D58" w14:paraId="7A20FFF3" w14:textId="77777777" w:rsidTr="00D00D58">
        <w:tc>
          <w:tcPr>
            <w:tcW w:w="7797" w:type="dxa"/>
            <w:vAlign w:val="center"/>
          </w:tcPr>
          <w:p w14:paraId="32B2F0BA"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rPr>
              <w:t xml:space="preserve">Drobne części zamienne i materiały pomocnicze określone w § 2 pkt 4 Umowy. </w:t>
            </w:r>
          </w:p>
        </w:tc>
        <w:tc>
          <w:tcPr>
            <w:tcW w:w="1893" w:type="dxa"/>
            <w:vAlign w:val="center"/>
          </w:tcPr>
          <w:p w14:paraId="15C9CF43"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X</w:t>
            </w:r>
          </w:p>
        </w:tc>
      </w:tr>
      <w:tr w:rsidR="00D00D58" w:rsidRPr="00D00D58" w14:paraId="576F80A4" w14:textId="77777777" w:rsidTr="00D00D58">
        <w:tc>
          <w:tcPr>
            <w:tcW w:w="7797" w:type="dxa"/>
            <w:vAlign w:val="center"/>
          </w:tcPr>
          <w:p w14:paraId="5F07F979" w14:textId="77777777" w:rsidR="00D00D58" w:rsidRPr="00D00D58" w:rsidRDefault="00D00D58" w:rsidP="00196F12">
            <w:pPr>
              <w:pStyle w:val="Tekstpodstawowy"/>
              <w:widowControl w:val="0"/>
              <w:suppressAutoHyphens/>
              <w:spacing w:before="120"/>
              <w:rPr>
                <w:rFonts w:ascii="Arial" w:hAnsi="Arial" w:cs="Arial"/>
              </w:rPr>
            </w:pPr>
            <w:r w:rsidRPr="00D00D58">
              <w:rPr>
                <w:rFonts w:ascii="Arial" w:hAnsi="Arial" w:cs="Arial"/>
                <w:kern w:val="28"/>
              </w:rPr>
              <w:t>Telefony komórkowe.</w:t>
            </w:r>
          </w:p>
        </w:tc>
        <w:tc>
          <w:tcPr>
            <w:tcW w:w="1893" w:type="dxa"/>
            <w:vAlign w:val="center"/>
          </w:tcPr>
          <w:p w14:paraId="4FFA7BE3" w14:textId="77777777" w:rsidR="00D00D58" w:rsidRPr="00D00D58" w:rsidRDefault="00D00D58" w:rsidP="00196F12">
            <w:pPr>
              <w:pStyle w:val="Tekstpodstawowy"/>
              <w:widowControl w:val="0"/>
              <w:suppressAutoHyphens/>
              <w:spacing w:before="120"/>
              <w:jc w:val="center"/>
              <w:rPr>
                <w:rFonts w:ascii="Arial" w:hAnsi="Arial" w:cs="Arial"/>
              </w:rPr>
            </w:pPr>
            <w:r w:rsidRPr="00D00D58">
              <w:rPr>
                <w:rFonts w:ascii="Arial" w:hAnsi="Arial" w:cs="Arial"/>
              </w:rPr>
              <w:t>1 szt. / każde 2 os.</w:t>
            </w:r>
          </w:p>
        </w:tc>
      </w:tr>
    </w:tbl>
    <w:p w14:paraId="6BA6F0DD" w14:textId="77777777" w:rsidR="004B3C80" w:rsidRPr="004B3C80" w:rsidRDefault="004B3C80" w:rsidP="004B3C80">
      <w:pPr>
        <w:pStyle w:val="Tekstpodstawowy"/>
        <w:suppressAutoHyphens/>
        <w:rPr>
          <w:rFonts w:ascii="Arial" w:hAnsi="Arial" w:cs="Arial"/>
          <w:i/>
          <w:iCs/>
          <w:sz w:val="16"/>
          <w:szCs w:val="16"/>
        </w:rPr>
      </w:pPr>
      <w:r>
        <w:rPr>
          <w:rFonts w:ascii="Arial" w:hAnsi="Arial" w:cs="Arial"/>
          <w:i/>
          <w:iCs/>
          <w:sz w:val="16"/>
          <w:szCs w:val="16"/>
        </w:rPr>
        <w:t>*</w:t>
      </w:r>
      <w:r w:rsidRPr="004B3C80">
        <w:rPr>
          <w:rFonts w:ascii="Arial" w:hAnsi="Arial" w:cs="Arial"/>
          <w:i/>
          <w:iCs/>
          <w:sz w:val="16"/>
          <w:szCs w:val="16"/>
        </w:rPr>
        <w:t xml:space="preserve">Nie jest wymagane, aby Wykonawca posiadał koparko-ładowarkę na własność, jednakże w przypadku zleceń na roboty ziemne, Wykonawca musi być w stanie podstawić koparkę wraz z obsługą w dowolnym miejscu </w:t>
      </w:r>
      <w:r>
        <w:rPr>
          <w:rFonts w:ascii="Arial" w:hAnsi="Arial" w:cs="Arial"/>
          <w:i/>
          <w:iCs/>
          <w:sz w:val="16"/>
          <w:szCs w:val="16"/>
        </w:rPr>
        <w:t>wskazanym przez Zamawiającego</w:t>
      </w:r>
      <w:r w:rsidRPr="004B3C80">
        <w:rPr>
          <w:rFonts w:ascii="Arial" w:hAnsi="Arial" w:cs="Arial"/>
          <w:i/>
          <w:iCs/>
          <w:sz w:val="16"/>
          <w:szCs w:val="16"/>
        </w:rPr>
        <w:t xml:space="preserve"> w ciągu 5 godzin od zgłoszenia zapotrzebowania na taki sprzęt, niezależnie od pory dnia (doby), także w niedziele i święta.</w:t>
      </w:r>
    </w:p>
    <w:p w14:paraId="7E732D97" w14:textId="77777777" w:rsidR="009E53F8" w:rsidRPr="00A8494D" w:rsidRDefault="00627E4A"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jest zobowiązany</w:t>
      </w:r>
      <w:r w:rsidR="009E53F8" w:rsidRPr="00A8494D">
        <w:rPr>
          <w:rFonts w:ascii="Arial" w:hAnsi="Arial" w:cs="Arial"/>
        </w:rPr>
        <w:t xml:space="preserve"> </w:t>
      </w:r>
      <w:r w:rsidRPr="00A8494D">
        <w:rPr>
          <w:rFonts w:ascii="Arial" w:hAnsi="Arial" w:cs="Arial"/>
        </w:rPr>
        <w:t>na bieżąco</w:t>
      </w:r>
      <w:r w:rsidR="009E53F8" w:rsidRPr="00A8494D">
        <w:rPr>
          <w:rFonts w:ascii="Arial" w:hAnsi="Arial" w:cs="Arial"/>
        </w:rPr>
        <w:t xml:space="preserve"> z</w:t>
      </w:r>
      <w:r w:rsidR="007A66DA" w:rsidRPr="00A8494D">
        <w:rPr>
          <w:rFonts w:ascii="Arial" w:hAnsi="Arial" w:cs="Arial"/>
        </w:rPr>
        <w:t>dawać Zamawiającemu sprawozdania</w:t>
      </w:r>
      <w:r w:rsidR="009E53F8" w:rsidRPr="00A8494D">
        <w:rPr>
          <w:rFonts w:ascii="Arial" w:hAnsi="Arial" w:cs="Arial"/>
        </w:rPr>
        <w:t xml:space="preserve"> z przebiegu prowadzonych </w:t>
      </w:r>
      <w:r w:rsidR="007A66DA" w:rsidRPr="00A8494D">
        <w:rPr>
          <w:rFonts w:ascii="Arial" w:hAnsi="Arial" w:cs="Arial"/>
        </w:rPr>
        <w:t xml:space="preserve">Czynności </w:t>
      </w:r>
      <w:r w:rsidR="009E53F8" w:rsidRPr="00A8494D">
        <w:rPr>
          <w:rFonts w:ascii="Arial" w:hAnsi="Arial" w:cs="Arial"/>
        </w:rPr>
        <w:t>oraz wykonywanych prób, badań i pomiarów, a nadto przedstawiać raporty z realizacji harmonogramu każdego przeprowadzonego remontu</w:t>
      </w:r>
      <w:r w:rsidR="00A84F2D" w:rsidRPr="00A8494D">
        <w:rPr>
          <w:rFonts w:ascii="Arial" w:hAnsi="Arial" w:cs="Arial"/>
        </w:rPr>
        <w:t xml:space="preserve"> i serwisu</w:t>
      </w:r>
      <w:r w:rsidR="009E53F8" w:rsidRPr="00A8494D">
        <w:rPr>
          <w:rFonts w:ascii="Arial" w:hAnsi="Arial" w:cs="Arial"/>
        </w:rPr>
        <w:t>.</w:t>
      </w:r>
    </w:p>
    <w:p w14:paraId="23A8FBDC" w14:textId="77777777" w:rsidR="00D20CA1"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jest zobowiązany każdorazowo przed podjęciem prac remontowych </w:t>
      </w:r>
      <w:r w:rsidR="00D20CA1" w:rsidRPr="00A8494D">
        <w:rPr>
          <w:rFonts w:ascii="Arial" w:hAnsi="Arial" w:cs="Arial"/>
        </w:rPr>
        <w:t xml:space="preserve">lub usuwania awarii </w:t>
      </w:r>
      <w:r w:rsidRPr="00A8494D">
        <w:rPr>
          <w:rFonts w:ascii="Arial" w:hAnsi="Arial" w:cs="Arial"/>
        </w:rPr>
        <w:t>do oznakowania i zabezpieczenia miejsca pracy</w:t>
      </w:r>
      <w:r w:rsidR="00514B3A" w:rsidRPr="00A8494D">
        <w:rPr>
          <w:rFonts w:ascii="Arial" w:hAnsi="Arial" w:cs="Arial"/>
        </w:rPr>
        <w:t xml:space="preserve"> oraz wykonywania tych prac w sposób niestwarzający utrudnień i zagrożeń dla osób i pojazdów znajdujących się w sąsiedztwie wykonywanych Czynności</w:t>
      </w:r>
      <w:r w:rsidRPr="00A8494D">
        <w:rPr>
          <w:rFonts w:ascii="Arial" w:hAnsi="Arial" w:cs="Arial"/>
        </w:rPr>
        <w:t xml:space="preserve">. </w:t>
      </w:r>
      <w:r w:rsidR="00514B3A" w:rsidRPr="00A8494D">
        <w:rPr>
          <w:rFonts w:ascii="Arial" w:hAnsi="Arial" w:cs="Arial"/>
        </w:rPr>
        <w:br/>
      </w:r>
      <w:r w:rsidR="00D20CA1" w:rsidRPr="00A8494D">
        <w:rPr>
          <w:rFonts w:ascii="Arial" w:hAnsi="Arial" w:cs="Arial"/>
        </w:rPr>
        <w:t xml:space="preserve">W szczególności dotyczy to usuwania awarii na drogach </w:t>
      </w:r>
      <w:r w:rsidR="00514B3A" w:rsidRPr="00A8494D">
        <w:rPr>
          <w:rFonts w:ascii="Arial" w:hAnsi="Arial" w:cs="Arial"/>
        </w:rPr>
        <w:t xml:space="preserve">i terenach </w:t>
      </w:r>
      <w:r w:rsidR="00D20CA1" w:rsidRPr="00A8494D">
        <w:rPr>
          <w:rFonts w:ascii="Arial" w:hAnsi="Arial" w:cs="Arial"/>
        </w:rPr>
        <w:t xml:space="preserve">publicznych. Czynności muszą być </w:t>
      </w:r>
      <w:r w:rsidR="00514B3A" w:rsidRPr="00A8494D">
        <w:rPr>
          <w:rFonts w:ascii="Arial" w:hAnsi="Arial" w:cs="Arial"/>
        </w:rPr>
        <w:t xml:space="preserve">wówczas </w:t>
      </w:r>
      <w:r w:rsidR="00D20CA1" w:rsidRPr="00A8494D">
        <w:rPr>
          <w:rFonts w:ascii="Arial" w:hAnsi="Arial" w:cs="Arial"/>
        </w:rPr>
        <w:t xml:space="preserve">prowadzone zgodnie z obowiązującymi przepisami oraz zarządzeniami władz lokalnych, policji, straży miejskiej lub innych służb porządkowych oraz w zgodzie z ogólnymi zasadami bezpiecznej </w:t>
      </w:r>
      <w:r w:rsidR="00D20CA1" w:rsidRPr="00A8494D">
        <w:rPr>
          <w:rFonts w:ascii="Arial" w:hAnsi="Arial" w:cs="Arial"/>
        </w:rPr>
        <w:lastRenderedPageBreak/>
        <w:t>pracy.</w:t>
      </w:r>
    </w:p>
    <w:p w14:paraId="24D2E018"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Odzież ochronna pracowników Wykonawcy powinna być oznakowana n</w:t>
      </w:r>
      <w:r w:rsidR="00514B3A" w:rsidRPr="00A8494D">
        <w:rPr>
          <w:rFonts w:ascii="Arial" w:hAnsi="Arial" w:cs="Arial"/>
        </w:rPr>
        <w:t xml:space="preserve">azwą przedsiębiorstwa Wykonawcy, a każdy pracownik </w:t>
      </w:r>
      <w:r w:rsidR="007A68BA" w:rsidRPr="00A8494D">
        <w:rPr>
          <w:rFonts w:ascii="Arial" w:hAnsi="Arial" w:cs="Arial"/>
        </w:rPr>
        <w:t>Wykonawcy</w:t>
      </w:r>
      <w:r w:rsidR="00514B3A" w:rsidRPr="00A8494D">
        <w:rPr>
          <w:rFonts w:ascii="Arial" w:hAnsi="Arial" w:cs="Arial"/>
        </w:rPr>
        <w:t xml:space="preserve"> zobowiązany jest umieścić w miejscu widocznym wydany przez Zamawiającego identyfikator.</w:t>
      </w:r>
    </w:p>
    <w:p w14:paraId="48EBC2E6" w14:textId="77777777" w:rsidR="00121255" w:rsidRPr="00A8494D" w:rsidRDefault="00121255"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zobowiązany jest po rozwiązaniu lub wygaśnięciu </w:t>
      </w:r>
      <w:r w:rsidR="001D62C3" w:rsidRPr="00A8494D">
        <w:rPr>
          <w:rFonts w:ascii="Arial" w:hAnsi="Arial" w:cs="Arial"/>
        </w:rPr>
        <w:t>U</w:t>
      </w:r>
      <w:r w:rsidRPr="00A8494D">
        <w:rPr>
          <w:rFonts w:ascii="Arial" w:hAnsi="Arial" w:cs="Arial"/>
        </w:rPr>
        <w:t xml:space="preserve">mowy niezwłocznie, lecz nie później niż w terminie 7 dni od dnia upływu terminu ważności przepustek wydanych jego pracownikom </w:t>
      </w:r>
      <w:r w:rsidRPr="00A8494D">
        <w:rPr>
          <w:rFonts w:ascii="Arial" w:hAnsi="Arial" w:cs="Arial"/>
        </w:rPr>
        <w:br/>
        <w:t xml:space="preserve">i innym osobom wskazanym przez Wykonawcę wykonującym prace w ramach </w:t>
      </w:r>
      <w:r w:rsidR="001D62C3" w:rsidRPr="00A8494D">
        <w:rPr>
          <w:rFonts w:ascii="Arial" w:hAnsi="Arial" w:cs="Arial"/>
        </w:rPr>
        <w:t>U</w:t>
      </w:r>
      <w:r w:rsidRPr="00A8494D">
        <w:rPr>
          <w:rFonts w:ascii="Arial" w:hAnsi="Arial" w:cs="Arial"/>
        </w:rPr>
        <w:t xml:space="preserve">mowy, zwrócić je wszystkie uprawnionemu przedstawicielowi Zamawiającego - pracownikowi Zakładu Usług, rezydującemu w zakładzie </w:t>
      </w:r>
      <w:r w:rsidR="00EC5312" w:rsidRPr="00A8494D">
        <w:rPr>
          <w:rFonts w:ascii="Arial" w:hAnsi="Arial" w:cs="Arial"/>
        </w:rPr>
        <w:t xml:space="preserve">EC </w:t>
      </w:r>
      <w:r w:rsidR="00A84F2D" w:rsidRPr="00A8494D">
        <w:rPr>
          <w:rFonts w:ascii="Arial" w:hAnsi="Arial" w:cs="Arial"/>
        </w:rPr>
        <w:t>Pruszków</w:t>
      </w:r>
      <w:r w:rsidRPr="00A8494D">
        <w:rPr>
          <w:rFonts w:ascii="Arial" w:hAnsi="Arial" w:cs="Arial"/>
        </w:rPr>
        <w:t xml:space="preserve">. Za niezwrócenie przepustki lub jej uszkodzenie </w:t>
      </w:r>
      <w:r w:rsidR="001D62C3" w:rsidRPr="00A8494D">
        <w:rPr>
          <w:rFonts w:ascii="Arial" w:hAnsi="Arial" w:cs="Arial"/>
        </w:rPr>
        <w:t>Wykonawca zapłaci Zamawiającemu karę umowną</w:t>
      </w:r>
      <w:r w:rsidR="00D5717D">
        <w:rPr>
          <w:rFonts w:ascii="Arial" w:hAnsi="Arial" w:cs="Arial"/>
        </w:rPr>
        <w:t xml:space="preserve">, o której mowa w § 17 ust. 1 </w:t>
      </w:r>
      <w:r w:rsidR="00BD1F26">
        <w:rPr>
          <w:rFonts w:ascii="Arial" w:hAnsi="Arial" w:cs="Arial"/>
        </w:rPr>
        <w:t>pkt. 8</w:t>
      </w:r>
      <w:r w:rsidR="00D5717D">
        <w:rPr>
          <w:rFonts w:ascii="Arial" w:hAnsi="Arial" w:cs="Arial"/>
        </w:rPr>
        <w:t>)</w:t>
      </w:r>
      <w:r w:rsidRPr="00A8494D">
        <w:rPr>
          <w:rFonts w:ascii="Arial" w:hAnsi="Arial" w:cs="Arial"/>
        </w:rPr>
        <w:t>.</w:t>
      </w:r>
    </w:p>
    <w:p w14:paraId="17A0C4A7" w14:textId="3CF34BCB" w:rsidR="00121255" w:rsidRPr="00A8494D" w:rsidRDefault="00514B3A"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w:t>
      </w:r>
      <w:r w:rsidR="004B3C80" w:rsidRPr="004B3C80">
        <w:rPr>
          <w:rFonts w:ascii="Arial" w:hAnsi="Arial" w:cs="Arial"/>
        </w:rPr>
        <w:t xml:space="preserve">w pełni odpowiada za bezpieczeństwo Personelu. 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https://termika.orlen.pl/warunki-wspolpracy (edycja </w:t>
      </w:r>
      <w:r w:rsidR="00105A34" w:rsidRPr="00105A34">
        <w:rPr>
          <w:rFonts w:ascii="Arial" w:hAnsi="Arial" w:cs="Arial"/>
        </w:rPr>
        <w:t>20251120</w:t>
      </w:r>
      <w:r w:rsidR="004B3C80" w:rsidRPr="004B3C80">
        <w:rPr>
          <w:rFonts w:ascii="Arial" w:hAnsi="Arial" w:cs="Arial"/>
        </w:rPr>
        <w:t>). Wykonawca oświadcza, że treść tych uregulowań jest mu znana i że wszystkie osoby realizującej Umowę będą z tą treścią zapoznane. Zamawiający informuje Wykonawcę o każdej zmianie wewnętrznych regulacji. Zmiany w tym zakresie obowiązują Wykonawcę od chwili ich przekazania.</w:t>
      </w:r>
    </w:p>
    <w:p w14:paraId="0DA4FF02"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zapewnia, że wszystkie zdemontowane urządzenia, materiały oraz części przewidywane do powtórnego zamontowania będą szczegółowo ocenione technicznie</w:t>
      </w:r>
      <w:r w:rsidR="00D20CA1" w:rsidRPr="00A8494D">
        <w:rPr>
          <w:rFonts w:ascii="Arial" w:hAnsi="Arial" w:cs="Arial"/>
        </w:rPr>
        <w:t xml:space="preserve"> (Personel dokumentuje ocenę techniczną: sprawozdania, dokumentacja fotograficzna, itp.) </w:t>
      </w:r>
      <w:r w:rsidRPr="00A8494D">
        <w:rPr>
          <w:rFonts w:ascii="Arial" w:hAnsi="Arial" w:cs="Arial"/>
        </w:rPr>
        <w:t>i że zostaną ponownie zainstalowane tylko w przypadku uzyskania pozytywnej oceny</w:t>
      </w:r>
      <w:r w:rsidR="00D20CA1" w:rsidRPr="00A8494D">
        <w:rPr>
          <w:rFonts w:ascii="Arial" w:hAnsi="Arial" w:cs="Arial"/>
        </w:rPr>
        <w:t xml:space="preserve"> Zamawiającego</w:t>
      </w:r>
      <w:r w:rsidRPr="00A8494D">
        <w:rPr>
          <w:rFonts w:ascii="Arial" w:hAnsi="Arial" w:cs="Arial"/>
        </w:rPr>
        <w:t>.</w:t>
      </w:r>
    </w:p>
    <w:p w14:paraId="0DD79605"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przypadku powierzenia przez Zamawiającego zakupu </w:t>
      </w:r>
      <w:r w:rsidR="001015BC" w:rsidRPr="00A8494D">
        <w:rPr>
          <w:rFonts w:ascii="Arial" w:hAnsi="Arial" w:cs="Arial"/>
        </w:rPr>
        <w:t xml:space="preserve">urządzeń, </w:t>
      </w:r>
      <w:r w:rsidRPr="00A8494D">
        <w:rPr>
          <w:rFonts w:ascii="Arial" w:hAnsi="Arial" w:cs="Arial"/>
        </w:rPr>
        <w:t>części i</w:t>
      </w:r>
      <w:r w:rsidR="001015BC" w:rsidRPr="00A8494D">
        <w:rPr>
          <w:rFonts w:ascii="Arial" w:hAnsi="Arial" w:cs="Arial"/>
        </w:rPr>
        <w:t>/lub</w:t>
      </w:r>
      <w:r w:rsidRPr="00A8494D">
        <w:rPr>
          <w:rFonts w:ascii="Arial" w:hAnsi="Arial" w:cs="Arial"/>
        </w:rPr>
        <w:t xml:space="preserve"> materiałów niezbędnych do wykonywania </w:t>
      </w:r>
      <w:r w:rsidR="001D62C3" w:rsidRPr="00A8494D">
        <w:rPr>
          <w:rFonts w:ascii="Arial" w:hAnsi="Arial" w:cs="Arial"/>
        </w:rPr>
        <w:t>U</w:t>
      </w:r>
      <w:r w:rsidRPr="00A8494D">
        <w:rPr>
          <w:rFonts w:ascii="Arial" w:hAnsi="Arial" w:cs="Arial"/>
        </w:rPr>
        <w:t>mowy, Wykonawca zapewni, że wszystkie te </w:t>
      </w:r>
      <w:r w:rsidR="001015BC" w:rsidRPr="00A8494D">
        <w:rPr>
          <w:rFonts w:ascii="Arial" w:hAnsi="Arial" w:cs="Arial"/>
        </w:rPr>
        <w:t xml:space="preserve">urządzenia, </w:t>
      </w:r>
      <w:r w:rsidRPr="00A8494D">
        <w:rPr>
          <w:rFonts w:ascii="Arial" w:hAnsi="Arial" w:cs="Arial"/>
        </w:rPr>
        <w:t xml:space="preserve">części i materiały będą </w:t>
      </w:r>
      <w:r w:rsidR="00D20CA1" w:rsidRPr="00A8494D">
        <w:rPr>
          <w:rFonts w:ascii="Arial" w:hAnsi="Arial" w:cs="Arial"/>
        </w:rPr>
        <w:t xml:space="preserve">fabrycznie </w:t>
      </w:r>
      <w:r w:rsidRPr="00A8494D">
        <w:rPr>
          <w:rFonts w:ascii="Arial" w:hAnsi="Arial" w:cs="Arial"/>
        </w:rPr>
        <w:t>nowe i będą posiadały poświadczenia i atesty wymagane prawem budowlanym, prze</w:t>
      </w:r>
      <w:r w:rsidR="00D0479F" w:rsidRPr="00A8494D">
        <w:rPr>
          <w:rFonts w:ascii="Arial" w:hAnsi="Arial" w:cs="Arial"/>
        </w:rPr>
        <w:t>pisami Dozoru Technicznego oraz będą spełniały wymagania w zakresie bezpieczeństwa (CE)</w:t>
      </w:r>
      <w:r w:rsidR="007D7906" w:rsidRPr="00A8494D">
        <w:rPr>
          <w:rFonts w:ascii="Arial" w:hAnsi="Arial" w:cs="Arial"/>
        </w:rPr>
        <w:t>.</w:t>
      </w:r>
    </w:p>
    <w:p w14:paraId="22A2EA53"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kern w:val="28"/>
        </w:rPr>
        <w:t>Wykonawca odpowiedzialny jest za wszelkie szkody wyrządzone Zamawiającemu, jego pracownikom i innym osobom trzecim wynikłe z: zaniechania, niedbalstwa, działania niezgodnego ze sztuką budowlaną, przepisami bhp i ppoż., a także nieprawidłowego zabezpieczenia narzędzi i materiałów do momentu dokonania odbioru prac.</w:t>
      </w:r>
    </w:p>
    <w:p w14:paraId="5F0447F2" w14:textId="77777777" w:rsidR="009E53F8" w:rsidRPr="00A8494D" w:rsidRDefault="00F57253"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ramach wynagrodzenia należnego Wykonawcy z tytułu świadczenia usługi dyspozycji remontowej, wskazanego w § 7 </w:t>
      </w:r>
      <w:r w:rsidR="001D62C3" w:rsidRPr="00A8494D">
        <w:rPr>
          <w:rFonts w:ascii="Arial" w:hAnsi="Arial" w:cs="Arial"/>
        </w:rPr>
        <w:t xml:space="preserve">ust. </w:t>
      </w:r>
      <w:r w:rsidRPr="00A8494D">
        <w:rPr>
          <w:rFonts w:ascii="Arial" w:hAnsi="Arial" w:cs="Arial"/>
        </w:rPr>
        <w:t xml:space="preserve">2 </w:t>
      </w:r>
      <w:r w:rsidR="00BD1F26">
        <w:rPr>
          <w:rFonts w:ascii="Arial" w:hAnsi="Arial" w:cs="Arial"/>
        </w:rPr>
        <w:t>pkt 1)</w:t>
      </w:r>
      <w:r w:rsidRPr="00A8494D">
        <w:rPr>
          <w:rFonts w:ascii="Arial" w:hAnsi="Arial" w:cs="Arial"/>
        </w:rPr>
        <w:t xml:space="preserve"> </w:t>
      </w:r>
      <w:r w:rsidR="009E0206" w:rsidRPr="00A8494D">
        <w:rPr>
          <w:rFonts w:ascii="Arial" w:hAnsi="Arial" w:cs="Arial"/>
        </w:rPr>
        <w:t>U</w:t>
      </w:r>
      <w:r w:rsidRPr="00A8494D">
        <w:rPr>
          <w:rFonts w:ascii="Arial" w:hAnsi="Arial" w:cs="Arial"/>
        </w:rPr>
        <w:t xml:space="preserve">mowy, </w:t>
      </w:r>
      <w:r w:rsidR="00121255" w:rsidRPr="00A8494D">
        <w:rPr>
          <w:rFonts w:ascii="Arial" w:hAnsi="Arial" w:cs="Arial"/>
        </w:rPr>
        <w:t>Wykonawca, na wniosek Zamawiającego, zobowiązuje się umieszczać logo Zamawiającego na samochodach będących na wyposażeniu Personelu oraz będzie współuczestniczył w innych działaniach marketingowych prowadzonych przez Zamawiającego na terenie prowadzonych prac.</w:t>
      </w:r>
    </w:p>
    <w:p w14:paraId="4248E7EE" w14:textId="26BA51A7" w:rsidR="00121255" w:rsidRPr="00A8494D" w:rsidRDefault="00121255"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będzie zobowiązany do </w:t>
      </w:r>
      <w:r w:rsidR="006566C2" w:rsidRPr="00A8494D">
        <w:rPr>
          <w:rFonts w:ascii="Arial" w:hAnsi="Arial" w:cs="Arial"/>
        </w:rPr>
        <w:t xml:space="preserve">prowadzenia </w:t>
      </w:r>
      <w:r w:rsidRPr="00A8494D">
        <w:rPr>
          <w:rFonts w:ascii="Arial" w:hAnsi="Arial" w:cs="Arial"/>
        </w:rPr>
        <w:t xml:space="preserve">rozliczeń okresowych z ilości wytworzonych odpadów oraz </w:t>
      </w:r>
      <w:r w:rsidR="006566C2" w:rsidRPr="00A8494D">
        <w:rPr>
          <w:rFonts w:ascii="Arial" w:hAnsi="Arial" w:cs="Arial"/>
        </w:rPr>
        <w:t>sposobów</w:t>
      </w:r>
      <w:r w:rsidRPr="00A8494D">
        <w:rPr>
          <w:rFonts w:ascii="Arial" w:hAnsi="Arial" w:cs="Arial"/>
        </w:rPr>
        <w:t xml:space="preserve"> ich zagospodarowania, wraz ze wskazaniem odbiorców końcowych odpadów. Przedłożenie końcowego rozliczenia jest warunkiem odbioru zl</w:t>
      </w:r>
      <w:r w:rsidR="00B0696C" w:rsidRPr="00A8494D">
        <w:rPr>
          <w:rFonts w:ascii="Arial" w:hAnsi="Arial" w:cs="Arial"/>
        </w:rPr>
        <w:t>econych prac (podpisanie protoko</w:t>
      </w:r>
      <w:r w:rsidRPr="00A8494D">
        <w:rPr>
          <w:rFonts w:ascii="Arial" w:hAnsi="Arial" w:cs="Arial"/>
        </w:rPr>
        <w:t>łu odbioru</w:t>
      </w:r>
      <w:r w:rsidR="007E79C2">
        <w:rPr>
          <w:rFonts w:ascii="Arial" w:hAnsi="Arial" w:cs="Arial"/>
        </w:rPr>
        <w:t xml:space="preserve"> prac</w:t>
      </w:r>
      <w:r w:rsidRPr="00A8494D">
        <w:rPr>
          <w:rFonts w:ascii="Arial" w:hAnsi="Arial" w:cs="Arial"/>
        </w:rPr>
        <w:t>).</w:t>
      </w:r>
    </w:p>
    <w:p w14:paraId="01F66736" w14:textId="77777777" w:rsidR="009E53F8" w:rsidRPr="00A8494D" w:rsidRDefault="00BC136A" w:rsidP="00552871">
      <w:pPr>
        <w:pStyle w:val="Nagwek1"/>
        <w:numPr>
          <w:ilvl w:val="0"/>
          <w:numId w:val="7"/>
        </w:numPr>
        <w:suppressAutoHyphens/>
        <w:spacing w:before="360"/>
        <w:rPr>
          <w:rFonts w:cs="Arial"/>
        </w:rPr>
      </w:pPr>
      <w:r w:rsidRPr="00A8494D">
        <w:rPr>
          <w:rFonts w:cs="Arial"/>
        </w:rPr>
        <w:t>Terminy</w:t>
      </w:r>
    </w:p>
    <w:p w14:paraId="64E23C9C" w14:textId="77777777" w:rsidR="009E53F8" w:rsidRPr="00A8494D" w:rsidRDefault="009E53F8" w:rsidP="00196F12">
      <w:pPr>
        <w:numPr>
          <w:ilvl w:val="0"/>
          <w:numId w:val="3"/>
        </w:numPr>
        <w:suppressAutoHyphens/>
        <w:spacing w:before="80"/>
        <w:jc w:val="both"/>
        <w:rPr>
          <w:rFonts w:cs="Arial"/>
        </w:rPr>
      </w:pPr>
      <w:r w:rsidRPr="00A8494D">
        <w:rPr>
          <w:rFonts w:cs="Arial"/>
        </w:rPr>
        <w:t xml:space="preserve">Niniejszą </w:t>
      </w:r>
      <w:r w:rsidR="009E0206" w:rsidRPr="00A8494D">
        <w:rPr>
          <w:rFonts w:cs="Arial"/>
        </w:rPr>
        <w:t>U</w:t>
      </w:r>
      <w:r w:rsidRPr="00A8494D">
        <w:rPr>
          <w:rFonts w:cs="Arial"/>
        </w:rPr>
        <w:t xml:space="preserve">mowę Strony zawierają na okres </w:t>
      </w:r>
      <w:r w:rsidRPr="00A8494D">
        <w:rPr>
          <w:rFonts w:cs="Arial"/>
          <w:b/>
        </w:rPr>
        <w:t>od </w:t>
      </w:r>
      <w:r w:rsidR="003F52D7" w:rsidRPr="00A8494D">
        <w:rPr>
          <w:rFonts w:cs="Arial"/>
          <w:b/>
        </w:rPr>
        <w:t>dnia</w:t>
      </w:r>
      <w:r w:rsidR="003F52D7" w:rsidRPr="00A8494D">
        <w:rPr>
          <w:rFonts w:cs="Arial"/>
        </w:rPr>
        <w:t xml:space="preserve"> </w:t>
      </w:r>
      <w:r w:rsidR="004B3C80">
        <w:rPr>
          <w:rFonts w:cs="Arial"/>
          <w:b/>
        </w:rPr>
        <w:t>01.06</w:t>
      </w:r>
      <w:r w:rsidR="007D2A8D" w:rsidRPr="00A8494D">
        <w:rPr>
          <w:rFonts w:cs="Arial"/>
          <w:b/>
        </w:rPr>
        <w:t>.</w:t>
      </w:r>
      <w:r w:rsidRPr="00A8494D">
        <w:rPr>
          <w:rFonts w:cs="Arial"/>
          <w:b/>
        </w:rPr>
        <w:t>20</w:t>
      </w:r>
      <w:r w:rsidR="00B13D6F" w:rsidRPr="00A8494D">
        <w:rPr>
          <w:rFonts w:cs="Arial"/>
          <w:b/>
        </w:rPr>
        <w:t>2</w:t>
      </w:r>
      <w:r w:rsidR="004B3C80">
        <w:rPr>
          <w:rFonts w:cs="Arial"/>
          <w:b/>
        </w:rPr>
        <w:t>6</w:t>
      </w:r>
      <w:r w:rsidRPr="00A8494D">
        <w:rPr>
          <w:rFonts w:cs="Arial"/>
          <w:b/>
        </w:rPr>
        <w:t xml:space="preserve"> r. do</w:t>
      </w:r>
      <w:r w:rsidR="003F52D7" w:rsidRPr="00A8494D">
        <w:rPr>
          <w:rFonts w:cs="Arial"/>
          <w:b/>
        </w:rPr>
        <w:t xml:space="preserve"> dnia</w:t>
      </w:r>
      <w:r w:rsidRPr="00A8494D">
        <w:rPr>
          <w:rFonts w:cs="Arial"/>
          <w:b/>
        </w:rPr>
        <w:t> </w:t>
      </w:r>
      <w:r w:rsidR="004B3C80">
        <w:rPr>
          <w:rFonts w:cs="Arial"/>
          <w:b/>
        </w:rPr>
        <w:t>31.05</w:t>
      </w:r>
      <w:r w:rsidR="007D2A8D" w:rsidRPr="00A8494D">
        <w:rPr>
          <w:rFonts w:cs="Arial"/>
          <w:b/>
        </w:rPr>
        <w:t>.</w:t>
      </w:r>
      <w:r w:rsidR="00591562" w:rsidRPr="00A8494D">
        <w:rPr>
          <w:rFonts w:cs="Arial"/>
          <w:b/>
        </w:rPr>
        <w:t>20</w:t>
      </w:r>
      <w:r w:rsidR="004B3C80">
        <w:rPr>
          <w:rFonts w:cs="Arial"/>
          <w:b/>
        </w:rPr>
        <w:t>29</w:t>
      </w:r>
      <w:r w:rsidR="00591562" w:rsidRPr="00A8494D">
        <w:rPr>
          <w:rFonts w:cs="Arial"/>
          <w:b/>
        </w:rPr>
        <w:t xml:space="preserve"> </w:t>
      </w:r>
      <w:r w:rsidRPr="00A8494D">
        <w:rPr>
          <w:rFonts w:cs="Arial"/>
          <w:b/>
        </w:rPr>
        <w:t>r.</w:t>
      </w:r>
      <w:r w:rsidRPr="00A8494D">
        <w:rPr>
          <w:rFonts w:cs="Arial"/>
        </w:rPr>
        <w:t xml:space="preserve"> </w:t>
      </w:r>
    </w:p>
    <w:p w14:paraId="563C1D24" w14:textId="77777777" w:rsidR="00DF05E1" w:rsidRPr="00A8494D" w:rsidRDefault="009E53F8" w:rsidP="00196F12">
      <w:pPr>
        <w:pStyle w:val="Nagwek7"/>
        <w:numPr>
          <w:ilvl w:val="0"/>
          <w:numId w:val="3"/>
        </w:numPr>
        <w:suppressAutoHyphens/>
        <w:spacing w:before="80"/>
        <w:jc w:val="both"/>
        <w:rPr>
          <w:rFonts w:cs="Arial"/>
        </w:rPr>
      </w:pPr>
      <w:r w:rsidRPr="00A8494D">
        <w:rPr>
          <w:rFonts w:cs="Arial"/>
        </w:rPr>
        <w:t xml:space="preserve">W przypadku </w:t>
      </w:r>
      <w:r w:rsidR="00BC136A" w:rsidRPr="00A8494D">
        <w:rPr>
          <w:rFonts w:cs="Arial"/>
        </w:rPr>
        <w:t xml:space="preserve">Czynności wykonywanych w ramach DDR i </w:t>
      </w:r>
      <w:proofErr w:type="spellStart"/>
      <w:r w:rsidR="00BC136A" w:rsidRPr="00A8494D">
        <w:rPr>
          <w:rFonts w:cs="Arial"/>
        </w:rPr>
        <w:t>DDom</w:t>
      </w:r>
      <w:proofErr w:type="spellEnd"/>
      <w:r w:rsidR="00BC136A" w:rsidRPr="00A8494D">
        <w:rPr>
          <w:rFonts w:cs="Arial"/>
        </w:rPr>
        <w:t xml:space="preserve">, maksymalne terminy przystąpienia </w:t>
      </w:r>
      <w:r w:rsidR="00BC136A" w:rsidRPr="00A8494D">
        <w:rPr>
          <w:rFonts w:cs="Arial"/>
        </w:rPr>
        <w:br/>
        <w:t>do realizacji poszczególnych Czynności i skutecznego usuwania usterek i awarii określone są w § 10</w:t>
      </w:r>
      <w:r w:rsidR="00413277" w:rsidRPr="00A8494D">
        <w:rPr>
          <w:rFonts w:cs="Arial"/>
        </w:rPr>
        <w:t xml:space="preserve"> Umowy</w:t>
      </w:r>
      <w:r w:rsidR="00BC136A" w:rsidRPr="00A8494D">
        <w:rPr>
          <w:rFonts w:cs="Arial"/>
        </w:rPr>
        <w:t xml:space="preserve">, natomiast czasookresy realizacji Czynności </w:t>
      </w:r>
      <w:r w:rsidR="00DF05E1" w:rsidRPr="00A8494D">
        <w:rPr>
          <w:rFonts w:cs="Arial"/>
        </w:rPr>
        <w:t xml:space="preserve">powtarzalnych </w:t>
      </w:r>
      <w:r w:rsidR="00BC136A" w:rsidRPr="00A8494D">
        <w:rPr>
          <w:rFonts w:cs="Arial"/>
        </w:rPr>
        <w:t xml:space="preserve">na poszczególnych węzłach/urządzeniach określono w </w:t>
      </w:r>
      <w:r w:rsidR="00BC136A" w:rsidRPr="00A8494D">
        <w:rPr>
          <w:rFonts w:cs="Arial"/>
          <w:b/>
        </w:rPr>
        <w:t xml:space="preserve">Załączniku nr </w:t>
      </w:r>
      <w:r w:rsidR="004B3C80">
        <w:rPr>
          <w:rFonts w:cs="Arial"/>
          <w:b/>
        </w:rPr>
        <w:t>1</w:t>
      </w:r>
      <w:r w:rsidR="00413277" w:rsidRPr="00A8494D">
        <w:rPr>
          <w:rFonts w:cs="Arial"/>
        </w:rPr>
        <w:t xml:space="preserve"> do Umowy</w:t>
      </w:r>
      <w:r w:rsidR="00BC136A" w:rsidRPr="00A8494D">
        <w:rPr>
          <w:rFonts w:cs="Arial"/>
        </w:rPr>
        <w:t>.</w:t>
      </w:r>
    </w:p>
    <w:p w14:paraId="5B36D135" w14:textId="77777777" w:rsidR="00DF05E1" w:rsidRPr="00A8494D" w:rsidRDefault="00DF05E1" w:rsidP="00196F12">
      <w:pPr>
        <w:pStyle w:val="Nagwek7"/>
        <w:numPr>
          <w:ilvl w:val="0"/>
          <w:numId w:val="3"/>
        </w:numPr>
        <w:suppressAutoHyphens/>
        <w:spacing w:before="80"/>
        <w:jc w:val="both"/>
        <w:rPr>
          <w:rFonts w:cs="Arial"/>
        </w:rPr>
      </w:pPr>
      <w:r w:rsidRPr="00A8494D">
        <w:rPr>
          <w:rFonts w:cs="Arial"/>
        </w:rPr>
        <w:t>T</w:t>
      </w:r>
      <w:r w:rsidR="009E53F8" w:rsidRPr="00A8494D">
        <w:rPr>
          <w:rFonts w:cs="Arial"/>
        </w:rPr>
        <w:t xml:space="preserve">ermin realizacji </w:t>
      </w:r>
      <w:r w:rsidRPr="00A8494D">
        <w:rPr>
          <w:rFonts w:cs="Arial"/>
        </w:rPr>
        <w:t xml:space="preserve">Czynności </w:t>
      </w:r>
      <w:r w:rsidR="009E53F8" w:rsidRPr="00A8494D">
        <w:rPr>
          <w:rFonts w:cs="Arial"/>
        </w:rPr>
        <w:t xml:space="preserve">objętych </w:t>
      </w:r>
      <w:r w:rsidRPr="00A8494D">
        <w:rPr>
          <w:rFonts w:cs="Arial"/>
        </w:rPr>
        <w:t xml:space="preserve">jednorazowym zleceniem na PD </w:t>
      </w:r>
      <w:r w:rsidR="009E53F8" w:rsidRPr="00A8494D">
        <w:rPr>
          <w:rFonts w:cs="Arial"/>
        </w:rPr>
        <w:t>określa to </w:t>
      </w:r>
      <w:r w:rsidRPr="00A8494D">
        <w:rPr>
          <w:rFonts w:cs="Arial"/>
        </w:rPr>
        <w:t>zlecenie, przy uwzględnieniu zasad organizacji prac określonych w § 10</w:t>
      </w:r>
      <w:r w:rsidR="00413277" w:rsidRPr="00A8494D">
        <w:rPr>
          <w:rFonts w:cs="Arial"/>
        </w:rPr>
        <w:t xml:space="preserve"> Umowy</w:t>
      </w:r>
      <w:r w:rsidRPr="00A8494D">
        <w:rPr>
          <w:rFonts w:cs="Arial"/>
        </w:rPr>
        <w:t>.</w:t>
      </w:r>
    </w:p>
    <w:p w14:paraId="6104C401" w14:textId="77777777" w:rsidR="009E53F8" w:rsidRPr="00A8494D" w:rsidRDefault="00DF05E1" w:rsidP="00196F12">
      <w:pPr>
        <w:pStyle w:val="Nagwek7"/>
        <w:numPr>
          <w:ilvl w:val="0"/>
          <w:numId w:val="3"/>
        </w:numPr>
        <w:suppressAutoHyphens/>
        <w:spacing w:before="80"/>
        <w:jc w:val="both"/>
        <w:rPr>
          <w:rFonts w:cs="Arial"/>
        </w:rPr>
      </w:pPr>
      <w:r w:rsidRPr="00A8494D">
        <w:rPr>
          <w:rFonts w:cs="Arial"/>
        </w:rPr>
        <w:t>Z</w:t>
      </w:r>
      <w:r w:rsidR="009E53F8" w:rsidRPr="00A8494D">
        <w:rPr>
          <w:rFonts w:cs="Arial"/>
        </w:rPr>
        <w:t xml:space="preserve">a termin zrealizowania </w:t>
      </w:r>
      <w:r w:rsidRPr="00A8494D">
        <w:rPr>
          <w:rFonts w:cs="Arial"/>
        </w:rPr>
        <w:t xml:space="preserve">zlecenia PD </w:t>
      </w:r>
      <w:r w:rsidR="009E53F8" w:rsidRPr="00A8494D">
        <w:rPr>
          <w:rFonts w:cs="Arial"/>
        </w:rPr>
        <w:t xml:space="preserve">uważa się datę </w:t>
      </w:r>
      <w:r w:rsidRPr="00A8494D">
        <w:rPr>
          <w:rFonts w:cs="Arial"/>
        </w:rPr>
        <w:t>zgłoszenia zakończenia Czynności w ramach PD, potwierdzoną przez przedstawicieli Stron podpisaniem</w:t>
      </w:r>
      <w:r w:rsidR="009E53F8" w:rsidRPr="00A8494D">
        <w:rPr>
          <w:rFonts w:cs="Arial"/>
        </w:rPr>
        <w:t xml:space="preserve"> protokołu odbioru końcowego prac objętych tym </w:t>
      </w:r>
      <w:r w:rsidRPr="00A8494D">
        <w:rPr>
          <w:rFonts w:cs="Arial"/>
        </w:rPr>
        <w:t>zleceniem</w:t>
      </w:r>
      <w:r w:rsidR="009E53F8" w:rsidRPr="00A8494D">
        <w:rPr>
          <w:rFonts w:cs="Arial"/>
        </w:rPr>
        <w:t>.</w:t>
      </w:r>
    </w:p>
    <w:p w14:paraId="0EE04DD5" w14:textId="77777777" w:rsidR="009E53F8" w:rsidRPr="00A8494D" w:rsidRDefault="00DF05E1" w:rsidP="00196F12">
      <w:pPr>
        <w:pStyle w:val="Nagwek7"/>
        <w:numPr>
          <w:ilvl w:val="0"/>
          <w:numId w:val="3"/>
        </w:numPr>
        <w:suppressAutoHyphens/>
        <w:jc w:val="both"/>
        <w:rPr>
          <w:rFonts w:cs="Arial"/>
        </w:rPr>
      </w:pPr>
      <w:r w:rsidRPr="00A8494D">
        <w:rPr>
          <w:rFonts w:cs="Arial"/>
        </w:rPr>
        <w:lastRenderedPageBreak/>
        <w:t xml:space="preserve">W przypadku planowych remontów </w:t>
      </w:r>
      <w:proofErr w:type="spellStart"/>
      <w:r w:rsidRPr="00A8494D">
        <w:rPr>
          <w:rFonts w:cs="Arial"/>
        </w:rPr>
        <w:t>WiSC</w:t>
      </w:r>
      <w:proofErr w:type="spellEnd"/>
      <w:r w:rsidRPr="00A8494D">
        <w:rPr>
          <w:rFonts w:cs="Arial"/>
        </w:rPr>
        <w:t xml:space="preserve"> i usuwania rozległych awarii sieci, </w:t>
      </w:r>
      <w:r w:rsidR="009E53F8" w:rsidRPr="00A8494D">
        <w:rPr>
          <w:rFonts w:cs="Arial"/>
        </w:rPr>
        <w:t>przed podjęciem prac na obiekcie Wykonawca uzgadnia z przedstawicielem Zamawiającego harmonogram szczegółowy realizacji tych prac</w:t>
      </w:r>
      <w:r w:rsidRPr="00A8494D">
        <w:rPr>
          <w:rFonts w:cs="Arial"/>
        </w:rPr>
        <w:t xml:space="preserve">, a po zakończeniu remontu </w:t>
      </w:r>
      <w:r w:rsidR="009E53F8" w:rsidRPr="00A8494D">
        <w:rPr>
          <w:rFonts w:cs="Arial"/>
        </w:rPr>
        <w:t>przekazuje go Zamawiającemu wraz z </w:t>
      </w:r>
      <w:r w:rsidRPr="00A8494D">
        <w:rPr>
          <w:rFonts w:cs="Arial"/>
        </w:rPr>
        <w:t>pozostałą</w:t>
      </w:r>
      <w:r w:rsidR="009E53F8" w:rsidRPr="00A8494D">
        <w:rPr>
          <w:rFonts w:cs="Arial"/>
        </w:rPr>
        <w:t xml:space="preserve"> dokumentacją techniczną.</w:t>
      </w:r>
    </w:p>
    <w:p w14:paraId="4E169455" w14:textId="77777777" w:rsidR="009E53F8" w:rsidRPr="00A8494D" w:rsidRDefault="009E53F8" w:rsidP="00552871">
      <w:pPr>
        <w:pStyle w:val="Nagwek1"/>
        <w:numPr>
          <w:ilvl w:val="0"/>
          <w:numId w:val="7"/>
        </w:numPr>
        <w:suppressAutoHyphens/>
        <w:spacing w:before="360"/>
        <w:rPr>
          <w:rFonts w:cs="Arial"/>
        </w:rPr>
      </w:pPr>
      <w:r w:rsidRPr="00A8494D">
        <w:rPr>
          <w:rFonts w:cs="Arial"/>
        </w:rPr>
        <w:t>Przedstawiciele stron</w:t>
      </w:r>
    </w:p>
    <w:p w14:paraId="5345644F" w14:textId="77777777" w:rsidR="009E53F8" w:rsidRPr="00A8494D" w:rsidRDefault="009E53F8" w:rsidP="00552871">
      <w:pPr>
        <w:numPr>
          <w:ilvl w:val="1"/>
          <w:numId w:val="7"/>
        </w:numPr>
        <w:suppressAutoHyphens/>
        <w:jc w:val="both"/>
        <w:rPr>
          <w:rFonts w:cs="Arial"/>
        </w:rPr>
      </w:pPr>
      <w:r w:rsidRPr="00A8494D">
        <w:rPr>
          <w:rFonts w:cs="Arial"/>
        </w:rPr>
        <w:t xml:space="preserve">W sprawach dotyczących realizacji niniejszej </w:t>
      </w:r>
      <w:r w:rsidR="00E570A6" w:rsidRPr="00A8494D">
        <w:rPr>
          <w:rFonts w:cs="Arial"/>
        </w:rPr>
        <w:t>U</w:t>
      </w:r>
      <w:r w:rsidRPr="00A8494D">
        <w:rPr>
          <w:rFonts w:cs="Arial"/>
        </w:rPr>
        <w:t xml:space="preserve">mowy </w:t>
      </w:r>
      <w:r w:rsidR="00C86221" w:rsidRPr="00A8494D">
        <w:rPr>
          <w:rFonts w:cs="Arial"/>
        </w:rPr>
        <w:t xml:space="preserve">Zamawiający </w:t>
      </w:r>
      <w:r w:rsidRPr="00A8494D">
        <w:rPr>
          <w:rFonts w:cs="Arial"/>
        </w:rPr>
        <w:t>ustanawia swoich przedstawicieli, którymi są:</w:t>
      </w:r>
    </w:p>
    <w:p w14:paraId="282605F7" w14:textId="77777777" w:rsidR="00775C24" w:rsidRPr="00A8494D" w:rsidRDefault="00775C24" w:rsidP="00552871">
      <w:pPr>
        <w:numPr>
          <w:ilvl w:val="0"/>
          <w:numId w:val="9"/>
        </w:numPr>
        <w:tabs>
          <w:tab w:val="clear" w:pos="567"/>
          <w:tab w:val="num" w:pos="851"/>
        </w:tabs>
        <w:suppressAutoHyphens/>
        <w:adjustRightInd w:val="0"/>
        <w:ind w:left="1134"/>
        <w:jc w:val="both"/>
        <w:textAlignment w:val="baseline"/>
        <w:rPr>
          <w:rFonts w:cs="Arial"/>
          <w:b/>
        </w:rPr>
      </w:pPr>
      <w:r w:rsidRPr="00A8494D">
        <w:rPr>
          <w:rFonts w:cs="Arial"/>
          <w:b/>
        </w:rPr>
        <w:t>Przedstawiciel Zamawiającego do spraw handlowych:</w:t>
      </w:r>
    </w:p>
    <w:p w14:paraId="55BF9159" w14:textId="77777777" w:rsidR="002711EA" w:rsidRPr="00A8494D" w:rsidRDefault="00855F57" w:rsidP="00061A53">
      <w:pPr>
        <w:pStyle w:val="Standardowybesodstp"/>
        <w:tabs>
          <w:tab w:val="num" w:pos="851"/>
        </w:tabs>
        <w:suppressAutoHyphens/>
        <w:spacing w:before="120"/>
        <w:ind w:left="851"/>
        <w:rPr>
          <w:rFonts w:cs="Arial"/>
          <w:lang w:val="sv-SE"/>
        </w:rPr>
      </w:pPr>
      <w:r>
        <w:rPr>
          <w:rFonts w:cs="Arial"/>
          <w:b/>
          <w:lang w:val="sv-SE"/>
        </w:rPr>
        <w:t>Małgorzata Krawców-Franica</w:t>
      </w:r>
      <w:r w:rsidR="002711EA" w:rsidRPr="00A8494D">
        <w:rPr>
          <w:rFonts w:cs="Arial"/>
          <w:lang w:val="sv-SE"/>
        </w:rPr>
        <w:t xml:space="preserve">, kom.: </w:t>
      </w:r>
      <w:r w:rsidR="00DF2A19" w:rsidRPr="00DF2A19">
        <w:rPr>
          <w:rFonts w:cs="Arial"/>
          <w:lang w:val="sv-SE"/>
        </w:rPr>
        <w:t>504 290 404</w:t>
      </w:r>
      <w:r w:rsidR="002711EA" w:rsidRPr="00A8494D">
        <w:rPr>
          <w:rFonts w:cs="Arial"/>
          <w:lang w:val="sv-SE"/>
        </w:rPr>
        <w:t xml:space="preserve">, e-mail: </w:t>
      </w:r>
      <w:r w:rsidR="00DF2A19" w:rsidRPr="00DF2A19">
        <w:rPr>
          <w:rFonts w:cs="Arial"/>
          <w:lang w:val="sv-SE"/>
        </w:rPr>
        <w:t>malgorzata.krawcow-franica@termika.orlen.pl</w:t>
      </w:r>
      <w:hyperlink r:id="rId11" w:history="1"/>
    </w:p>
    <w:p w14:paraId="3137DB26" w14:textId="77777777" w:rsidR="00775C24" w:rsidRPr="00A8494D" w:rsidRDefault="00775C24" w:rsidP="00552871">
      <w:pPr>
        <w:numPr>
          <w:ilvl w:val="0"/>
          <w:numId w:val="9"/>
        </w:numPr>
        <w:tabs>
          <w:tab w:val="clear" w:pos="567"/>
          <w:tab w:val="num" w:pos="851"/>
        </w:tabs>
        <w:suppressAutoHyphens/>
        <w:adjustRightInd w:val="0"/>
        <w:ind w:left="1134"/>
        <w:jc w:val="both"/>
        <w:textAlignment w:val="baseline"/>
        <w:rPr>
          <w:rFonts w:cs="Arial"/>
          <w:b/>
        </w:rPr>
      </w:pPr>
      <w:r w:rsidRPr="00A8494D">
        <w:rPr>
          <w:rFonts w:cs="Arial"/>
          <w:b/>
        </w:rPr>
        <w:t>Przedstawiciel Zamawiającego do spraw nadzoru nad umową i rozliczeń:</w:t>
      </w:r>
    </w:p>
    <w:p w14:paraId="46DF1626" w14:textId="77777777" w:rsidR="002711EA" w:rsidRPr="00A8494D" w:rsidRDefault="002711EA" w:rsidP="00061A53">
      <w:pPr>
        <w:tabs>
          <w:tab w:val="num" w:pos="851"/>
        </w:tabs>
        <w:suppressAutoHyphens/>
        <w:spacing w:after="120"/>
        <w:ind w:left="851"/>
        <w:rPr>
          <w:rFonts w:cs="Arial"/>
          <w:snapToGrid w:val="0"/>
          <w:lang w:eastAsia="pl-PL"/>
        </w:rPr>
      </w:pPr>
      <w:r w:rsidRPr="00A8494D">
        <w:rPr>
          <w:rFonts w:cs="Arial"/>
          <w:b/>
        </w:rPr>
        <w:t xml:space="preserve">Mirosław Januszewski, </w:t>
      </w:r>
      <w:r w:rsidRPr="00A8494D">
        <w:rPr>
          <w:rFonts w:cs="Arial"/>
        </w:rPr>
        <w:t xml:space="preserve">nr telefonu: (22) 587-5875300, kom.: 508 005 781, </w:t>
      </w:r>
      <w:r w:rsidRPr="00A8494D">
        <w:rPr>
          <w:rFonts w:cs="Arial"/>
        </w:rPr>
        <w:br/>
        <w:t xml:space="preserve">e-mail: </w:t>
      </w:r>
      <w:hyperlink r:id="rId12" w:history="1">
        <w:r w:rsidR="00C00C9A" w:rsidRPr="002B0621">
          <w:rPr>
            <w:rStyle w:val="Hipercze"/>
            <w:rFonts w:cs="Arial"/>
          </w:rPr>
          <w:t>miroslaw.januszewski@termika.orlenpl</w:t>
        </w:r>
      </w:hyperlink>
      <w:r w:rsidR="00C00C9A">
        <w:rPr>
          <w:rFonts w:cs="Arial"/>
        </w:rPr>
        <w:t xml:space="preserve"> </w:t>
      </w:r>
      <w:r w:rsidRPr="00A8494D">
        <w:rPr>
          <w:rFonts w:cs="Arial"/>
          <w:snapToGrid w:val="0"/>
          <w:lang w:eastAsia="pl-PL"/>
        </w:rPr>
        <w:t xml:space="preserve"> </w:t>
      </w:r>
    </w:p>
    <w:p w14:paraId="7761855F" w14:textId="77777777" w:rsidR="007D167C" w:rsidRPr="00A8494D" w:rsidRDefault="007D167C" w:rsidP="00552871">
      <w:pPr>
        <w:numPr>
          <w:ilvl w:val="0"/>
          <w:numId w:val="9"/>
        </w:numPr>
        <w:tabs>
          <w:tab w:val="clear" w:pos="567"/>
          <w:tab w:val="num" w:pos="851"/>
        </w:tabs>
        <w:suppressAutoHyphens/>
        <w:adjustRightInd w:val="0"/>
        <w:ind w:left="1134"/>
        <w:jc w:val="both"/>
        <w:textAlignment w:val="baseline"/>
        <w:rPr>
          <w:rFonts w:cs="Arial"/>
          <w:b/>
        </w:rPr>
      </w:pPr>
      <w:r w:rsidRPr="00A8494D">
        <w:rPr>
          <w:rFonts w:cs="Arial"/>
          <w:b/>
        </w:rPr>
        <w:t>Przedstawiciel Zamawiającego – Dyspozytor Sieci Ciepłowniczej:</w:t>
      </w:r>
    </w:p>
    <w:p w14:paraId="734677FB" w14:textId="77777777" w:rsidR="002711EA" w:rsidRPr="00A8494D" w:rsidRDefault="002711EA" w:rsidP="00061A53">
      <w:pPr>
        <w:tabs>
          <w:tab w:val="num" w:pos="851"/>
        </w:tabs>
        <w:suppressAutoHyphens/>
        <w:spacing w:after="120"/>
        <w:ind w:left="851"/>
        <w:rPr>
          <w:rFonts w:cs="Arial"/>
          <w:snapToGrid w:val="0"/>
          <w:lang w:eastAsia="pl-PL"/>
        </w:rPr>
      </w:pPr>
      <w:r w:rsidRPr="00A8494D">
        <w:rPr>
          <w:rFonts w:cs="Arial"/>
          <w:b/>
        </w:rPr>
        <w:t xml:space="preserve">Mirosław Januszewski, </w:t>
      </w:r>
      <w:r w:rsidRPr="00A8494D">
        <w:rPr>
          <w:rFonts w:cs="Arial"/>
        </w:rPr>
        <w:t xml:space="preserve">nr telefonu: (22) 587-5875300, kom.: 508 005 781, </w:t>
      </w:r>
      <w:r w:rsidRPr="00A8494D">
        <w:rPr>
          <w:rFonts w:cs="Arial"/>
        </w:rPr>
        <w:br/>
        <w:t>e-mail: miroslaw.januszewski@termika.</w:t>
      </w:r>
      <w:r w:rsidR="0000241D">
        <w:rPr>
          <w:rFonts w:cs="Arial"/>
        </w:rPr>
        <w:t>orlen</w:t>
      </w:r>
      <w:r w:rsidRPr="00A8494D">
        <w:rPr>
          <w:rFonts w:cs="Arial"/>
        </w:rPr>
        <w:t>.pl</w:t>
      </w:r>
      <w:r w:rsidRPr="00A8494D">
        <w:rPr>
          <w:rFonts w:cs="Arial"/>
          <w:snapToGrid w:val="0"/>
          <w:lang w:eastAsia="pl-PL"/>
        </w:rPr>
        <w:t xml:space="preserve"> </w:t>
      </w:r>
    </w:p>
    <w:p w14:paraId="7175DCBB" w14:textId="77777777" w:rsidR="00775C24" w:rsidRPr="00A8494D" w:rsidRDefault="00775C24" w:rsidP="00552871">
      <w:pPr>
        <w:numPr>
          <w:ilvl w:val="0"/>
          <w:numId w:val="9"/>
        </w:numPr>
        <w:tabs>
          <w:tab w:val="clear" w:pos="567"/>
          <w:tab w:val="num" w:pos="851"/>
        </w:tabs>
        <w:suppressAutoHyphens/>
        <w:adjustRightInd w:val="0"/>
        <w:ind w:left="1134"/>
        <w:jc w:val="both"/>
        <w:textAlignment w:val="baseline"/>
        <w:rPr>
          <w:rFonts w:cs="Arial"/>
          <w:b/>
        </w:rPr>
      </w:pPr>
      <w:r w:rsidRPr="00A8494D">
        <w:rPr>
          <w:rFonts w:cs="Arial"/>
          <w:b/>
        </w:rPr>
        <w:t xml:space="preserve">Przedstawiciele Zamawiającego </w:t>
      </w:r>
      <w:r w:rsidR="00A8494D" w:rsidRPr="00A8494D">
        <w:rPr>
          <w:rFonts w:cs="Arial"/>
          <w:b/>
        </w:rPr>
        <w:t xml:space="preserve">uprawnieni do składania zleceń / zamówień </w:t>
      </w:r>
      <w:r w:rsidRPr="00A8494D">
        <w:rPr>
          <w:rFonts w:cs="Arial"/>
          <w:b/>
        </w:rPr>
        <w:t xml:space="preserve">na PD: </w:t>
      </w:r>
    </w:p>
    <w:p w14:paraId="51A1D836" w14:textId="77777777" w:rsidR="005D3A99" w:rsidRPr="00A8494D" w:rsidRDefault="005D3A99" w:rsidP="00061A53">
      <w:pPr>
        <w:pStyle w:val="Standardowybesodstp"/>
        <w:tabs>
          <w:tab w:val="num" w:pos="851"/>
        </w:tabs>
        <w:suppressAutoHyphens/>
        <w:spacing w:before="60"/>
        <w:ind w:left="851"/>
        <w:rPr>
          <w:rFonts w:cs="Arial"/>
        </w:rPr>
      </w:pPr>
      <w:r w:rsidRPr="00A8494D">
        <w:rPr>
          <w:rFonts w:cs="Arial"/>
        </w:rPr>
        <w:t xml:space="preserve">Tomasz Turowski, kom.: 508 005 775, e-mail: </w:t>
      </w:r>
      <w:hyperlink r:id="rId13" w:history="1">
        <w:r w:rsidR="00A17654" w:rsidRPr="003F0B1E">
          <w:rPr>
            <w:rStyle w:val="Hipercze"/>
            <w:rFonts w:cs="Arial"/>
          </w:rPr>
          <w:t>tomasz.turowski@termika.orlen.pl</w:t>
        </w:r>
      </w:hyperlink>
    </w:p>
    <w:p w14:paraId="48F06735" w14:textId="77777777" w:rsidR="005D3A99" w:rsidRDefault="00A17654" w:rsidP="00061A53">
      <w:pPr>
        <w:pStyle w:val="Standardowybesodstp"/>
        <w:tabs>
          <w:tab w:val="num" w:pos="851"/>
        </w:tabs>
        <w:suppressAutoHyphens/>
        <w:spacing w:before="60"/>
        <w:ind w:left="851"/>
        <w:rPr>
          <w:rFonts w:cs="Arial"/>
          <w:lang w:val="sv-SE"/>
        </w:rPr>
      </w:pPr>
      <w:r>
        <w:rPr>
          <w:rFonts w:cs="Arial"/>
        </w:rPr>
        <w:t>Piotr Stachowiak</w:t>
      </w:r>
      <w:r w:rsidR="005D3A99" w:rsidRPr="00A8494D">
        <w:rPr>
          <w:rFonts w:cs="Arial"/>
          <w:lang w:val="sv-SE"/>
        </w:rPr>
        <w:t xml:space="preserve">, kom.: </w:t>
      </w:r>
      <w:r>
        <w:rPr>
          <w:rFonts w:cs="Arial"/>
          <w:lang w:val="sv-SE"/>
        </w:rPr>
        <w:t>508 005 542</w:t>
      </w:r>
      <w:r w:rsidR="005D3A99" w:rsidRPr="00A8494D">
        <w:rPr>
          <w:rFonts w:cs="Arial"/>
          <w:lang w:val="sv-SE"/>
        </w:rPr>
        <w:t xml:space="preserve">, e-mail: </w:t>
      </w:r>
      <w:r w:rsidR="003F0B1E">
        <w:fldChar w:fldCharType="begin"/>
      </w:r>
      <w:r w:rsidR="003F0B1E">
        <w:instrText>HYPERLINK "mailto:piotr.stachowiak@termika.orlen.pl"</w:instrText>
      </w:r>
      <w:r w:rsidR="003F0B1E">
        <w:fldChar w:fldCharType="separate"/>
      </w:r>
      <w:r w:rsidR="003F0B1E" w:rsidRPr="003F0B1E">
        <w:rPr>
          <w:rStyle w:val="Hipercze"/>
          <w:rFonts w:cs="Arial"/>
          <w:lang w:val="sv-SE"/>
        </w:rPr>
        <w:t>piotr.stachowiak@termika.orlen.pl</w:t>
      </w:r>
      <w:r w:rsidR="003F0B1E">
        <w:fldChar w:fldCharType="end"/>
      </w:r>
      <w:r w:rsidR="005D3A99" w:rsidRPr="00A8494D">
        <w:rPr>
          <w:rFonts w:cs="Arial"/>
          <w:lang w:val="sv-SE"/>
        </w:rPr>
        <w:t xml:space="preserve"> </w:t>
      </w:r>
    </w:p>
    <w:p w14:paraId="49B4430E" w14:textId="77777777" w:rsidR="003F0B1E" w:rsidRPr="003F0B1E" w:rsidRDefault="003F0B1E" w:rsidP="00552871">
      <w:pPr>
        <w:pStyle w:val="Standardowybesodstp"/>
        <w:numPr>
          <w:ilvl w:val="0"/>
          <w:numId w:val="9"/>
        </w:numPr>
        <w:tabs>
          <w:tab w:val="clear" w:pos="567"/>
          <w:tab w:val="num" w:pos="851"/>
        </w:tabs>
        <w:suppressAutoHyphens/>
        <w:spacing w:before="120" w:after="100" w:afterAutospacing="1"/>
        <w:ind w:left="1134"/>
        <w:jc w:val="both"/>
        <w:rPr>
          <w:rFonts w:cs="Arial"/>
          <w:lang w:val="sv-SE"/>
        </w:rPr>
      </w:pPr>
      <w:r w:rsidRPr="003F0B1E">
        <w:rPr>
          <w:rFonts w:cs="Arial"/>
          <w:b/>
        </w:rPr>
        <w:t>Przedstawiciele Zamawiającego</w:t>
      </w:r>
      <w:r w:rsidRPr="003F0B1E">
        <w:rPr>
          <w:rFonts w:cs="Arial"/>
          <w:b/>
          <w:lang w:val="sv-SE"/>
        </w:rPr>
        <w:t xml:space="preserve">  do spraw ubezpieczeniowych</w:t>
      </w:r>
    </w:p>
    <w:p w14:paraId="237D5205" w14:textId="77777777" w:rsidR="00DF2A19" w:rsidRPr="00A8494D" w:rsidRDefault="00DF2A19" w:rsidP="00061A53">
      <w:pPr>
        <w:pStyle w:val="Standardowybesodstp"/>
        <w:tabs>
          <w:tab w:val="num" w:pos="851"/>
        </w:tabs>
        <w:suppressAutoHyphens/>
        <w:spacing w:before="120" w:after="100" w:afterAutospacing="1"/>
        <w:ind w:left="851"/>
        <w:jc w:val="both"/>
        <w:rPr>
          <w:rFonts w:cs="Arial"/>
          <w:lang w:val="sv-SE"/>
        </w:rPr>
      </w:pPr>
      <w:r w:rsidRPr="003F0B1E">
        <w:rPr>
          <w:rFonts w:cs="Arial"/>
          <w:b/>
        </w:rPr>
        <w:t>Adrian Biskup</w:t>
      </w:r>
      <w:r w:rsidRPr="003F0B1E">
        <w:rPr>
          <w:rFonts w:cs="Arial"/>
          <w:bCs/>
        </w:rPr>
        <w:t>,  nr tel.: 22 587 42 40, tel. kom.: 789 441 287, e-mail:  adrian.biskup@termika.</w:t>
      </w:r>
      <w:r w:rsidR="00C7056E">
        <w:rPr>
          <w:rFonts w:cs="Arial"/>
          <w:bCs/>
        </w:rPr>
        <w:t>orlen</w:t>
      </w:r>
      <w:r w:rsidRPr="003F0B1E">
        <w:rPr>
          <w:rFonts w:cs="Arial"/>
          <w:bCs/>
        </w:rPr>
        <w:t xml:space="preserve">.pl, adres e-mail </w:t>
      </w:r>
      <w:r w:rsidR="008C5CD9">
        <w:rPr>
          <w:rFonts w:cs="Arial"/>
          <w:bCs/>
        </w:rPr>
        <w:t>Zamawiającego</w:t>
      </w:r>
      <w:r w:rsidR="008C5CD9" w:rsidRPr="003F0B1E">
        <w:rPr>
          <w:rFonts w:cs="Arial"/>
          <w:bCs/>
        </w:rPr>
        <w:t xml:space="preserve"> </w:t>
      </w:r>
      <w:r w:rsidRPr="003F0B1E">
        <w:rPr>
          <w:rFonts w:cs="Arial"/>
          <w:bCs/>
        </w:rPr>
        <w:t>do przekazania polisy ubezpieczeniowej wynikającej z Umowy: ubezpieczenia@termika.</w:t>
      </w:r>
      <w:r w:rsidR="00C7056E">
        <w:rPr>
          <w:rFonts w:cs="Arial"/>
          <w:bCs/>
        </w:rPr>
        <w:t>orlen</w:t>
      </w:r>
      <w:r w:rsidRPr="003F0B1E">
        <w:rPr>
          <w:rFonts w:cs="Arial"/>
          <w:bCs/>
        </w:rPr>
        <w:t xml:space="preserve">.pl oraz w celu zgłaszania szkód: </w:t>
      </w:r>
      <w:proofErr w:type="spellStart"/>
      <w:r w:rsidRPr="003F0B1E">
        <w:rPr>
          <w:rFonts w:cs="Arial"/>
          <w:bCs/>
        </w:rPr>
        <w:t>szkody@termika.</w:t>
      </w:r>
      <w:r w:rsidR="00C7056E">
        <w:rPr>
          <w:rFonts w:cs="Arial"/>
          <w:bCs/>
        </w:rPr>
        <w:t>orlen</w:t>
      </w:r>
      <w:proofErr w:type="spellEnd"/>
      <w:r w:rsidRPr="003F0B1E">
        <w:rPr>
          <w:rFonts w:cs="Arial"/>
          <w:bCs/>
        </w:rPr>
        <w:t>.</w:t>
      </w:r>
      <w:r w:rsidRPr="003F0B1E">
        <w:rPr>
          <w:rFonts w:cs="Arial"/>
          <w:bCs/>
          <w:lang w:val="sv-SE"/>
        </w:rPr>
        <w:t>pl</w:t>
      </w:r>
    </w:p>
    <w:p w14:paraId="19C04CCE" w14:textId="77777777" w:rsidR="00C86221" w:rsidRPr="00A8494D" w:rsidRDefault="00C86221" w:rsidP="00552871">
      <w:pPr>
        <w:numPr>
          <w:ilvl w:val="1"/>
          <w:numId w:val="7"/>
        </w:numPr>
        <w:suppressAutoHyphens/>
        <w:jc w:val="both"/>
        <w:rPr>
          <w:rFonts w:cs="Arial"/>
        </w:rPr>
      </w:pPr>
      <w:r w:rsidRPr="00A8494D">
        <w:rPr>
          <w:rFonts w:cs="Arial"/>
        </w:rPr>
        <w:t>W sprawach dotyczących realizacji niniejszej Umowy Wykonawca ustanawia swoich przedstawicieli, którymi są:</w:t>
      </w:r>
    </w:p>
    <w:p w14:paraId="014F3D27" w14:textId="77777777" w:rsidR="00775C24" w:rsidRPr="001840F7" w:rsidRDefault="00775C24" w:rsidP="001840F7">
      <w:pPr>
        <w:pStyle w:val="Akapitzlist"/>
        <w:numPr>
          <w:ilvl w:val="0"/>
          <w:numId w:val="71"/>
        </w:numPr>
        <w:tabs>
          <w:tab w:val="clear" w:pos="567"/>
          <w:tab w:val="num" w:pos="851"/>
        </w:tabs>
        <w:suppressAutoHyphens/>
        <w:adjustRightInd w:val="0"/>
        <w:ind w:left="993" w:hanging="426"/>
        <w:jc w:val="both"/>
        <w:textAlignment w:val="baseline"/>
        <w:rPr>
          <w:rFonts w:cs="Arial"/>
          <w:b/>
        </w:rPr>
      </w:pPr>
      <w:r w:rsidRPr="001840F7">
        <w:rPr>
          <w:rFonts w:cs="Arial"/>
          <w:b/>
        </w:rPr>
        <w:t xml:space="preserve">Koordynator Prac po stronie Wykonawcy: </w:t>
      </w:r>
    </w:p>
    <w:p w14:paraId="57E9AB20" w14:textId="77777777" w:rsidR="00BC017B" w:rsidRPr="00A8494D" w:rsidRDefault="00BC017B" w:rsidP="00196F12">
      <w:pPr>
        <w:pStyle w:val="Standardowybesodstp"/>
        <w:suppressAutoHyphens/>
        <w:spacing w:before="360"/>
        <w:ind w:left="567"/>
        <w:rPr>
          <w:rFonts w:cs="Arial"/>
          <w:sz w:val="12"/>
          <w:szCs w:val="12"/>
        </w:rPr>
      </w:pPr>
      <w:r w:rsidRPr="00A8494D">
        <w:rPr>
          <w:rFonts w:cs="Arial"/>
          <w:bCs/>
          <w:sz w:val="12"/>
          <w:szCs w:val="12"/>
          <w:lang w:val="de-DE"/>
        </w:rPr>
        <w:t>…………………………………………………………………………</w:t>
      </w:r>
      <w:r w:rsidRPr="00A8494D">
        <w:rPr>
          <w:rFonts w:cs="Arial"/>
          <w:sz w:val="12"/>
          <w:szCs w:val="12"/>
        </w:rPr>
        <w:t xml:space="preserve">  </w:t>
      </w:r>
    </w:p>
    <w:p w14:paraId="3A56E00A" w14:textId="77777777" w:rsidR="00775C24" w:rsidRPr="00A8494D" w:rsidRDefault="00775C24" w:rsidP="00196F12">
      <w:pPr>
        <w:suppressAutoHyphens/>
        <w:adjustRightInd w:val="0"/>
        <w:ind w:left="567"/>
        <w:jc w:val="both"/>
        <w:textAlignment w:val="baseline"/>
        <w:rPr>
          <w:rFonts w:cs="Arial"/>
          <w:b/>
        </w:rPr>
      </w:pPr>
      <w:r w:rsidRPr="00A8494D">
        <w:rPr>
          <w:rFonts w:cs="Arial"/>
          <w:b/>
        </w:rPr>
        <w:t xml:space="preserve">Telefon alarmowy (czynny 24/7): </w:t>
      </w:r>
    </w:p>
    <w:p w14:paraId="31DDB6C7" w14:textId="77777777" w:rsidR="005D3A99" w:rsidRPr="00A8494D" w:rsidRDefault="00775C24" w:rsidP="00196F12">
      <w:pPr>
        <w:pStyle w:val="Standardowybesodstp"/>
        <w:suppressAutoHyphens/>
        <w:spacing w:before="360"/>
        <w:ind w:left="567"/>
        <w:rPr>
          <w:rFonts w:cs="Arial"/>
          <w:sz w:val="12"/>
          <w:szCs w:val="12"/>
        </w:rPr>
      </w:pPr>
      <w:r w:rsidRPr="00A8494D">
        <w:rPr>
          <w:rFonts w:cs="Arial"/>
          <w:bCs/>
          <w:sz w:val="12"/>
          <w:szCs w:val="12"/>
          <w:lang w:val="de-DE"/>
        </w:rPr>
        <w:t>……………………………………</w:t>
      </w:r>
      <w:r w:rsidR="00B0696C" w:rsidRPr="00A8494D">
        <w:rPr>
          <w:rFonts w:cs="Arial"/>
          <w:bCs/>
          <w:sz w:val="12"/>
          <w:szCs w:val="12"/>
          <w:lang w:val="de-DE"/>
        </w:rPr>
        <w:t>……………………………………</w:t>
      </w:r>
      <w:r w:rsidRPr="00A8494D">
        <w:rPr>
          <w:rFonts w:cs="Arial"/>
          <w:sz w:val="12"/>
          <w:szCs w:val="12"/>
        </w:rPr>
        <w:t xml:space="preserve"> </w:t>
      </w:r>
    </w:p>
    <w:p w14:paraId="21B9AD49" w14:textId="77777777" w:rsidR="00A8494D" w:rsidRPr="00A8494D" w:rsidRDefault="00A8494D" w:rsidP="00552871">
      <w:pPr>
        <w:numPr>
          <w:ilvl w:val="1"/>
          <w:numId w:val="7"/>
        </w:numPr>
        <w:suppressAutoHyphens/>
        <w:jc w:val="both"/>
        <w:rPr>
          <w:rFonts w:cs="Arial"/>
        </w:rPr>
      </w:pPr>
      <w:r w:rsidRPr="00A8494D">
        <w:rPr>
          <w:rFonts w:cs="Arial"/>
        </w:rPr>
        <w:t xml:space="preserve">Obok lub zamiast osób wymienionych w ust. 1 i 2 Strony mogą ustanowić innych swoich </w:t>
      </w:r>
      <w:r w:rsidR="00C15E3E">
        <w:rPr>
          <w:rFonts w:cs="Arial"/>
        </w:rPr>
        <w:br/>
      </w:r>
      <w:r w:rsidRPr="00A8494D">
        <w:rPr>
          <w:rFonts w:cs="Arial"/>
        </w:rPr>
        <w:t>przedstawicieli w sprawach dotyczących realizacji Umowy. Ustanowienie innego przedstawiciela lub zmiana osób uprawnionych do składania zleceń / zamówień w ramach Umowy stają się wiążące dla drugiej Strony z</w:t>
      </w:r>
      <w:r w:rsidR="006C38EB">
        <w:t> </w:t>
      </w:r>
      <w:r w:rsidRPr="00A8494D">
        <w:rPr>
          <w:rFonts w:cs="Arial"/>
        </w:rPr>
        <w:t>chwilą powiadomienia jej o tym na piśmie lub za pośrednictwem poczty elektronicznej i</w:t>
      </w:r>
      <w:r w:rsidR="00D00D58">
        <w:rPr>
          <w:rFonts w:cs="Arial"/>
        </w:rPr>
        <w:t> </w:t>
      </w:r>
      <w:r w:rsidRPr="00A8494D">
        <w:rPr>
          <w:rFonts w:cs="Arial"/>
        </w:rPr>
        <w:t>nie wymagają sporządzenia aneksu do Umowy.</w:t>
      </w:r>
    </w:p>
    <w:p w14:paraId="6B399DD0" w14:textId="77777777" w:rsidR="009E53F8" w:rsidRPr="00A8494D" w:rsidRDefault="009E53F8" w:rsidP="00552871">
      <w:pPr>
        <w:pStyle w:val="Nagwek1"/>
        <w:numPr>
          <w:ilvl w:val="0"/>
          <w:numId w:val="7"/>
        </w:numPr>
        <w:suppressAutoHyphens/>
        <w:spacing w:before="360"/>
        <w:rPr>
          <w:rFonts w:cs="Arial"/>
        </w:rPr>
      </w:pPr>
      <w:r w:rsidRPr="00A8494D">
        <w:rPr>
          <w:rFonts w:cs="Arial"/>
        </w:rPr>
        <w:t>wynagrodzenie</w:t>
      </w:r>
    </w:p>
    <w:p w14:paraId="1C681BAB" w14:textId="77777777" w:rsidR="009E53F8" w:rsidRPr="00A8494D" w:rsidRDefault="009E53F8" w:rsidP="00552871">
      <w:pPr>
        <w:pStyle w:val="Nagwek7"/>
        <w:numPr>
          <w:ilvl w:val="0"/>
          <w:numId w:val="4"/>
        </w:numPr>
        <w:suppressAutoHyphens/>
        <w:spacing w:before="100" w:beforeAutospacing="1"/>
        <w:jc w:val="both"/>
        <w:rPr>
          <w:rFonts w:cs="Arial"/>
        </w:rPr>
      </w:pPr>
      <w:r w:rsidRPr="00A8494D">
        <w:rPr>
          <w:rFonts w:cs="Arial"/>
        </w:rPr>
        <w:t xml:space="preserve">Łączne </w:t>
      </w:r>
      <w:r w:rsidR="00774AE5" w:rsidRPr="00A8494D">
        <w:rPr>
          <w:rFonts w:cs="Arial"/>
        </w:rPr>
        <w:t xml:space="preserve">maksymalne </w:t>
      </w:r>
      <w:r w:rsidRPr="00A8494D">
        <w:rPr>
          <w:rFonts w:cs="Arial"/>
        </w:rPr>
        <w:t xml:space="preserve">wynagrodzenie </w:t>
      </w:r>
      <w:r w:rsidR="00774AE5" w:rsidRPr="00A8494D">
        <w:rPr>
          <w:rFonts w:cs="Arial"/>
        </w:rPr>
        <w:t xml:space="preserve">netto </w:t>
      </w:r>
      <w:r w:rsidRPr="00A8494D">
        <w:rPr>
          <w:rFonts w:cs="Arial"/>
        </w:rPr>
        <w:t xml:space="preserve">z tytułu wykonania </w:t>
      </w:r>
      <w:r w:rsidR="00D13694" w:rsidRPr="00A8494D">
        <w:rPr>
          <w:rFonts w:cs="Arial"/>
        </w:rPr>
        <w:t xml:space="preserve">przedmiotu </w:t>
      </w:r>
      <w:r w:rsidR="00DE11C0" w:rsidRPr="00A8494D">
        <w:rPr>
          <w:rFonts w:cs="Arial"/>
        </w:rPr>
        <w:t>U</w:t>
      </w:r>
      <w:r w:rsidRPr="00A8494D">
        <w:rPr>
          <w:rFonts w:cs="Arial"/>
        </w:rPr>
        <w:t>mowy, w tym w szczególności za </w:t>
      </w:r>
      <w:r w:rsidR="00774AE5" w:rsidRPr="00A8494D">
        <w:rPr>
          <w:rFonts w:cs="Arial"/>
        </w:rPr>
        <w:t xml:space="preserve">wykonywanie Czynności w ramach DDR, </w:t>
      </w:r>
      <w:proofErr w:type="spellStart"/>
      <w:r w:rsidR="00774AE5" w:rsidRPr="00A8494D">
        <w:rPr>
          <w:rFonts w:cs="Arial"/>
        </w:rPr>
        <w:t>DDom</w:t>
      </w:r>
      <w:proofErr w:type="spellEnd"/>
      <w:r w:rsidR="00774AE5" w:rsidRPr="00A8494D">
        <w:rPr>
          <w:rFonts w:cs="Arial"/>
        </w:rPr>
        <w:t xml:space="preserve"> i PD</w:t>
      </w:r>
      <w:r w:rsidR="0006707A" w:rsidRPr="00A8494D">
        <w:rPr>
          <w:rFonts w:cs="Arial"/>
        </w:rPr>
        <w:t>, dodatkowe usługi</w:t>
      </w:r>
      <w:r w:rsidR="00774AE5" w:rsidRPr="00A8494D">
        <w:rPr>
          <w:rFonts w:cs="Arial"/>
        </w:rPr>
        <w:t xml:space="preserve"> oraz za zamówione przez Zamawiającego i dostarczone przez Wykonawcę urządzenia, części zamienne i</w:t>
      </w:r>
      <w:r w:rsidR="006C38EB">
        <w:rPr>
          <w:rFonts w:cs="Arial"/>
        </w:rPr>
        <w:t> </w:t>
      </w:r>
      <w:r w:rsidR="00774AE5" w:rsidRPr="00A8494D">
        <w:rPr>
          <w:rFonts w:cs="Arial"/>
        </w:rPr>
        <w:t xml:space="preserve">materiały, </w:t>
      </w:r>
      <w:r w:rsidRPr="00A8494D">
        <w:rPr>
          <w:rFonts w:cs="Arial"/>
        </w:rPr>
        <w:t xml:space="preserve">nie może przekroczyć kwoty </w:t>
      </w:r>
      <w:r w:rsidR="00BC017B" w:rsidRPr="00A8494D">
        <w:rPr>
          <w:rFonts w:cs="Arial"/>
          <w:b/>
        </w:rPr>
        <w:t>…………………..</w:t>
      </w:r>
      <w:r w:rsidR="00F75CFB" w:rsidRPr="00A8494D">
        <w:rPr>
          <w:rFonts w:cs="Arial"/>
          <w:b/>
        </w:rPr>
        <w:t xml:space="preserve"> </w:t>
      </w:r>
      <w:r w:rsidRPr="00A8494D">
        <w:rPr>
          <w:rFonts w:cs="Arial"/>
          <w:b/>
        </w:rPr>
        <w:t>PLN</w:t>
      </w:r>
      <w:r w:rsidRPr="00A8494D">
        <w:rPr>
          <w:rFonts w:cs="Arial"/>
        </w:rPr>
        <w:t xml:space="preserve"> (słownie: </w:t>
      </w:r>
      <w:r w:rsidR="00BC017B" w:rsidRPr="00A8494D">
        <w:rPr>
          <w:rFonts w:cs="Arial"/>
          <w:b/>
        </w:rPr>
        <w:t>……………………………</w:t>
      </w:r>
      <w:r w:rsidR="00B0696C" w:rsidRPr="00A8494D">
        <w:rPr>
          <w:rFonts w:cs="Arial"/>
          <w:b/>
        </w:rPr>
        <w:t xml:space="preserve"> </w:t>
      </w:r>
      <w:r w:rsidRPr="00A8494D">
        <w:rPr>
          <w:rFonts w:cs="Arial"/>
          <w:b/>
        </w:rPr>
        <w:t>złotych</w:t>
      </w:r>
      <w:r w:rsidR="00991A69" w:rsidRPr="00A8494D">
        <w:rPr>
          <w:rFonts w:cs="Arial"/>
          <w:b/>
        </w:rPr>
        <w:t>)</w:t>
      </w:r>
      <w:r w:rsidR="00F93E20" w:rsidRPr="00A8494D">
        <w:rPr>
          <w:rFonts w:cs="Arial"/>
          <w:b/>
        </w:rPr>
        <w:t xml:space="preserve"> netto</w:t>
      </w:r>
      <w:r w:rsidRPr="00A8494D">
        <w:rPr>
          <w:rFonts w:cs="Arial"/>
        </w:rPr>
        <w:t>.</w:t>
      </w:r>
    </w:p>
    <w:p w14:paraId="60FA2033" w14:textId="77777777" w:rsidR="00774AE5" w:rsidRPr="00A8494D" w:rsidRDefault="00774AE5" w:rsidP="00552871">
      <w:pPr>
        <w:pStyle w:val="Nagwek7"/>
        <w:numPr>
          <w:ilvl w:val="0"/>
          <w:numId w:val="4"/>
        </w:numPr>
        <w:suppressAutoHyphens/>
        <w:spacing w:before="100" w:beforeAutospacing="1"/>
        <w:jc w:val="both"/>
        <w:rPr>
          <w:rFonts w:cs="Arial"/>
        </w:rPr>
      </w:pPr>
      <w:r w:rsidRPr="00A8494D">
        <w:rPr>
          <w:rFonts w:cs="Arial"/>
        </w:rPr>
        <w:lastRenderedPageBreak/>
        <w:t>Wynagrodzenie</w:t>
      </w:r>
      <w:r w:rsidR="00DE11C0" w:rsidRPr="00A8494D">
        <w:rPr>
          <w:rFonts w:cs="Arial"/>
        </w:rPr>
        <w:t xml:space="preserve"> należne Wykonawcy za należycie wykonane usługi w ramach Umowy, będzie</w:t>
      </w:r>
      <w:r w:rsidRPr="00A8494D">
        <w:rPr>
          <w:rFonts w:cs="Arial"/>
        </w:rPr>
        <w:t xml:space="preserve"> składa</w:t>
      </w:r>
      <w:r w:rsidR="00DE11C0" w:rsidRPr="00A8494D">
        <w:rPr>
          <w:rFonts w:cs="Arial"/>
        </w:rPr>
        <w:t>ć</w:t>
      </w:r>
      <w:r w:rsidRPr="00A8494D">
        <w:rPr>
          <w:rFonts w:cs="Arial"/>
        </w:rPr>
        <w:t xml:space="preserve"> się z </w:t>
      </w:r>
      <w:r w:rsidR="001B2753" w:rsidRPr="00A8494D">
        <w:rPr>
          <w:rFonts w:cs="Arial"/>
        </w:rPr>
        <w:t>czterech</w:t>
      </w:r>
      <w:r w:rsidR="00C3260E" w:rsidRPr="00A8494D">
        <w:rPr>
          <w:rFonts w:cs="Arial"/>
        </w:rPr>
        <w:t xml:space="preserve"> </w:t>
      </w:r>
      <w:r w:rsidRPr="00A8494D">
        <w:rPr>
          <w:rFonts w:cs="Arial"/>
        </w:rPr>
        <w:t>składników:</w:t>
      </w:r>
    </w:p>
    <w:p w14:paraId="76B21D64" w14:textId="77777777" w:rsidR="009E53F8" w:rsidRPr="00A8494D" w:rsidRDefault="00C3260E" w:rsidP="00552871">
      <w:pPr>
        <w:pStyle w:val="Nagwek7"/>
        <w:numPr>
          <w:ilvl w:val="1"/>
          <w:numId w:val="4"/>
        </w:numPr>
        <w:suppressAutoHyphens/>
        <w:spacing w:before="100" w:beforeAutospacing="1"/>
        <w:ind w:left="1134" w:hanging="567"/>
        <w:jc w:val="both"/>
        <w:rPr>
          <w:rFonts w:cs="Arial"/>
        </w:rPr>
      </w:pPr>
      <w:r w:rsidRPr="00A8494D">
        <w:rPr>
          <w:rFonts w:cs="Arial"/>
        </w:rPr>
        <w:t>wynagrodzenia</w:t>
      </w:r>
      <w:r w:rsidR="009E53F8" w:rsidRPr="00A8494D">
        <w:rPr>
          <w:rFonts w:cs="Arial"/>
        </w:rPr>
        <w:t xml:space="preserve"> </w:t>
      </w:r>
      <w:r w:rsidRPr="00A8494D">
        <w:rPr>
          <w:rFonts w:cs="Arial"/>
        </w:rPr>
        <w:t xml:space="preserve">za świadczenie </w:t>
      </w:r>
      <w:r w:rsidR="00874A61" w:rsidRPr="00A8494D">
        <w:rPr>
          <w:rFonts w:cs="Arial"/>
        </w:rPr>
        <w:t xml:space="preserve">w danym miesiącu </w:t>
      </w:r>
      <w:r w:rsidRPr="00A8494D">
        <w:rPr>
          <w:rFonts w:cs="Arial"/>
        </w:rPr>
        <w:t xml:space="preserve">dyspozycji remontowej w trybach DDR </w:t>
      </w:r>
      <w:r w:rsidR="00874A61" w:rsidRPr="00A8494D">
        <w:rPr>
          <w:rFonts w:cs="Arial"/>
        </w:rPr>
        <w:br/>
      </w:r>
      <w:r w:rsidRPr="00A8494D">
        <w:rPr>
          <w:rFonts w:cs="Arial"/>
        </w:rPr>
        <w:t xml:space="preserve">i </w:t>
      </w:r>
      <w:proofErr w:type="spellStart"/>
      <w:r w:rsidRPr="00A8494D">
        <w:rPr>
          <w:rFonts w:cs="Arial"/>
        </w:rPr>
        <w:t>DDom</w:t>
      </w:r>
      <w:proofErr w:type="spellEnd"/>
      <w:r w:rsidR="00FC7349" w:rsidRPr="00A8494D">
        <w:rPr>
          <w:rFonts w:cs="Arial"/>
        </w:rPr>
        <w:t>,</w:t>
      </w:r>
      <w:r w:rsidRPr="00A8494D">
        <w:rPr>
          <w:rFonts w:cs="Arial"/>
        </w:rPr>
        <w:t xml:space="preserve"> obliczonego </w:t>
      </w:r>
      <w:r w:rsidR="00F43ECC" w:rsidRPr="00A8494D">
        <w:rPr>
          <w:rFonts w:cs="Arial"/>
        </w:rPr>
        <w:t xml:space="preserve">jako suma iloczynów </w:t>
      </w:r>
      <w:r w:rsidR="009E0206" w:rsidRPr="00A8494D">
        <w:rPr>
          <w:rFonts w:cs="Arial"/>
        </w:rPr>
        <w:t xml:space="preserve">liczby </w:t>
      </w:r>
      <w:r w:rsidRPr="00A8494D">
        <w:rPr>
          <w:rFonts w:cs="Arial"/>
        </w:rPr>
        <w:t xml:space="preserve">pracowników Personelu </w:t>
      </w:r>
      <w:r w:rsidR="00EC7A6F" w:rsidRPr="00A8494D">
        <w:rPr>
          <w:rFonts w:cs="Arial"/>
        </w:rPr>
        <w:t xml:space="preserve">z poszczególnych branż/specjalizacji </w:t>
      </w:r>
      <w:r w:rsidRPr="00A8494D">
        <w:rPr>
          <w:rFonts w:cs="Arial"/>
        </w:rPr>
        <w:t>zamówion</w:t>
      </w:r>
      <w:r w:rsidR="00EC7A6F" w:rsidRPr="00A8494D">
        <w:rPr>
          <w:rFonts w:cs="Arial"/>
        </w:rPr>
        <w:t>ych</w:t>
      </w:r>
      <w:r w:rsidRPr="00A8494D">
        <w:rPr>
          <w:rFonts w:cs="Arial"/>
        </w:rPr>
        <w:t xml:space="preserve"> w zleceniu miesięcznym i zryczałtowanych</w:t>
      </w:r>
      <w:r w:rsidR="00874A61" w:rsidRPr="00A8494D">
        <w:rPr>
          <w:rFonts w:cs="Arial"/>
        </w:rPr>
        <w:t xml:space="preserve"> </w:t>
      </w:r>
      <w:r w:rsidRPr="00A8494D">
        <w:rPr>
          <w:rFonts w:cs="Arial"/>
        </w:rPr>
        <w:t>stawek miesięcznych</w:t>
      </w:r>
      <w:r w:rsidR="007A40BA" w:rsidRPr="00A8494D">
        <w:rPr>
          <w:rFonts w:cs="Arial"/>
        </w:rPr>
        <w:t xml:space="preserve"> netto</w:t>
      </w:r>
      <w:r w:rsidRPr="00A8494D">
        <w:rPr>
          <w:rFonts w:cs="Arial"/>
        </w:rPr>
        <w:t xml:space="preserve"> podanych w </w:t>
      </w:r>
      <w:r w:rsidR="00D13694" w:rsidRPr="00A8494D">
        <w:rPr>
          <w:rFonts w:cs="Arial"/>
        </w:rPr>
        <w:t xml:space="preserve">ust. </w:t>
      </w:r>
      <w:r w:rsidRPr="00A8494D">
        <w:rPr>
          <w:rFonts w:cs="Arial"/>
        </w:rPr>
        <w:t>3</w:t>
      </w:r>
      <w:r w:rsidR="00920EC6" w:rsidRPr="00A8494D">
        <w:rPr>
          <w:rFonts w:cs="Arial"/>
        </w:rPr>
        <w:t xml:space="preserve"> poniżej</w:t>
      </w:r>
      <w:r w:rsidRPr="00A8494D">
        <w:rPr>
          <w:rFonts w:cs="Arial"/>
        </w:rPr>
        <w:t>;</w:t>
      </w:r>
      <w:r w:rsidR="009E53F8" w:rsidRPr="00A8494D">
        <w:rPr>
          <w:rFonts w:cs="Arial"/>
        </w:rPr>
        <w:t xml:space="preserve"> </w:t>
      </w:r>
    </w:p>
    <w:p w14:paraId="2A1E6F81" w14:textId="77777777" w:rsidR="00C3260E" w:rsidRPr="00A8494D" w:rsidRDefault="00C3260E" w:rsidP="00552871">
      <w:pPr>
        <w:pStyle w:val="Nagwek7"/>
        <w:numPr>
          <w:ilvl w:val="1"/>
          <w:numId w:val="4"/>
        </w:numPr>
        <w:suppressAutoHyphens/>
        <w:spacing w:before="100" w:beforeAutospacing="1"/>
        <w:ind w:left="1134" w:hanging="567"/>
        <w:jc w:val="both"/>
        <w:rPr>
          <w:rFonts w:cs="Arial"/>
        </w:rPr>
      </w:pPr>
      <w:r w:rsidRPr="00A8494D">
        <w:rPr>
          <w:rFonts w:cs="Arial"/>
        </w:rPr>
        <w:t xml:space="preserve">wynagrodzenia za </w:t>
      </w:r>
      <w:r w:rsidR="003E33F7" w:rsidRPr="00A8494D">
        <w:rPr>
          <w:rFonts w:cs="Arial"/>
        </w:rPr>
        <w:t>dyspozycję remontową w ramach</w:t>
      </w:r>
      <w:r w:rsidRPr="00A8494D">
        <w:rPr>
          <w:rFonts w:cs="Arial"/>
        </w:rPr>
        <w:t xml:space="preserve"> PD</w:t>
      </w:r>
      <w:r w:rsidR="00874A61" w:rsidRPr="00A8494D">
        <w:rPr>
          <w:rFonts w:cs="Arial"/>
        </w:rPr>
        <w:t>,</w:t>
      </w:r>
      <w:r w:rsidRPr="00A8494D">
        <w:rPr>
          <w:rFonts w:cs="Arial"/>
        </w:rPr>
        <w:t xml:space="preserve"> obliczonego powykonawczo na podstawie ilości faktycznie zrealizowanych </w:t>
      </w:r>
      <w:r w:rsidR="00D13694" w:rsidRPr="00A8494D">
        <w:rPr>
          <w:rFonts w:cs="Arial"/>
        </w:rPr>
        <w:t xml:space="preserve">usług </w:t>
      </w:r>
      <w:r w:rsidRPr="00A8494D">
        <w:rPr>
          <w:rFonts w:cs="Arial"/>
        </w:rPr>
        <w:t xml:space="preserve">dodatkowych (wyrażonej </w:t>
      </w:r>
      <w:r w:rsidR="00874A61" w:rsidRPr="00A8494D">
        <w:rPr>
          <w:rFonts w:cs="Arial"/>
        </w:rPr>
        <w:br/>
      </w:r>
      <w:r w:rsidRPr="00A8494D">
        <w:rPr>
          <w:rFonts w:cs="Arial"/>
        </w:rPr>
        <w:t xml:space="preserve">w roboczogodzinach) oraz w oparciu o zryczałtowane stawki za </w:t>
      </w:r>
      <w:proofErr w:type="spellStart"/>
      <w:r w:rsidRPr="00A8494D">
        <w:rPr>
          <w:rFonts w:cs="Arial"/>
        </w:rPr>
        <w:t>rbh</w:t>
      </w:r>
      <w:proofErr w:type="spellEnd"/>
      <w:r w:rsidRPr="00A8494D">
        <w:rPr>
          <w:rFonts w:cs="Arial"/>
        </w:rPr>
        <w:t xml:space="preserve"> </w:t>
      </w:r>
      <w:r w:rsidR="00D712AF" w:rsidRPr="00A8494D">
        <w:rPr>
          <w:rFonts w:cs="Arial"/>
        </w:rPr>
        <w:t xml:space="preserve">netto </w:t>
      </w:r>
      <w:r w:rsidRPr="00A8494D">
        <w:rPr>
          <w:rFonts w:cs="Arial"/>
        </w:rPr>
        <w:t>podan</w:t>
      </w:r>
      <w:r w:rsidR="00874A61" w:rsidRPr="00A8494D">
        <w:rPr>
          <w:rFonts w:cs="Arial"/>
        </w:rPr>
        <w:t>e</w:t>
      </w:r>
      <w:r w:rsidRPr="00A8494D">
        <w:rPr>
          <w:rFonts w:cs="Arial"/>
        </w:rPr>
        <w:t xml:space="preserve"> w </w:t>
      </w:r>
      <w:r w:rsidR="00CF50DB" w:rsidRPr="00A8494D">
        <w:rPr>
          <w:rFonts w:cs="Arial"/>
        </w:rPr>
        <w:t xml:space="preserve">ust. </w:t>
      </w:r>
      <w:r w:rsidRPr="00A8494D">
        <w:rPr>
          <w:rFonts w:cs="Arial"/>
        </w:rPr>
        <w:t>4</w:t>
      </w:r>
      <w:r w:rsidR="00413277" w:rsidRPr="00A8494D">
        <w:rPr>
          <w:rFonts w:cs="Arial"/>
        </w:rPr>
        <w:t xml:space="preserve"> poniżej</w:t>
      </w:r>
      <w:r w:rsidRPr="00A8494D">
        <w:rPr>
          <w:rFonts w:cs="Arial"/>
        </w:rPr>
        <w:t>;</w:t>
      </w:r>
      <w:r w:rsidR="00413277" w:rsidRPr="00A8494D">
        <w:rPr>
          <w:rFonts w:cs="Arial"/>
        </w:rPr>
        <w:t xml:space="preserve"> </w:t>
      </w:r>
    </w:p>
    <w:p w14:paraId="6CA86A2C" w14:textId="77777777" w:rsidR="00C3260E" w:rsidRPr="00A8494D" w:rsidRDefault="00C3260E" w:rsidP="00552871">
      <w:pPr>
        <w:pStyle w:val="Nagwek7"/>
        <w:numPr>
          <w:ilvl w:val="1"/>
          <w:numId w:val="4"/>
        </w:numPr>
        <w:suppressAutoHyphens/>
        <w:spacing w:before="100" w:beforeAutospacing="1"/>
        <w:ind w:left="1134" w:hanging="567"/>
        <w:jc w:val="both"/>
        <w:rPr>
          <w:rFonts w:cs="Arial"/>
        </w:rPr>
      </w:pPr>
      <w:r w:rsidRPr="00A8494D">
        <w:rPr>
          <w:rFonts w:cs="Arial"/>
        </w:rPr>
        <w:t xml:space="preserve">wynagrodzenia za realizację dostaw urządzeń, części zamiennych i/lub materiałów zleconych zgodnie z trybem opisanym w § 2 </w:t>
      </w:r>
      <w:r w:rsidR="00D13694" w:rsidRPr="00A8494D">
        <w:rPr>
          <w:rFonts w:cs="Arial"/>
        </w:rPr>
        <w:t xml:space="preserve">ust. </w:t>
      </w:r>
      <w:r w:rsidRPr="00A8494D">
        <w:rPr>
          <w:rFonts w:cs="Arial"/>
        </w:rPr>
        <w:t>8</w:t>
      </w:r>
      <w:r w:rsidR="00413277" w:rsidRPr="00A8494D">
        <w:rPr>
          <w:rFonts w:cs="Arial"/>
        </w:rPr>
        <w:t xml:space="preserve"> Umowy</w:t>
      </w:r>
      <w:r w:rsidRPr="00A8494D">
        <w:rPr>
          <w:rFonts w:cs="Arial"/>
        </w:rPr>
        <w:t xml:space="preserve">, obliczonego </w:t>
      </w:r>
      <w:r w:rsidR="00874A61" w:rsidRPr="00A8494D">
        <w:rPr>
          <w:rFonts w:cs="Arial"/>
        </w:rPr>
        <w:t xml:space="preserve">na podstawie zaakceptowanych przez Zamawiającego cen ich zakupu udokumentowanych przez Wykonawcę kopiami faktur, powiększonych o narzut wynoszący </w:t>
      </w:r>
      <w:r w:rsidR="00BC017B" w:rsidRPr="00A8494D">
        <w:rPr>
          <w:rFonts w:cs="Arial"/>
          <w:b/>
        </w:rPr>
        <w:t>……..</w:t>
      </w:r>
      <w:r w:rsidR="00105A28" w:rsidRPr="00A8494D">
        <w:rPr>
          <w:rFonts w:cs="Arial"/>
          <w:b/>
        </w:rPr>
        <w:t xml:space="preserve"> </w:t>
      </w:r>
      <w:r w:rsidR="00874A61" w:rsidRPr="00A8494D">
        <w:rPr>
          <w:rFonts w:cs="Arial"/>
          <w:b/>
        </w:rPr>
        <w:t>%</w:t>
      </w:r>
      <w:r w:rsidR="009A5EBD" w:rsidRPr="00A8494D">
        <w:rPr>
          <w:rFonts w:cs="Arial"/>
        </w:rPr>
        <w:t xml:space="preserve"> </w:t>
      </w:r>
      <w:r w:rsidR="00413277" w:rsidRPr="00A8494D">
        <w:rPr>
          <w:rFonts w:cs="Arial"/>
        </w:rPr>
        <w:t xml:space="preserve"> liczony </w:t>
      </w:r>
      <w:r w:rsidR="009A5EBD" w:rsidRPr="00A8494D">
        <w:rPr>
          <w:rFonts w:cs="Arial"/>
        </w:rPr>
        <w:t>od cen netto</w:t>
      </w:r>
      <w:r w:rsidR="00874A61" w:rsidRPr="00A8494D">
        <w:rPr>
          <w:rFonts w:cs="Arial"/>
        </w:rPr>
        <w:t>.</w:t>
      </w:r>
    </w:p>
    <w:p w14:paraId="13FE10AC" w14:textId="77777777" w:rsidR="001B2753" w:rsidRPr="00A8494D" w:rsidRDefault="001B2753" w:rsidP="00552871">
      <w:pPr>
        <w:pStyle w:val="Nagwek7"/>
        <w:numPr>
          <w:ilvl w:val="1"/>
          <w:numId w:val="4"/>
        </w:numPr>
        <w:suppressAutoHyphens/>
        <w:spacing w:before="100" w:beforeAutospacing="1"/>
        <w:ind w:left="1134" w:hanging="567"/>
        <w:jc w:val="both"/>
        <w:rPr>
          <w:rFonts w:cs="Arial"/>
        </w:rPr>
      </w:pPr>
      <w:r w:rsidRPr="00A8494D">
        <w:rPr>
          <w:rFonts w:cs="Arial"/>
        </w:rPr>
        <w:t>wynagrodzenia za realizację dodatkowych usług zleconych zgodnie z trybem opisanym w § 2 ust. 9</w:t>
      </w:r>
      <w:r w:rsidR="00413277" w:rsidRPr="00A8494D">
        <w:rPr>
          <w:rFonts w:cs="Arial"/>
        </w:rPr>
        <w:t xml:space="preserve"> Umowy</w:t>
      </w:r>
      <w:r w:rsidRPr="00A8494D">
        <w:rPr>
          <w:rFonts w:cs="Arial"/>
        </w:rPr>
        <w:t xml:space="preserve">, obliczonego na podstawie zaakceptowanych przez Zamawiającego cen ich zakupu udokumentowanych przez Wykonawcę kopiami faktur, powiększonych o narzut wynoszący </w:t>
      </w:r>
      <w:r w:rsidRPr="00A8494D">
        <w:rPr>
          <w:rFonts w:cs="Arial"/>
          <w:b/>
        </w:rPr>
        <w:t>…….. %</w:t>
      </w:r>
      <w:r w:rsidRPr="00A8494D">
        <w:rPr>
          <w:rFonts w:cs="Arial"/>
        </w:rPr>
        <w:t xml:space="preserve"> </w:t>
      </w:r>
      <w:r w:rsidR="00413277" w:rsidRPr="00A8494D">
        <w:rPr>
          <w:rFonts w:cs="Arial"/>
        </w:rPr>
        <w:t xml:space="preserve">liczony </w:t>
      </w:r>
      <w:r w:rsidRPr="00A8494D">
        <w:rPr>
          <w:rFonts w:cs="Arial"/>
        </w:rPr>
        <w:t>od cen netto.</w:t>
      </w:r>
    </w:p>
    <w:p w14:paraId="14D26589" w14:textId="77777777" w:rsidR="004D6D7B" w:rsidRPr="00A8494D" w:rsidRDefault="00874A61" w:rsidP="00552871">
      <w:pPr>
        <w:pStyle w:val="Nagwek7"/>
        <w:numPr>
          <w:ilvl w:val="0"/>
          <w:numId w:val="4"/>
        </w:numPr>
        <w:suppressAutoHyphens/>
        <w:spacing w:before="100" w:beforeAutospacing="1" w:after="120"/>
        <w:jc w:val="both"/>
        <w:rPr>
          <w:rFonts w:cs="Arial"/>
        </w:rPr>
      </w:pPr>
      <w:r w:rsidRPr="00A8494D">
        <w:rPr>
          <w:rFonts w:cs="Arial"/>
        </w:rPr>
        <w:t xml:space="preserve">Zryczałtowane stawki miesięczne za pełnienie dyspozycji remontowej w trybach DDR i </w:t>
      </w:r>
      <w:proofErr w:type="spellStart"/>
      <w:r w:rsidRPr="00A8494D">
        <w:rPr>
          <w:rFonts w:cs="Arial"/>
        </w:rPr>
        <w:t>DDom</w:t>
      </w:r>
      <w:proofErr w:type="spellEnd"/>
      <w:r w:rsidRPr="00A8494D">
        <w:rPr>
          <w:rFonts w:cs="Arial"/>
        </w:rPr>
        <w:t xml:space="preserve"> wynoszą:</w:t>
      </w:r>
    </w:p>
    <w:p w14:paraId="668E0472" w14:textId="77777777" w:rsidR="00E05E22" w:rsidRPr="00A8494D" w:rsidRDefault="00E05E22" w:rsidP="00196F12">
      <w:pPr>
        <w:pStyle w:val="Nagwek7"/>
        <w:suppressAutoHyphens/>
        <w:spacing w:before="100" w:beforeAutospacing="1" w:after="120"/>
        <w:jc w:val="both"/>
        <w:rPr>
          <w:rFonts w:cs="Arial"/>
        </w:rPr>
      </w:pPr>
      <w:r w:rsidRPr="00A8494D">
        <w:rPr>
          <w:rFonts w:cs="Arial"/>
        </w:rPr>
        <w:t>Tabela nr 3</w:t>
      </w:r>
    </w:p>
    <w:tbl>
      <w:tblPr>
        <w:tblW w:w="9781" w:type="dxa"/>
        <w:tblInd w:w="70" w:type="dxa"/>
        <w:tblLayout w:type="fixed"/>
        <w:tblCellMar>
          <w:left w:w="70" w:type="dxa"/>
          <w:right w:w="70" w:type="dxa"/>
        </w:tblCellMar>
        <w:tblLook w:val="0000" w:firstRow="0" w:lastRow="0" w:firstColumn="0" w:lastColumn="0" w:noHBand="0" w:noVBand="0"/>
      </w:tblPr>
      <w:tblGrid>
        <w:gridCol w:w="2833"/>
        <w:gridCol w:w="2314"/>
        <w:gridCol w:w="2314"/>
        <w:gridCol w:w="2320"/>
      </w:tblGrid>
      <w:tr w:rsidR="008555B7" w:rsidRPr="00A8494D" w14:paraId="0CBA4254" w14:textId="77777777" w:rsidTr="00A9783B">
        <w:trPr>
          <w:trHeight w:val="479"/>
        </w:trPr>
        <w:tc>
          <w:tcPr>
            <w:tcW w:w="2833" w:type="dxa"/>
            <w:tcBorders>
              <w:top w:val="single" w:sz="4" w:space="0" w:color="auto"/>
              <w:left w:val="single" w:sz="4" w:space="0" w:color="auto"/>
              <w:bottom w:val="single" w:sz="4" w:space="0" w:color="FFFFFF"/>
              <w:right w:val="single" w:sz="4" w:space="0" w:color="FFFFFF"/>
            </w:tcBorders>
            <w:shd w:val="clear" w:color="auto" w:fill="0C0C0C"/>
            <w:vAlign w:val="center"/>
          </w:tcPr>
          <w:p w14:paraId="714D74C9" w14:textId="77777777" w:rsidR="008555B7" w:rsidRPr="00A8494D" w:rsidRDefault="008555B7" w:rsidP="00196F12">
            <w:pPr>
              <w:suppressAutoHyphens/>
              <w:spacing w:before="60" w:after="60"/>
              <w:jc w:val="center"/>
              <w:rPr>
                <w:rFonts w:cs="Arial"/>
                <w:b/>
                <w:bCs/>
              </w:rPr>
            </w:pPr>
          </w:p>
        </w:tc>
        <w:tc>
          <w:tcPr>
            <w:tcW w:w="6948" w:type="dxa"/>
            <w:gridSpan w:val="3"/>
            <w:tcBorders>
              <w:top w:val="single" w:sz="4" w:space="0" w:color="auto"/>
              <w:left w:val="single" w:sz="4" w:space="0" w:color="FFFFFF"/>
              <w:bottom w:val="single" w:sz="4" w:space="0" w:color="FFFFFF"/>
              <w:right w:val="single" w:sz="4" w:space="0" w:color="auto"/>
            </w:tcBorders>
            <w:shd w:val="clear" w:color="auto" w:fill="0C0C0C"/>
            <w:vAlign w:val="center"/>
          </w:tcPr>
          <w:p w14:paraId="43862806" w14:textId="77777777" w:rsidR="008555B7" w:rsidRPr="00A8494D" w:rsidRDefault="008555B7" w:rsidP="00196F12">
            <w:pPr>
              <w:suppressAutoHyphens/>
              <w:spacing w:before="60" w:after="60"/>
              <w:jc w:val="center"/>
              <w:rPr>
                <w:rFonts w:cs="Arial"/>
                <w:b/>
                <w:bCs/>
              </w:rPr>
            </w:pPr>
            <w:r w:rsidRPr="00A8494D">
              <w:rPr>
                <w:rFonts w:cs="Arial"/>
                <w:b/>
                <w:bCs/>
              </w:rPr>
              <w:t>ZRYCZAŁTOWANA STAWKA MIESIĘCZNA</w:t>
            </w:r>
            <w:r w:rsidR="00DE1BBA" w:rsidRPr="00A8494D">
              <w:rPr>
                <w:rFonts w:cs="Arial"/>
                <w:b/>
                <w:bCs/>
              </w:rPr>
              <w:t xml:space="preserve"> NETTO</w:t>
            </w:r>
          </w:p>
        </w:tc>
      </w:tr>
      <w:tr w:rsidR="008555B7" w:rsidRPr="00A8494D" w14:paraId="2CBE70BF" w14:textId="77777777" w:rsidTr="00A9783B">
        <w:trPr>
          <w:trHeight w:val="340"/>
        </w:trPr>
        <w:tc>
          <w:tcPr>
            <w:tcW w:w="2833" w:type="dxa"/>
            <w:tcBorders>
              <w:top w:val="single" w:sz="4" w:space="0" w:color="FFFFFF"/>
              <w:left w:val="single" w:sz="4" w:space="0" w:color="auto"/>
              <w:bottom w:val="single" w:sz="4" w:space="0" w:color="FFFFFF"/>
              <w:right w:val="single" w:sz="4" w:space="0" w:color="FFFFFF"/>
            </w:tcBorders>
            <w:shd w:val="clear" w:color="auto" w:fill="0C0C0C"/>
            <w:vAlign w:val="center"/>
          </w:tcPr>
          <w:p w14:paraId="608F4351" w14:textId="77777777" w:rsidR="008555B7" w:rsidRPr="00A8494D" w:rsidRDefault="008555B7" w:rsidP="00196F12">
            <w:pPr>
              <w:suppressAutoHyphens/>
              <w:spacing w:before="60" w:after="60"/>
              <w:jc w:val="right"/>
              <w:rPr>
                <w:rFonts w:cs="Arial"/>
                <w:b/>
                <w:bCs/>
              </w:rPr>
            </w:pPr>
            <w:r w:rsidRPr="00A8494D">
              <w:rPr>
                <w:rFonts w:cs="Arial"/>
                <w:b/>
                <w:bCs/>
              </w:rPr>
              <w:t>TRYB</w:t>
            </w:r>
          </w:p>
        </w:tc>
        <w:tc>
          <w:tcPr>
            <w:tcW w:w="2314" w:type="dxa"/>
            <w:tcBorders>
              <w:top w:val="single" w:sz="4" w:space="0" w:color="FFFFFF"/>
              <w:left w:val="single" w:sz="4" w:space="0" w:color="FFFFFF"/>
              <w:bottom w:val="single" w:sz="4" w:space="0" w:color="000000"/>
              <w:right w:val="single" w:sz="4" w:space="0" w:color="000000"/>
            </w:tcBorders>
            <w:shd w:val="clear" w:color="auto" w:fill="BFBFBF"/>
            <w:vAlign w:val="center"/>
          </w:tcPr>
          <w:p w14:paraId="73165A1B" w14:textId="77777777" w:rsidR="008555B7" w:rsidRPr="00A8494D" w:rsidRDefault="008555B7" w:rsidP="00196F12">
            <w:pPr>
              <w:suppressAutoHyphens/>
              <w:spacing w:before="60" w:after="60"/>
              <w:jc w:val="center"/>
              <w:rPr>
                <w:rFonts w:cs="Arial"/>
                <w:b/>
                <w:bCs/>
              </w:rPr>
            </w:pPr>
            <w:r w:rsidRPr="00A8494D">
              <w:rPr>
                <w:rFonts w:cs="Arial"/>
                <w:b/>
                <w:bCs/>
              </w:rPr>
              <w:t>DDR</w:t>
            </w:r>
          </w:p>
        </w:tc>
        <w:tc>
          <w:tcPr>
            <w:tcW w:w="2314" w:type="dxa"/>
            <w:tcBorders>
              <w:top w:val="single" w:sz="4" w:space="0" w:color="FFFFFF"/>
              <w:left w:val="single" w:sz="4" w:space="0" w:color="000000"/>
              <w:bottom w:val="single" w:sz="4" w:space="0" w:color="000000"/>
              <w:right w:val="single" w:sz="4" w:space="0" w:color="000000"/>
            </w:tcBorders>
            <w:shd w:val="clear" w:color="auto" w:fill="BFBFBF"/>
            <w:vAlign w:val="center"/>
          </w:tcPr>
          <w:p w14:paraId="3B8BBC4A" w14:textId="77777777" w:rsidR="008555B7" w:rsidRPr="00A8494D" w:rsidRDefault="008555B7" w:rsidP="00196F12">
            <w:pPr>
              <w:suppressAutoHyphens/>
              <w:spacing w:before="60" w:after="60"/>
              <w:jc w:val="center"/>
              <w:rPr>
                <w:rFonts w:cs="Arial"/>
                <w:b/>
                <w:bCs/>
              </w:rPr>
            </w:pPr>
            <w:proofErr w:type="spellStart"/>
            <w:r w:rsidRPr="00A8494D">
              <w:rPr>
                <w:rFonts w:cs="Arial"/>
                <w:b/>
                <w:bCs/>
              </w:rPr>
              <w:t>DDom</w:t>
            </w:r>
            <w:proofErr w:type="spellEnd"/>
          </w:p>
        </w:tc>
        <w:tc>
          <w:tcPr>
            <w:tcW w:w="2320" w:type="dxa"/>
            <w:tcBorders>
              <w:top w:val="single" w:sz="4" w:space="0" w:color="FFFFFF"/>
              <w:left w:val="single" w:sz="4" w:space="0" w:color="000000"/>
              <w:bottom w:val="single" w:sz="4" w:space="0" w:color="000000"/>
              <w:right w:val="single" w:sz="4" w:space="0" w:color="auto"/>
            </w:tcBorders>
            <w:shd w:val="clear" w:color="auto" w:fill="BFBFBF"/>
            <w:vAlign w:val="center"/>
          </w:tcPr>
          <w:p w14:paraId="7AC32DBC" w14:textId="77777777" w:rsidR="008555B7" w:rsidRPr="00A8494D" w:rsidRDefault="008555B7" w:rsidP="00196F12">
            <w:pPr>
              <w:suppressAutoHyphens/>
              <w:spacing w:before="60" w:after="60"/>
              <w:jc w:val="center"/>
              <w:rPr>
                <w:rFonts w:cs="Arial"/>
                <w:b/>
                <w:bCs/>
              </w:rPr>
            </w:pPr>
            <w:proofErr w:type="spellStart"/>
            <w:r w:rsidRPr="00A8494D">
              <w:rPr>
                <w:rFonts w:cs="Arial"/>
                <w:b/>
                <w:bCs/>
              </w:rPr>
              <w:t>D</w:t>
            </w:r>
            <w:r w:rsidR="00FC7349" w:rsidRPr="00A8494D">
              <w:rPr>
                <w:rFonts w:cs="Arial"/>
                <w:b/>
                <w:bCs/>
              </w:rPr>
              <w:t>D</w:t>
            </w:r>
            <w:r w:rsidRPr="00A8494D">
              <w:rPr>
                <w:rFonts w:cs="Arial"/>
                <w:b/>
                <w:bCs/>
              </w:rPr>
              <w:t>om</w:t>
            </w:r>
            <w:proofErr w:type="spellEnd"/>
          </w:p>
        </w:tc>
      </w:tr>
      <w:tr w:rsidR="008555B7" w:rsidRPr="00A8494D" w14:paraId="2762D629" w14:textId="77777777" w:rsidTr="00A9783B">
        <w:trPr>
          <w:trHeight w:val="340"/>
        </w:trPr>
        <w:tc>
          <w:tcPr>
            <w:tcW w:w="2833" w:type="dxa"/>
            <w:tcBorders>
              <w:top w:val="single" w:sz="4" w:space="0" w:color="FFFFFF"/>
              <w:left w:val="single" w:sz="4" w:space="0" w:color="auto"/>
              <w:bottom w:val="single" w:sz="4" w:space="0" w:color="auto"/>
              <w:right w:val="single" w:sz="4" w:space="0" w:color="FFFFFF"/>
            </w:tcBorders>
            <w:shd w:val="clear" w:color="auto" w:fill="0C0C0C"/>
            <w:vAlign w:val="center"/>
          </w:tcPr>
          <w:p w14:paraId="20F81526" w14:textId="77777777" w:rsidR="008555B7" w:rsidRPr="00A8494D" w:rsidRDefault="008555B7" w:rsidP="00196F12">
            <w:pPr>
              <w:suppressAutoHyphens/>
              <w:spacing w:before="60" w:after="60"/>
              <w:jc w:val="right"/>
              <w:rPr>
                <w:rFonts w:cs="Arial"/>
                <w:b/>
                <w:bCs/>
              </w:rPr>
            </w:pPr>
            <w:r w:rsidRPr="00A8494D">
              <w:rPr>
                <w:rFonts w:cs="Arial"/>
                <w:b/>
                <w:bCs/>
              </w:rPr>
              <w:t>WYMIAR CZASOWY</w:t>
            </w:r>
          </w:p>
        </w:tc>
        <w:tc>
          <w:tcPr>
            <w:tcW w:w="2314" w:type="dxa"/>
            <w:tcBorders>
              <w:top w:val="single" w:sz="4" w:space="0" w:color="000000"/>
              <w:left w:val="single" w:sz="4" w:space="0" w:color="FFFFFF"/>
              <w:bottom w:val="single" w:sz="4" w:space="0" w:color="auto"/>
              <w:right w:val="single" w:sz="4" w:space="0" w:color="000000"/>
            </w:tcBorders>
            <w:shd w:val="clear" w:color="auto" w:fill="BFBFBF"/>
            <w:vAlign w:val="center"/>
          </w:tcPr>
          <w:p w14:paraId="68500A66" w14:textId="77777777" w:rsidR="008555B7" w:rsidRPr="00A8494D" w:rsidRDefault="008555B7" w:rsidP="00196F12">
            <w:pPr>
              <w:suppressAutoHyphens/>
              <w:spacing w:before="0"/>
              <w:jc w:val="center"/>
              <w:rPr>
                <w:rFonts w:cs="Arial"/>
                <w:sz w:val="16"/>
                <w:szCs w:val="16"/>
              </w:rPr>
            </w:pPr>
            <w:r w:rsidRPr="00A8494D">
              <w:rPr>
                <w:rFonts w:cs="Arial"/>
                <w:sz w:val="16"/>
                <w:szCs w:val="16"/>
              </w:rPr>
              <w:t xml:space="preserve">dni </w:t>
            </w:r>
            <w:proofErr w:type="spellStart"/>
            <w:r w:rsidRPr="00A8494D">
              <w:rPr>
                <w:rFonts w:cs="Arial"/>
                <w:sz w:val="16"/>
                <w:szCs w:val="16"/>
              </w:rPr>
              <w:t>powsz</w:t>
            </w:r>
            <w:proofErr w:type="spellEnd"/>
            <w:r w:rsidRPr="00A8494D">
              <w:rPr>
                <w:rFonts w:cs="Arial"/>
                <w:sz w:val="16"/>
                <w:szCs w:val="16"/>
              </w:rPr>
              <w:t>., 8 godz. / dobę</w:t>
            </w:r>
          </w:p>
        </w:tc>
        <w:tc>
          <w:tcPr>
            <w:tcW w:w="2314" w:type="dxa"/>
            <w:tcBorders>
              <w:top w:val="single" w:sz="4" w:space="0" w:color="000000"/>
              <w:left w:val="single" w:sz="4" w:space="0" w:color="000000"/>
              <w:bottom w:val="single" w:sz="4" w:space="0" w:color="auto"/>
              <w:right w:val="single" w:sz="4" w:space="0" w:color="000000"/>
            </w:tcBorders>
            <w:shd w:val="clear" w:color="auto" w:fill="BFBFBF"/>
            <w:vAlign w:val="center"/>
          </w:tcPr>
          <w:p w14:paraId="61ABE2B7" w14:textId="77777777" w:rsidR="008555B7" w:rsidRPr="00A8494D" w:rsidRDefault="008555B7" w:rsidP="00196F12">
            <w:pPr>
              <w:suppressAutoHyphens/>
              <w:spacing w:before="0"/>
              <w:jc w:val="center"/>
              <w:rPr>
                <w:rFonts w:cs="Arial"/>
                <w:sz w:val="16"/>
                <w:szCs w:val="16"/>
              </w:rPr>
            </w:pPr>
            <w:r w:rsidRPr="00A8494D">
              <w:rPr>
                <w:rFonts w:cs="Arial"/>
                <w:sz w:val="16"/>
                <w:szCs w:val="16"/>
              </w:rPr>
              <w:t xml:space="preserve">dni </w:t>
            </w:r>
            <w:proofErr w:type="spellStart"/>
            <w:r w:rsidRPr="00A8494D">
              <w:rPr>
                <w:rFonts w:cs="Arial"/>
                <w:sz w:val="16"/>
                <w:szCs w:val="16"/>
              </w:rPr>
              <w:t>powsz</w:t>
            </w:r>
            <w:proofErr w:type="spellEnd"/>
            <w:r w:rsidRPr="00A8494D">
              <w:rPr>
                <w:rFonts w:cs="Arial"/>
                <w:sz w:val="16"/>
                <w:szCs w:val="16"/>
              </w:rPr>
              <w:t>., 16 godz. / dobę</w:t>
            </w:r>
          </w:p>
        </w:tc>
        <w:tc>
          <w:tcPr>
            <w:tcW w:w="2320" w:type="dxa"/>
            <w:tcBorders>
              <w:top w:val="single" w:sz="4" w:space="0" w:color="000000"/>
              <w:left w:val="single" w:sz="4" w:space="0" w:color="000000"/>
              <w:bottom w:val="single" w:sz="4" w:space="0" w:color="auto"/>
              <w:right w:val="single" w:sz="4" w:space="0" w:color="auto"/>
            </w:tcBorders>
            <w:shd w:val="clear" w:color="auto" w:fill="BFBFBF"/>
            <w:vAlign w:val="center"/>
          </w:tcPr>
          <w:p w14:paraId="1A256365" w14:textId="77777777" w:rsidR="008555B7" w:rsidRPr="00A8494D" w:rsidRDefault="008555B7" w:rsidP="00196F12">
            <w:pPr>
              <w:suppressAutoHyphens/>
              <w:spacing w:before="0"/>
              <w:jc w:val="center"/>
              <w:rPr>
                <w:rFonts w:cs="Arial"/>
                <w:sz w:val="16"/>
                <w:szCs w:val="16"/>
              </w:rPr>
            </w:pPr>
            <w:r w:rsidRPr="00A8494D">
              <w:rPr>
                <w:rFonts w:cs="Arial"/>
                <w:sz w:val="16"/>
                <w:szCs w:val="16"/>
              </w:rPr>
              <w:t>dni  wolne, 24 godz. / dobę</w:t>
            </w:r>
          </w:p>
        </w:tc>
      </w:tr>
      <w:tr w:rsidR="00F75CFB" w:rsidRPr="00A8494D" w14:paraId="30A8D6AA"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15BEACC7" w14:textId="77777777" w:rsidR="00F75CFB" w:rsidRPr="00A8494D" w:rsidRDefault="00F75CFB" w:rsidP="00196F12">
            <w:pPr>
              <w:suppressAutoHyphens/>
              <w:spacing w:before="60" w:after="60"/>
              <w:rPr>
                <w:rFonts w:cs="Arial"/>
              </w:rPr>
            </w:pPr>
            <w:r w:rsidRPr="00A8494D">
              <w:rPr>
                <w:rFonts w:cs="Arial"/>
              </w:rPr>
              <w:t>Energetyk - mechanik (E)</w:t>
            </w:r>
          </w:p>
        </w:tc>
        <w:tc>
          <w:tcPr>
            <w:tcW w:w="2314" w:type="dxa"/>
            <w:tcBorders>
              <w:top w:val="single" w:sz="4" w:space="0" w:color="auto"/>
              <w:left w:val="nil"/>
              <w:bottom w:val="single" w:sz="4" w:space="0" w:color="auto"/>
              <w:right w:val="single" w:sz="4" w:space="0" w:color="auto"/>
            </w:tcBorders>
            <w:shd w:val="clear" w:color="auto" w:fill="auto"/>
          </w:tcPr>
          <w:p w14:paraId="4EF70584" w14:textId="77777777" w:rsidR="00F75CFB" w:rsidRPr="00A8494D" w:rsidRDefault="00F75CFB" w:rsidP="00196F12">
            <w:pPr>
              <w:suppressAutoHyphens/>
              <w:jc w:val="center"/>
              <w:rPr>
                <w:rFonts w:cs="Arial"/>
              </w:rPr>
            </w:pPr>
          </w:p>
        </w:tc>
        <w:tc>
          <w:tcPr>
            <w:tcW w:w="2314" w:type="dxa"/>
            <w:tcBorders>
              <w:top w:val="single" w:sz="4" w:space="0" w:color="auto"/>
              <w:left w:val="nil"/>
              <w:bottom w:val="single" w:sz="4" w:space="0" w:color="auto"/>
              <w:right w:val="single" w:sz="4" w:space="0" w:color="auto"/>
            </w:tcBorders>
            <w:shd w:val="clear" w:color="auto" w:fill="auto"/>
          </w:tcPr>
          <w:p w14:paraId="759B6DC5" w14:textId="77777777" w:rsidR="00F75CFB" w:rsidRPr="00A8494D" w:rsidRDefault="00F75CFB" w:rsidP="00196F12">
            <w:pPr>
              <w:suppressAutoHyphens/>
              <w:jc w:val="center"/>
              <w:rPr>
                <w:rFonts w:cs="Arial"/>
              </w:rPr>
            </w:pPr>
          </w:p>
        </w:tc>
        <w:tc>
          <w:tcPr>
            <w:tcW w:w="2320" w:type="dxa"/>
            <w:tcBorders>
              <w:top w:val="single" w:sz="4" w:space="0" w:color="auto"/>
              <w:left w:val="nil"/>
              <w:bottom w:val="single" w:sz="4" w:space="0" w:color="auto"/>
              <w:right w:val="single" w:sz="4" w:space="0" w:color="auto"/>
            </w:tcBorders>
            <w:shd w:val="clear" w:color="auto" w:fill="auto"/>
          </w:tcPr>
          <w:p w14:paraId="66CF1015" w14:textId="77777777" w:rsidR="00F75CFB" w:rsidRPr="00A8494D" w:rsidRDefault="00F75CFB" w:rsidP="00196F12">
            <w:pPr>
              <w:suppressAutoHyphens/>
              <w:jc w:val="center"/>
              <w:rPr>
                <w:rFonts w:cs="Arial"/>
              </w:rPr>
            </w:pPr>
          </w:p>
        </w:tc>
      </w:tr>
      <w:tr w:rsidR="00F75CFB" w:rsidRPr="00A8494D" w14:paraId="03E93E1F"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583FF3D9" w14:textId="77777777" w:rsidR="00F75CFB" w:rsidRPr="00A8494D" w:rsidRDefault="00F75CFB" w:rsidP="00196F12">
            <w:pPr>
              <w:suppressAutoHyphens/>
              <w:spacing w:before="60" w:after="60"/>
              <w:rPr>
                <w:rFonts w:cs="Arial"/>
              </w:rPr>
            </w:pPr>
            <w:r w:rsidRPr="00A8494D">
              <w:rPr>
                <w:rFonts w:cs="Arial"/>
              </w:rPr>
              <w:t>Elektryk - automatyk (E)</w:t>
            </w:r>
          </w:p>
        </w:tc>
        <w:tc>
          <w:tcPr>
            <w:tcW w:w="2314" w:type="dxa"/>
            <w:tcBorders>
              <w:top w:val="single" w:sz="4" w:space="0" w:color="auto"/>
              <w:left w:val="nil"/>
              <w:bottom w:val="single" w:sz="4" w:space="0" w:color="auto"/>
              <w:right w:val="single" w:sz="4" w:space="0" w:color="auto"/>
            </w:tcBorders>
            <w:shd w:val="clear" w:color="auto" w:fill="auto"/>
          </w:tcPr>
          <w:p w14:paraId="287ABF99" w14:textId="77777777" w:rsidR="00F75CFB" w:rsidRPr="00A8494D" w:rsidRDefault="00F75CFB" w:rsidP="00196F12">
            <w:pPr>
              <w:suppressAutoHyphens/>
              <w:jc w:val="center"/>
              <w:rPr>
                <w:rFonts w:cs="Arial"/>
              </w:rPr>
            </w:pPr>
          </w:p>
        </w:tc>
        <w:tc>
          <w:tcPr>
            <w:tcW w:w="2314" w:type="dxa"/>
            <w:tcBorders>
              <w:top w:val="single" w:sz="4" w:space="0" w:color="auto"/>
              <w:left w:val="nil"/>
              <w:bottom w:val="single" w:sz="4" w:space="0" w:color="auto"/>
              <w:right w:val="single" w:sz="4" w:space="0" w:color="auto"/>
            </w:tcBorders>
            <w:shd w:val="clear" w:color="auto" w:fill="auto"/>
          </w:tcPr>
          <w:p w14:paraId="08151C6A" w14:textId="77777777" w:rsidR="00F75CFB" w:rsidRPr="00A8494D" w:rsidRDefault="00F75CFB" w:rsidP="00196F12">
            <w:pPr>
              <w:suppressAutoHyphens/>
              <w:jc w:val="center"/>
              <w:rPr>
                <w:rFonts w:cs="Arial"/>
              </w:rPr>
            </w:pPr>
          </w:p>
        </w:tc>
        <w:tc>
          <w:tcPr>
            <w:tcW w:w="2320" w:type="dxa"/>
            <w:tcBorders>
              <w:top w:val="single" w:sz="4" w:space="0" w:color="auto"/>
              <w:left w:val="nil"/>
              <w:bottom w:val="single" w:sz="4" w:space="0" w:color="auto"/>
              <w:right w:val="single" w:sz="4" w:space="0" w:color="auto"/>
            </w:tcBorders>
            <w:shd w:val="clear" w:color="auto" w:fill="auto"/>
          </w:tcPr>
          <w:p w14:paraId="2CEFBB17" w14:textId="77777777" w:rsidR="00F75CFB" w:rsidRPr="00A8494D" w:rsidRDefault="00F75CFB" w:rsidP="00196F12">
            <w:pPr>
              <w:suppressAutoHyphens/>
              <w:jc w:val="center"/>
              <w:rPr>
                <w:rFonts w:cs="Arial"/>
              </w:rPr>
            </w:pPr>
          </w:p>
        </w:tc>
      </w:tr>
      <w:tr w:rsidR="00F75CFB" w:rsidRPr="00A8494D" w14:paraId="3950ABA5"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2600D9CB" w14:textId="77777777" w:rsidR="00F75CFB" w:rsidRPr="00A8494D" w:rsidRDefault="00F75CFB" w:rsidP="00196F12">
            <w:pPr>
              <w:suppressAutoHyphens/>
              <w:spacing w:before="60" w:after="60"/>
              <w:rPr>
                <w:rFonts w:cs="Arial"/>
              </w:rPr>
            </w:pPr>
            <w:r w:rsidRPr="00A8494D">
              <w:rPr>
                <w:rFonts w:cs="Arial"/>
              </w:rPr>
              <w:t>Spawacz</w:t>
            </w:r>
          </w:p>
        </w:tc>
        <w:tc>
          <w:tcPr>
            <w:tcW w:w="2314" w:type="dxa"/>
            <w:tcBorders>
              <w:top w:val="single" w:sz="4" w:space="0" w:color="auto"/>
              <w:left w:val="nil"/>
              <w:bottom w:val="single" w:sz="4" w:space="0" w:color="auto"/>
              <w:right w:val="single" w:sz="4" w:space="0" w:color="auto"/>
            </w:tcBorders>
            <w:shd w:val="clear" w:color="auto" w:fill="auto"/>
          </w:tcPr>
          <w:p w14:paraId="09B012DF" w14:textId="77777777" w:rsidR="00F75CFB" w:rsidRPr="00A8494D" w:rsidRDefault="00F75CFB" w:rsidP="00196F12">
            <w:pPr>
              <w:suppressAutoHyphens/>
              <w:jc w:val="center"/>
              <w:rPr>
                <w:rFonts w:cs="Arial"/>
              </w:rPr>
            </w:pPr>
          </w:p>
        </w:tc>
        <w:tc>
          <w:tcPr>
            <w:tcW w:w="2314" w:type="dxa"/>
            <w:tcBorders>
              <w:top w:val="single" w:sz="4" w:space="0" w:color="auto"/>
              <w:left w:val="nil"/>
              <w:bottom w:val="single" w:sz="4" w:space="0" w:color="auto"/>
              <w:right w:val="single" w:sz="4" w:space="0" w:color="auto"/>
            </w:tcBorders>
            <w:shd w:val="clear" w:color="auto" w:fill="auto"/>
          </w:tcPr>
          <w:p w14:paraId="42D0AB7C" w14:textId="77777777" w:rsidR="00F75CFB" w:rsidRPr="00A8494D" w:rsidRDefault="00F75CFB" w:rsidP="00196F12">
            <w:pPr>
              <w:suppressAutoHyphens/>
              <w:jc w:val="center"/>
              <w:rPr>
                <w:rFonts w:cs="Arial"/>
              </w:rPr>
            </w:pPr>
          </w:p>
        </w:tc>
        <w:tc>
          <w:tcPr>
            <w:tcW w:w="2320" w:type="dxa"/>
            <w:tcBorders>
              <w:top w:val="single" w:sz="4" w:space="0" w:color="auto"/>
              <w:left w:val="nil"/>
              <w:bottom w:val="single" w:sz="4" w:space="0" w:color="auto"/>
              <w:right w:val="single" w:sz="4" w:space="0" w:color="auto"/>
            </w:tcBorders>
            <w:shd w:val="clear" w:color="auto" w:fill="auto"/>
          </w:tcPr>
          <w:p w14:paraId="5A4F8FE8" w14:textId="77777777" w:rsidR="00F75CFB" w:rsidRPr="00A8494D" w:rsidRDefault="00F75CFB" w:rsidP="00196F12">
            <w:pPr>
              <w:suppressAutoHyphens/>
              <w:jc w:val="center"/>
              <w:rPr>
                <w:rFonts w:cs="Arial"/>
              </w:rPr>
            </w:pPr>
          </w:p>
        </w:tc>
      </w:tr>
      <w:tr w:rsidR="00F75CFB" w:rsidRPr="00A8494D" w14:paraId="36FF9796"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66D5B626" w14:textId="77777777" w:rsidR="00F75CFB" w:rsidRPr="00A8494D" w:rsidRDefault="00F75CFB" w:rsidP="00196F12">
            <w:pPr>
              <w:suppressAutoHyphens/>
              <w:spacing w:before="60" w:after="60"/>
              <w:rPr>
                <w:rFonts w:cs="Arial"/>
              </w:rPr>
            </w:pPr>
            <w:r w:rsidRPr="00A8494D">
              <w:rPr>
                <w:rFonts w:cs="Arial"/>
              </w:rPr>
              <w:t>Pracownik dozorowy (D)</w:t>
            </w:r>
          </w:p>
        </w:tc>
        <w:tc>
          <w:tcPr>
            <w:tcW w:w="2314" w:type="dxa"/>
            <w:tcBorders>
              <w:top w:val="single" w:sz="4" w:space="0" w:color="auto"/>
              <w:left w:val="nil"/>
              <w:bottom w:val="single" w:sz="4" w:space="0" w:color="auto"/>
              <w:right w:val="single" w:sz="4" w:space="0" w:color="auto"/>
            </w:tcBorders>
            <w:shd w:val="clear" w:color="auto" w:fill="auto"/>
          </w:tcPr>
          <w:p w14:paraId="2FB9CE82" w14:textId="77777777" w:rsidR="00F75CFB" w:rsidRPr="00A8494D" w:rsidRDefault="00F75CFB" w:rsidP="00196F12">
            <w:pPr>
              <w:suppressAutoHyphens/>
              <w:jc w:val="center"/>
              <w:rPr>
                <w:rFonts w:cs="Arial"/>
              </w:rPr>
            </w:pPr>
          </w:p>
        </w:tc>
        <w:tc>
          <w:tcPr>
            <w:tcW w:w="2314" w:type="dxa"/>
            <w:tcBorders>
              <w:top w:val="single" w:sz="4" w:space="0" w:color="auto"/>
              <w:left w:val="nil"/>
              <w:bottom w:val="single" w:sz="4" w:space="0" w:color="auto"/>
              <w:right w:val="single" w:sz="4" w:space="0" w:color="auto"/>
            </w:tcBorders>
            <w:shd w:val="clear" w:color="auto" w:fill="auto"/>
          </w:tcPr>
          <w:p w14:paraId="063430FD" w14:textId="77777777" w:rsidR="00F75CFB" w:rsidRPr="00A8494D" w:rsidRDefault="00F75CFB" w:rsidP="00196F12">
            <w:pPr>
              <w:suppressAutoHyphens/>
              <w:jc w:val="center"/>
              <w:rPr>
                <w:rFonts w:cs="Arial"/>
              </w:rPr>
            </w:pPr>
          </w:p>
        </w:tc>
        <w:tc>
          <w:tcPr>
            <w:tcW w:w="2320" w:type="dxa"/>
            <w:tcBorders>
              <w:top w:val="single" w:sz="4" w:space="0" w:color="auto"/>
              <w:left w:val="nil"/>
              <w:bottom w:val="single" w:sz="4" w:space="0" w:color="auto"/>
              <w:right w:val="single" w:sz="4" w:space="0" w:color="auto"/>
            </w:tcBorders>
            <w:shd w:val="clear" w:color="auto" w:fill="auto"/>
          </w:tcPr>
          <w:p w14:paraId="1B4812A2" w14:textId="77777777" w:rsidR="00F75CFB" w:rsidRPr="00A8494D" w:rsidRDefault="00F75CFB" w:rsidP="00196F12">
            <w:pPr>
              <w:suppressAutoHyphens/>
              <w:jc w:val="center"/>
              <w:rPr>
                <w:rFonts w:cs="Arial"/>
              </w:rPr>
            </w:pPr>
          </w:p>
        </w:tc>
      </w:tr>
    </w:tbl>
    <w:p w14:paraId="06671AF4" w14:textId="77777777" w:rsidR="00905873" w:rsidRPr="00A8494D" w:rsidRDefault="00905873" w:rsidP="00552871">
      <w:pPr>
        <w:pStyle w:val="Nagwek7"/>
        <w:numPr>
          <w:ilvl w:val="0"/>
          <w:numId w:val="4"/>
        </w:numPr>
        <w:suppressAutoHyphens/>
        <w:spacing w:before="100" w:beforeAutospacing="1" w:after="120"/>
        <w:jc w:val="both"/>
        <w:rPr>
          <w:rFonts w:cs="Arial"/>
        </w:rPr>
      </w:pPr>
      <w:r w:rsidRPr="00A8494D">
        <w:rPr>
          <w:rFonts w:cs="Arial"/>
        </w:rPr>
        <w:t xml:space="preserve">Uśrednione, zryczałtowane stawki za </w:t>
      </w:r>
      <w:proofErr w:type="spellStart"/>
      <w:r w:rsidRPr="00A8494D">
        <w:rPr>
          <w:rFonts w:cs="Arial"/>
        </w:rPr>
        <w:t>rbh</w:t>
      </w:r>
      <w:proofErr w:type="spellEnd"/>
      <w:r w:rsidRPr="00A8494D">
        <w:rPr>
          <w:rFonts w:cs="Arial"/>
        </w:rPr>
        <w:t xml:space="preserve"> za wykonywanie Czynności w trybie </w:t>
      </w:r>
      <w:r w:rsidR="00135FE1" w:rsidRPr="00A8494D">
        <w:rPr>
          <w:rFonts w:cs="Arial"/>
        </w:rPr>
        <w:t>PD</w:t>
      </w:r>
      <w:r w:rsidRPr="00A8494D">
        <w:rPr>
          <w:rFonts w:cs="Arial"/>
        </w:rPr>
        <w:t xml:space="preserve"> wynoszą:</w:t>
      </w:r>
    </w:p>
    <w:p w14:paraId="3C81C4BA" w14:textId="77777777" w:rsidR="00E05E22" w:rsidRPr="00A8494D" w:rsidRDefault="00E05E22" w:rsidP="00196F12">
      <w:pPr>
        <w:pStyle w:val="Nagwek7"/>
        <w:suppressAutoHyphens/>
        <w:spacing w:before="100" w:beforeAutospacing="1" w:after="120"/>
        <w:jc w:val="both"/>
        <w:rPr>
          <w:rFonts w:cs="Arial"/>
        </w:rPr>
      </w:pPr>
      <w:r w:rsidRPr="00A8494D">
        <w:rPr>
          <w:rFonts w:cs="Arial"/>
        </w:rPr>
        <w:t>Tabela nr 4</w:t>
      </w:r>
    </w:p>
    <w:tbl>
      <w:tblPr>
        <w:tblW w:w="9781" w:type="dxa"/>
        <w:tblInd w:w="70" w:type="dxa"/>
        <w:tblLayout w:type="fixed"/>
        <w:tblCellMar>
          <w:left w:w="70" w:type="dxa"/>
          <w:right w:w="70" w:type="dxa"/>
        </w:tblCellMar>
        <w:tblLook w:val="0000" w:firstRow="0" w:lastRow="0" w:firstColumn="0" w:lastColumn="0" w:noHBand="0" w:noVBand="0"/>
      </w:tblPr>
      <w:tblGrid>
        <w:gridCol w:w="2833"/>
        <w:gridCol w:w="6948"/>
      </w:tblGrid>
      <w:tr w:rsidR="00905873" w:rsidRPr="00A8494D" w14:paraId="60D851B9" w14:textId="77777777" w:rsidTr="00905873">
        <w:trPr>
          <w:trHeight w:val="479"/>
        </w:trPr>
        <w:tc>
          <w:tcPr>
            <w:tcW w:w="2833" w:type="dxa"/>
            <w:tcBorders>
              <w:top w:val="single" w:sz="4" w:space="0" w:color="auto"/>
              <w:left w:val="single" w:sz="4" w:space="0" w:color="auto"/>
              <w:bottom w:val="single" w:sz="4" w:space="0" w:color="FFFFFF"/>
              <w:right w:val="single" w:sz="4" w:space="0" w:color="FFFFFF"/>
            </w:tcBorders>
            <w:shd w:val="clear" w:color="auto" w:fill="0C0C0C"/>
            <w:vAlign w:val="center"/>
          </w:tcPr>
          <w:p w14:paraId="5964F55A" w14:textId="77777777" w:rsidR="00905873" w:rsidRPr="00A8494D" w:rsidRDefault="00905873" w:rsidP="00196F12">
            <w:pPr>
              <w:suppressAutoHyphens/>
              <w:spacing w:before="60" w:after="60"/>
              <w:jc w:val="center"/>
              <w:rPr>
                <w:rFonts w:cs="Arial"/>
                <w:b/>
                <w:bCs/>
              </w:rPr>
            </w:pPr>
          </w:p>
        </w:tc>
        <w:tc>
          <w:tcPr>
            <w:tcW w:w="6948" w:type="dxa"/>
            <w:tcBorders>
              <w:top w:val="single" w:sz="4" w:space="0" w:color="auto"/>
              <w:left w:val="single" w:sz="4" w:space="0" w:color="FFFFFF"/>
              <w:bottom w:val="single" w:sz="4" w:space="0" w:color="FFFFFF"/>
              <w:right w:val="single" w:sz="4" w:space="0" w:color="auto"/>
            </w:tcBorders>
            <w:shd w:val="clear" w:color="auto" w:fill="0C0C0C"/>
            <w:vAlign w:val="center"/>
          </w:tcPr>
          <w:p w14:paraId="1125591C" w14:textId="77777777" w:rsidR="00905873" w:rsidRPr="00A8494D" w:rsidRDefault="00905873" w:rsidP="00196F12">
            <w:pPr>
              <w:suppressAutoHyphens/>
              <w:spacing w:before="60" w:after="60"/>
              <w:jc w:val="center"/>
              <w:rPr>
                <w:rFonts w:cs="Arial"/>
                <w:b/>
                <w:bCs/>
              </w:rPr>
            </w:pPr>
            <w:r w:rsidRPr="00A8494D">
              <w:rPr>
                <w:rFonts w:cs="Arial"/>
                <w:b/>
                <w:bCs/>
              </w:rPr>
              <w:t>UŚREDNIONA ZRYCZAŁTOWANA STAWKA GODZINOWA</w:t>
            </w:r>
            <w:r w:rsidR="00DE1BBA" w:rsidRPr="00A8494D">
              <w:rPr>
                <w:rFonts w:cs="Arial"/>
                <w:b/>
                <w:bCs/>
              </w:rPr>
              <w:t xml:space="preserve"> NETTO</w:t>
            </w:r>
          </w:p>
        </w:tc>
      </w:tr>
      <w:tr w:rsidR="00F75CFB" w:rsidRPr="00A8494D" w14:paraId="3EDA8F4B"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65C41C24" w14:textId="77777777" w:rsidR="00F75CFB" w:rsidRPr="00A8494D" w:rsidRDefault="00F75CFB" w:rsidP="00196F12">
            <w:pPr>
              <w:suppressAutoHyphens/>
              <w:spacing w:before="60" w:after="60"/>
              <w:rPr>
                <w:rFonts w:cs="Arial"/>
              </w:rPr>
            </w:pPr>
            <w:r w:rsidRPr="00A8494D">
              <w:rPr>
                <w:rFonts w:cs="Arial"/>
              </w:rPr>
              <w:t>Energetyk - mechanik (E)</w:t>
            </w:r>
          </w:p>
        </w:tc>
        <w:tc>
          <w:tcPr>
            <w:tcW w:w="6948" w:type="dxa"/>
            <w:tcBorders>
              <w:top w:val="single" w:sz="4" w:space="0" w:color="auto"/>
              <w:left w:val="nil"/>
              <w:bottom w:val="single" w:sz="4" w:space="0" w:color="auto"/>
              <w:right w:val="single" w:sz="4" w:space="0" w:color="auto"/>
            </w:tcBorders>
            <w:shd w:val="clear" w:color="auto" w:fill="auto"/>
          </w:tcPr>
          <w:p w14:paraId="2F788D89" w14:textId="77777777" w:rsidR="00F75CFB" w:rsidRPr="00A8494D" w:rsidRDefault="00F75CFB" w:rsidP="00196F12">
            <w:pPr>
              <w:suppressAutoHyphens/>
              <w:jc w:val="center"/>
              <w:rPr>
                <w:rFonts w:cs="Arial"/>
              </w:rPr>
            </w:pPr>
          </w:p>
        </w:tc>
      </w:tr>
      <w:tr w:rsidR="00F75CFB" w:rsidRPr="00A8494D" w14:paraId="25CCD208"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61B817DF" w14:textId="77777777" w:rsidR="00F75CFB" w:rsidRPr="00A8494D" w:rsidRDefault="00F75CFB" w:rsidP="00196F12">
            <w:pPr>
              <w:suppressAutoHyphens/>
              <w:spacing w:before="60" w:after="60"/>
              <w:rPr>
                <w:rFonts w:cs="Arial"/>
              </w:rPr>
            </w:pPr>
            <w:r w:rsidRPr="00A8494D">
              <w:rPr>
                <w:rFonts w:cs="Arial"/>
              </w:rPr>
              <w:t>Elektryk - automatyk (E)</w:t>
            </w:r>
          </w:p>
        </w:tc>
        <w:tc>
          <w:tcPr>
            <w:tcW w:w="6948" w:type="dxa"/>
            <w:tcBorders>
              <w:top w:val="single" w:sz="4" w:space="0" w:color="auto"/>
              <w:left w:val="nil"/>
              <w:bottom w:val="single" w:sz="4" w:space="0" w:color="auto"/>
              <w:right w:val="single" w:sz="4" w:space="0" w:color="auto"/>
            </w:tcBorders>
            <w:shd w:val="clear" w:color="auto" w:fill="auto"/>
          </w:tcPr>
          <w:p w14:paraId="6E78A7DE" w14:textId="77777777" w:rsidR="00F75CFB" w:rsidRPr="00A8494D" w:rsidRDefault="00F75CFB" w:rsidP="00196F12">
            <w:pPr>
              <w:suppressAutoHyphens/>
              <w:jc w:val="center"/>
              <w:rPr>
                <w:rFonts w:cs="Arial"/>
              </w:rPr>
            </w:pPr>
          </w:p>
        </w:tc>
      </w:tr>
      <w:tr w:rsidR="00F75CFB" w:rsidRPr="00A8494D" w14:paraId="64DFF40C"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3DA2436A" w14:textId="77777777" w:rsidR="00F75CFB" w:rsidRPr="00A8494D" w:rsidRDefault="00F75CFB" w:rsidP="00196F12">
            <w:pPr>
              <w:suppressAutoHyphens/>
              <w:spacing w:before="60" w:after="60"/>
              <w:rPr>
                <w:rFonts w:cs="Arial"/>
              </w:rPr>
            </w:pPr>
            <w:r w:rsidRPr="00A8494D">
              <w:rPr>
                <w:rFonts w:cs="Arial"/>
              </w:rPr>
              <w:t>Spawacz</w:t>
            </w:r>
          </w:p>
        </w:tc>
        <w:tc>
          <w:tcPr>
            <w:tcW w:w="6948" w:type="dxa"/>
            <w:tcBorders>
              <w:top w:val="single" w:sz="4" w:space="0" w:color="auto"/>
              <w:left w:val="nil"/>
              <w:bottom w:val="single" w:sz="4" w:space="0" w:color="auto"/>
              <w:right w:val="single" w:sz="4" w:space="0" w:color="auto"/>
            </w:tcBorders>
            <w:shd w:val="clear" w:color="auto" w:fill="auto"/>
          </w:tcPr>
          <w:p w14:paraId="1501106D" w14:textId="77777777" w:rsidR="00F75CFB" w:rsidRPr="00A8494D" w:rsidRDefault="00F75CFB" w:rsidP="00196F12">
            <w:pPr>
              <w:suppressAutoHyphens/>
              <w:jc w:val="center"/>
              <w:rPr>
                <w:rFonts w:cs="Arial"/>
              </w:rPr>
            </w:pPr>
          </w:p>
        </w:tc>
      </w:tr>
      <w:tr w:rsidR="00F75CFB" w:rsidRPr="00A8494D" w14:paraId="221D1A0B" w14:textId="77777777" w:rsidTr="00B66EAE">
        <w:trPr>
          <w:trHeight w:val="454"/>
        </w:trPr>
        <w:tc>
          <w:tcPr>
            <w:tcW w:w="2833" w:type="dxa"/>
            <w:tcBorders>
              <w:top w:val="single" w:sz="4" w:space="0" w:color="auto"/>
              <w:left w:val="single" w:sz="4" w:space="0" w:color="auto"/>
              <w:bottom w:val="single" w:sz="4" w:space="0" w:color="auto"/>
              <w:right w:val="single" w:sz="4" w:space="0" w:color="auto"/>
            </w:tcBorders>
            <w:shd w:val="clear" w:color="auto" w:fill="CCCCCC"/>
            <w:vAlign w:val="center"/>
          </w:tcPr>
          <w:p w14:paraId="7EA25103" w14:textId="77777777" w:rsidR="00F75CFB" w:rsidRPr="00A8494D" w:rsidRDefault="00F75CFB" w:rsidP="00196F12">
            <w:pPr>
              <w:suppressAutoHyphens/>
              <w:spacing w:before="60" w:after="60"/>
              <w:rPr>
                <w:rFonts w:cs="Arial"/>
              </w:rPr>
            </w:pPr>
            <w:r w:rsidRPr="00A8494D">
              <w:rPr>
                <w:rFonts w:cs="Arial"/>
              </w:rPr>
              <w:t>Pracownik dozorowy (D)</w:t>
            </w:r>
          </w:p>
        </w:tc>
        <w:tc>
          <w:tcPr>
            <w:tcW w:w="6948" w:type="dxa"/>
            <w:tcBorders>
              <w:top w:val="single" w:sz="4" w:space="0" w:color="auto"/>
              <w:left w:val="nil"/>
              <w:bottom w:val="single" w:sz="4" w:space="0" w:color="auto"/>
              <w:right w:val="single" w:sz="4" w:space="0" w:color="auto"/>
            </w:tcBorders>
            <w:shd w:val="clear" w:color="auto" w:fill="auto"/>
          </w:tcPr>
          <w:p w14:paraId="340AEC6E" w14:textId="77777777" w:rsidR="00F75CFB" w:rsidRPr="00A8494D" w:rsidRDefault="00F75CFB" w:rsidP="00196F12">
            <w:pPr>
              <w:suppressAutoHyphens/>
              <w:jc w:val="center"/>
              <w:rPr>
                <w:rFonts w:cs="Arial"/>
              </w:rPr>
            </w:pPr>
          </w:p>
        </w:tc>
      </w:tr>
    </w:tbl>
    <w:p w14:paraId="517CE8EB" w14:textId="77777777" w:rsidR="00DE1BBA" w:rsidRPr="00A8494D" w:rsidRDefault="00DE1BBA" w:rsidP="00552871">
      <w:pPr>
        <w:pStyle w:val="Nagwek7"/>
        <w:numPr>
          <w:ilvl w:val="0"/>
          <w:numId w:val="4"/>
        </w:numPr>
        <w:suppressAutoHyphens/>
        <w:spacing w:before="100" w:beforeAutospacing="1"/>
        <w:jc w:val="both"/>
        <w:rPr>
          <w:rFonts w:cs="Arial"/>
          <w:u w:val="single"/>
        </w:rPr>
      </w:pPr>
      <w:r w:rsidRPr="00A8494D">
        <w:rPr>
          <w:rFonts w:cs="Arial"/>
        </w:rPr>
        <w:t>W zryczałtowane stawki miesięczne</w:t>
      </w:r>
      <w:r w:rsidR="00DD5A27" w:rsidRPr="00A8494D">
        <w:rPr>
          <w:rFonts w:cs="Arial"/>
        </w:rPr>
        <w:t xml:space="preserve"> netto</w:t>
      </w:r>
      <w:r w:rsidRPr="00A8494D">
        <w:rPr>
          <w:rFonts w:cs="Arial"/>
        </w:rPr>
        <w:t xml:space="preserve"> za pełnienie dyspozycji remontowej w trybach DDR i </w:t>
      </w:r>
      <w:proofErr w:type="spellStart"/>
      <w:r w:rsidRPr="00A8494D">
        <w:rPr>
          <w:rFonts w:cs="Arial"/>
        </w:rPr>
        <w:t>DDom</w:t>
      </w:r>
      <w:proofErr w:type="spellEnd"/>
      <w:r w:rsidRPr="00A8494D">
        <w:rPr>
          <w:rFonts w:cs="Arial"/>
        </w:rPr>
        <w:t xml:space="preserve">, wymienione w </w:t>
      </w:r>
      <w:r w:rsidR="00D13694" w:rsidRPr="00A8494D">
        <w:rPr>
          <w:rFonts w:cs="Arial"/>
        </w:rPr>
        <w:t xml:space="preserve">ust. </w:t>
      </w:r>
      <w:r w:rsidRPr="00A8494D">
        <w:rPr>
          <w:rFonts w:cs="Arial"/>
        </w:rPr>
        <w:t>3</w:t>
      </w:r>
      <w:r w:rsidR="0002680B" w:rsidRPr="00A8494D">
        <w:rPr>
          <w:rFonts w:cs="Arial"/>
        </w:rPr>
        <w:t>,</w:t>
      </w:r>
      <w:r w:rsidRPr="00A8494D">
        <w:rPr>
          <w:rFonts w:cs="Arial"/>
        </w:rPr>
        <w:t xml:space="preserve"> wliczone są: </w:t>
      </w:r>
    </w:p>
    <w:p w14:paraId="40005FCE" w14:textId="77777777" w:rsidR="00DE1BBA" w:rsidRPr="00A8494D" w:rsidRDefault="00DE1BBA" w:rsidP="00552871">
      <w:pPr>
        <w:pStyle w:val="Nagwek7"/>
        <w:numPr>
          <w:ilvl w:val="1"/>
          <w:numId w:val="59"/>
        </w:numPr>
        <w:suppressAutoHyphens/>
        <w:spacing w:before="100" w:beforeAutospacing="1"/>
        <w:ind w:left="993"/>
        <w:jc w:val="both"/>
        <w:rPr>
          <w:rFonts w:cs="Arial"/>
          <w:u w:val="single"/>
        </w:rPr>
      </w:pPr>
      <w:r w:rsidRPr="00A8494D">
        <w:rPr>
          <w:rFonts w:cs="Arial"/>
        </w:rPr>
        <w:t>koszty wykonywania Czynności,</w:t>
      </w:r>
      <w:r w:rsidR="00F57253" w:rsidRPr="00A8494D">
        <w:rPr>
          <w:rFonts w:cs="Arial"/>
        </w:rPr>
        <w:t xml:space="preserve"> w tym czynności wymienionych w § 4 </w:t>
      </w:r>
      <w:r w:rsidR="00DD5A27" w:rsidRPr="00A8494D">
        <w:rPr>
          <w:rFonts w:cs="Arial"/>
        </w:rPr>
        <w:t>Umowy</w:t>
      </w:r>
      <w:r w:rsidR="00F57253" w:rsidRPr="00A8494D">
        <w:rPr>
          <w:rFonts w:cs="Arial"/>
        </w:rPr>
        <w:t>,</w:t>
      </w:r>
    </w:p>
    <w:p w14:paraId="696832E8" w14:textId="77777777" w:rsidR="00DE1BBA" w:rsidRPr="00A8494D" w:rsidRDefault="00DE1BBA" w:rsidP="00552871">
      <w:pPr>
        <w:pStyle w:val="Nagwek7"/>
        <w:numPr>
          <w:ilvl w:val="1"/>
          <w:numId w:val="59"/>
        </w:numPr>
        <w:suppressAutoHyphens/>
        <w:spacing w:before="100" w:beforeAutospacing="1"/>
        <w:ind w:left="993"/>
        <w:jc w:val="both"/>
        <w:rPr>
          <w:rFonts w:cs="Arial"/>
        </w:rPr>
      </w:pPr>
      <w:r w:rsidRPr="00A8494D">
        <w:rPr>
          <w:rFonts w:cs="Arial"/>
        </w:rPr>
        <w:t xml:space="preserve">koszty </w:t>
      </w:r>
      <w:r w:rsidR="0002680B" w:rsidRPr="00A8494D">
        <w:rPr>
          <w:rFonts w:cs="Arial"/>
        </w:rPr>
        <w:t xml:space="preserve">obsługi, eksploatacji i amortyzacji narzędzi, aparatury pomiarowej, środków ochrony osobistej, środków łączności, środków transportu, sprzętu budowlanego, w tym koszty paliwa </w:t>
      </w:r>
      <w:r w:rsidR="0002680B" w:rsidRPr="00A8494D">
        <w:rPr>
          <w:rFonts w:cs="Arial"/>
        </w:rPr>
        <w:br/>
      </w:r>
      <w:r w:rsidR="0002680B" w:rsidRPr="00A8494D">
        <w:rPr>
          <w:rFonts w:cs="Arial"/>
        </w:rPr>
        <w:lastRenderedPageBreak/>
        <w:t>i koszty obsługi maszyn (np. koparki) przez uprawnionych operatorów,</w:t>
      </w:r>
    </w:p>
    <w:p w14:paraId="5D75DCA6" w14:textId="77777777" w:rsidR="0002680B" w:rsidRPr="00A8494D" w:rsidRDefault="0002680B" w:rsidP="00552871">
      <w:pPr>
        <w:pStyle w:val="Nagwek7"/>
        <w:numPr>
          <w:ilvl w:val="1"/>
          <w:numId w:val="59"/>
        </w:numPr>
        <w:suppressAutoHyphens/>
        <w:spacing w:before="100" w:beforeAutospacing="1"/>
        <w:ind w:left="993"/>
        <w:jc w:val="both"/>
        <w:rPr>
          <w:rFonts w:cs="Arial"/>
        </w:rPr>
      </w:pPr>
      <w:r w:rsidRPr="00A8494D">
        <w:rPr>
          <w:rFonts w:cs="Arial"/>
        </w:rPr>
        <w:t>koszty zakupu i zużycia drobnych części i materiałów pomocniczych,</w:t>
      </w:r>
    </w:p>
    <w:p w14:paraId="0D9EBB80" w14:textId="77777777" w:rsidR="00DE1BBA" w:rsidRPr="00A8494D" w:rsidRDefault="00DE1BBA" w:rsidP="00552871">
      <w:pPr>
        <w:pStyle w:val="Nagwek7"/>
        <w:numPr>
          <w:ilvl w:val="1"/>
          <w:numId w:val="59"/>
        </w:numPr>
        <w:suppressAutoHyphens/>
        <w:spacing w:before="100" w:beforeAutospacing="1"/>
        <w:ind w:left="993"/>
        <w:jc w:val="both"/>
        <w:rPr>
          <w:rFonts w:cs="Arial"/>
          <w:u w:val="single"/>
        </w:rPr>
      </w:pPr>
      <w:r w:rsidRPr="00A8494D">
        <w:rPr>
          <w:rFonts w:cs="Arial"/>
        </w:rPr>
        <w:t>koszty transportu, diet, ubezpieczeń itp. Personelu,</w:t>
      </w:r>
    </w:p>
    <w:p w14:paraId="1D8BE642" w14:textId="77777777" w:rsidR="0002680B" w:rsidRPr="00A8494D" w:rsidRDefault="0002680B" w:rsidP="00552871">
      <w:pPr>
        <w:pStyle w:val="Nagwek7"/>
        <w:numPr>
          <w:ilvl w:val="1"/>
          <w:numId w:val="59"/>
        </w:numPr>
        <w:suppressAutoHyphens/>
        <w:spacing w:before="100" w:beforeAutospacing="1"/>
        <w:ind w:left="993"/>
        <w:jc w:val="both"/>
        <w:rPr>
          <w:rFonts w:cs="Arial"/>
        </w:rPr>
      </w:pPr>
      <w:r w:rsidRPr="00A8494D">
        <w:rPr>
          <w:rFonts w:cs="Arial"/>
        </w:rPr>
        <w:t xml:space="preserve">koszty organizacji miejsca pracy, w tym – w przypadku wykonywania robót na drogach i innych terenach publicznych – zabezpieczenia miejsca wykonywania Czynności zgodnie </w:t>
      </w:r>
      <w:r w:rsidR="00A5643D" w:rsidRPr="00A8494D">
        <w:rPr>
          <w:rFonts w:cs="Arial"/>
        </w:rPr>
        <w:br/>
      </w:r>
      <w:r w:rsidRPr="00A8494D">
        <w:rPr>
          <w:rFonts w:cs="Arial"/>
        </w:rPr>
        <w:t>z obowiązującymi przepisami,</w:t>
      </w:r>
    </w:p>
    <w:p w14:paraId="1B0D33C4" w14:textId="77777777" w:rsidR="00DE1BBA" w:rsidRPr="00A8494D" w:rsidRDefault="00DE1BBA" w:rsidP="00552871">
      <w:pPr>
        <w:pStyle w:val="Nagwek7"/>
        <w:numPr>
          <w:ilvl w:val="1"/>
          <w:numId w:val="59"/>
        </w:numPr>
        <w:suppressAutoHyphens/>
        <w:spacing w:before="100" w:beforeAutospacing="1"/>
        <w:ind w:left="993"/>
        <w:jc w:val="both"/>
        <w:rPr>
          <w:rFonts w:cs="Arial"/>
          <w:u w:val="single"/>
        </w:rPr>
      </w:pPr>
      <w:r w:rsidRPr="00A8494D">
        <w:rPr>
          <w:rFonts w:cs="Arial"/>
        </w:rPr>
        <w:t xml:space="preserve">koszty związane ze składowaniem, wywozem oraz </w:t>
      </w:r>
      <w:r w:rsidR="00DD5A27" w:rsidRPr="00A8494D">
        <w:rPr>
          <w:rFonts w:cs="Arial"/>
        </w:rPr>
        <w:t xml:space="preserve">zagospodarowaniem </w:t>
      </w:r>
      <w:r w:rsidRPr="00A8494D">
        <w:rPr>
          <w:rFonts w:cs="Arial"/>
        </w:rPr>
        <w:t>odpadów powstałych przy realizacji Czynności</w:t>
      </w:r>
      <w:r w:rsidR="0002680B" w:rsidRPr="00A8494D">
        <w:rPr>
          <w:rFonts w:cs="Arial"/>
        </w:rPr>
        <w:t>.</w:t>
      </w:r>
    </w:p>
    <w:p w14:paraId="6487AC1C" w14:textId="77777777" w:rsidR="0002680B" w:rsidRPr="00A8494D" w:rsidRDefault="0002680B" w:rsidP="00552871">
      <w:pPr>
        <w:pStyle w:val="Nagwek7"/>
        <w:numPr>
          <w:ilvl w:val="0"/>
          <w:numId w:val="4"/>
        </w:numPr>
        <w:suppressAutoHyphens/>
        <w:spacing w:before="100" w:beforeAutospacing="1"/>
        <w:jc w:val="both"/>
        <w:rPr>
          <w:rFonts w:cs="Arial"/>
          <w:u w:val="single"/>
        </w:rPr>
      </w:pPr>
      <w:r w:rsidRPr="00A8494D">
        <w:rPr>
          <w:rFonts w:cs="Arial"/>
        </w:rPr>
        <w:t xml:space="preserve">W </w:t>
      </w:r>
      <w:r w:rsidR="008C450B" w:rsidRPr="00A8494D">
        <w:rPr>
          <w:rFonts w:cs="Arial"/>
        </w:rPr>
        <w:t xml:space="preserve">uśrednione </w:t>
      </w:r>
      <w:r w:rsidRPr="00A8494D">
        <w:rPr>
          <w:rFonts w:cs="Arial"/>
        </w:rPr>
        <w:t xml:space="preserve">zryczałtowane stawki za </w:t>
      </w:r>
      <w:proofErr w:type="spellStart"/>
      <w:r w:rsidRPr="00A8494D">
        <w:rPr>
          <w:rFonts w:cs="Arial"/>
        </w:rPr>
        <w:t>rbh</w:t>
      </w:r>
      <w:proofErr w:type="spellEnd"/>
      <w:r w:rsidRPr="00A8494D">
        <w:rPr>
          <w:rFonts w:cs="Arial"/>
        </w:rPr>
        <w:t xml:space="preserve"> </w:t>
      </w:r>
      <w:r w:rsidR="00DD5A27" w:rsidRPr="00A8494D">
        <w:rPr>
          <w:rFonts w:cs="Arial"/>
        </w:rPr>
        <w:t xml:space="preserve">netto </w:t>
      </w:r>
      <w:r w:rsidRPr="00A8494D">
        <w:rPr>
          <w:rFonts w:cs="Arial"/>
        </w:rPr>
        <w:t xml:space="preserve">za wykonywanie Czynności w trybie </w:t>
      </w:r>
      <w:r w:rsidR="00B275B5" w:rsidRPr="00A8494D">
        <w:rPr>
          <w:rFonts w:cs="Arial"/>
        </w:rPr>
        <w:t>PD</w:t>
      </w:r>
      <w:r w:rsidRPr="00A8494D">
        <w:rPr>
          <w:rFonts w:cs="Arial"/>
        </w:rPr>
        <w:t xml:space="preserve">, wymienione w </w:t>
      </w:r>
      <w:r w:rsidR="00D13694" w:rsidRPr="00A8494D">
        <w:rPr>
          <w:rFonts w:cs="Arial"/>
        </w:rPr>
        <w:t xml:space="preserve">ust. </w:t>
      </w:r>
      <w:r w:rsidRPr="00A8494D">
        <w:rPr>
          <w:rFonts w:cs="Arial"/>
        </w:rPr>
        <w:t xml:space="preserve">4, wliczone są: </w:t>
      </w:r>
    </w:p>
    <w:p w14:paraId="43E29A12" w14:textId="77777777" w:rsidR="0002680B" w:rsidRPr="00A8494D" w:rsidRDefault="0002680B" w:rsidP="00552871">
      <w:pPr>
        <w:pStyle w:val="Nagwek7"/>
        <w:numPr>
          <w:ilvl w:val="1"/>
          <w:numId w:val="60"/>
        </w:numPr>
        <w:suppressAutoHyphens/>
        <w:spacing w:before="100" w:beforeAutospacing="1"/>
        <w:ind w:left="993"/>
        <w:jc w:val="both"/>
        <w:rPr>
          <w:rFonts w:cs="Arial"/>
          <w:u w:val="single"/>
        </w:rPr>
      </w:pPr>
      <w:r w:rsidRPr="00A8494D">
        <w:rPr>
          <w:rFonts w:cs="Arial"/>
        </w:rPr>
        <w:t>koszty wykonywania Czynności,</w:t>
      </w:r>
    </w:p>
    <w:p w14:paraId="673D6D98" w14:textId="77777777" w:rsidR="0002680B" w:rsidRPr="00A8494D" w:rsidRDefault="0002680B" w:rsidP="00552871">
      <w:pPr>
        <w:pStyle w:val="Nagwek7"/>
        <w:numPr>
          <w:ilvl w:val="1"/>
          <w:numId w:val="60"/>
        </w:numPr>
        <w:suppressAutoHyphens/>
        <w:spacing w:before="100" w:beforeAutospacing="1"/>
        <w:ind w:left="993"/>
        <w:jc w:val="both"/>
        <w:rPr>
          <w:rFonts w:cs="Arial"/>
        </w:rPr>
      </w:pPr>
      <w:r w:rsidRPr="00A8494D">
        <w:rPr>
          <w:rFonts w:cs="Arial"/>
        </w:rPr>
        <w:t>koszty obsługi, eksploatacji i amortyzacji narzędzi, aparatury pomiarowej, środków ochrony osobistej, środków łączności, środków transportu,</w:t>
      </w:r>
    </w:p>
    <w:p w14:paraId="3AA23DE1" w14:textId="77777777" w:rsidR="0002680B" w:rsidRPr="00A8494D" w:rsidRDefault="0002680B" w:rsidP="00552871">
      <w:pPr>
        <w:pStyle w:val="Nagwek7"/>
        <w:numPr>
          <w:ilvl w:val="1"/>
          <w:numId w:val="60"/>
        </w:numPr>
        <w:suppressAutoHyphens/>
        <w:spacing w:before="100" w:beforeAutospacing="1"/>
        <w:ind w:left="993"/>
        <w:jc w:val="both"/>
        <w:rPr>
          <w:rFonts w:cs="Arial"/>
        </w:rPr>
      </w:pPr>
      <w:r w:rsidRPr="00A8494D">
        <w:rPr>
          <w:rFonts w:cs="Arial"/>
        </w:rPr>
        <w:t>koszty zakupu i zużycia drobnych części i materiałów pomocniczych,</w:t>
      </w:r>
    </w:p>
    <w:p w14:paraId="7D2CBC86" w14:textId="77777777" w:rsidR="0002680B" w:rsidRPr="00A8494D" w:rsidRDefault="0002680B" w:rsidP="00552871">
      <w:pPr>
        <w:pStyle w:val="Nagwek7"/>
        <w:numPr>
          <w:ilvl w:val="1"/>
          <w:numId w:val="60"/>
        </w:numPr>
        <w:suppressAutoHyphens/>
        <w:spacing w:before="100" w:beforeAutospacing="1"/>
        <w:ind w:left="993"/>
        <w:jc w:val="both"/>
        <w:rPr>
          <w:rFonts w:cs="Arial"/>
          <w:u w:val="single"/>
        </w:rPr>
      </w:pPr>
      <w:r w:rsidRPr="00A8494D">
        <w:rPr>
          <w:rFonts w:cs="Arial"/>
        </w:rPr>
        <w:t>koszty transportu, diet, ubezpieczeń itp. Personelu</w:t>
      </w:r>
      <w:r w:rsidR="00D17182" w:rsidRPr="00A8494D">
        <w:rPr>
          <w:rFonts w:cs="Arial"/>
        </w:rPr>
        <w:t>,</w:t>
      </w:r>
    </w:p>
    <w:p w14:paraId="38494E13" w14:textId="77777777" w:rsidR="00D17182" w:rsidRPr="00A8494D" w:rsidRDefault="00D17182" w:rsidP="00552871">
      <w:pPr>
        <w:pStyle w:val="Nagwek7"/>
        <w:numPr>
          <w:ilvl w:val="1"/>
          <w:numId w:val="60"/>
        </w:numPr>
        <w:suppressAutoHyphens/>
        <w:spacing w:before="100" w:beforeAutospacing="1"/>
        <w:ind w:left="993"/>
        <w:jc w:val="both"/>
        <w:rPr>
          <w:rFonts w:cs="Arial"/>
        </w:rPr>
      </w:pPr>
      <w:r w:rsidRPr="00A8494D">
        <w:rPr>
          <w:rFonts w:cs="Arial"/>
        </w:rPr>
        <w:t xml:space="preserve">koszty związane ze składowaniem, wywozem oraz </w:t>
      </w:r>
      <w:r w:rsidR="00DD5A27" w:rsidRPr="00A8494D">
        <w:rPr>
          <w:rFonts w:cs="Arial"/>
        </w:rPr>
        <w:t xml:space="preserve">zagospodarowaniem </w:t>
      </w:r>
      <w:r w:rsidRPr="00A8494D">
        <w:rPr>
          <w:rFonts w:cs="Arial"/>
        </w:rPr>
        <w:t>odpadów powstałych przy realizacji Czynności.</w:t>
      </w:r>
    </w:p>
    <w:p w14:paraId="6F45103B" w14:textId="77777777" w:rsidR="00F43ECC" w:rsidRPr="00A8494D" w:rsidRDefault="00F43ECC" w:rsidP="00552871">
      <w:pPr>
        <w:pStyle w:val="Nagwek7"/>
        <w:numPr>
          <w:ilvl w:val="0"/>
          <w:numId w:val="4"/>
        </w:numPr>
        <w:suppressAutoHyphens/>
        <w:spacing w:before="100" w:beforeAutospacing="1"/>
        <w:jc w:val="both"/>
        <w:rPr>
          <w:rFonts w:cs="Arial"/>
        </w:rPr>
      </w:pPr>
      <w:r w:rsidRPr="00A8494D">
        <w:rPr>
          <w:rFonts w:cs="Arial"/>
        </w:rPr>
        <w:t xml:space="preserve">Czas realizacji zleceń PD, za który Wykonawca będzie naliczał należne mu wynagrodzenie, liczy się od momentu pojawienia się pracowników Personelu na miejscu awarii do momentu opuszczenia przez nich tego miejsca awarii. Czas </w:t>
      </w:r>
      <w:r w:rsidR="005E07F8" w:rsidRPr="00A8494D">
        <w:rPr>
          <w:rFonts w:cs="Arial"/>
        </w:rPr>
        <w:t xml:space="preserve">transferu </w:t>
      </w:r>
      <w:r w:rsidR="009E0206" w:rsidRPr="00A8494D">
        <w:rPr>
          <w:rFonts w:cs="Arial"/>
        </w:rPr>
        <w:t xml:space="preserve">Personelu </w:t>
      </w:r>
      <w:r w:rsidRPr="00A8494D">
        <w:rPr>
          <w:rFonts w:cs="Arial"/>
        </w:rPr>
        <w:t xml:space="preserve">na miejsce awarii </w:t>
      </w:r>
      <w:r w:rsidRPr="00A8494D">
        <w:rPr>
          <w:rFonts w:cs="Arial"/>
          <w:u w:val="single"/>
        </w:rPr>
        <w:t>nie jest</w:t>
      </w:r>
      <w:r w:rsidRPr="00A8494D">
        <w:rPr>
          <w:rFonts w:cs="Arial"/>
        </w:rPr>
        <w:t xml:space="preserve"> wliczony do czasu realizacji Czynności objętych PD. Czas przebywania Personelu na miejscu awarii zaokrąglany jest do pół godziny na korzyść Wykonawcy.</w:t>
      </w:r>
      <w:r w:rsidR="005E07F8" w:rsidRPr="00A8494D">
        <w:rPr>
          <w:rFonts w:cs="Arial"/>
        </w:rPr>
        <w:t xml:space="preserve"> Realizacja zleceń PD w podanym wymiarze czasowym jest każdorazowo potwierdzana przez przedstawicieli Stron protokołem odbioru prac.</w:t>
      </w:r>
    </w:p>
    <w:p w14:paraId="478CA5C3" w14:textId="77777777" w:rsidR="00B768EF" w:rsidRPr="00B768EF" w:rsidRDefault="00B768EF" w:rsidP="00552871">
      <w:pPr>
        <w:pStyle w:val="Nagwek7"/>
        <w:numPr>
          <w:ilvl w:val="0"/>
          <w:numId w:val="4"/>
        </w:numPr>
        <w:suppressAutoHyphens/>
        <w:spacing w:before="100" w:beforeAutospacing="1"/>
        <w:jc w:val="both"/>
        <w:rPr>
          <w:rFonts w:cs="Arial"/>
        </w:rPr>
      </w:pPr>
      <w:r w:rsidRPr="00B768EF">
        <w:rPr>
          <w:rFonts w:cs="Arial"/>
        </w:rPr>
        <w:t>Wynagrodzenie oraz jego składniki określone w wartości (cenie) netto (bez uwzględnienia podatku VAT) zostanie powiększone o podatek od towarów i usług w przypadku, gdy zobowiązany do rozliczenia podatku VAT w Polsce zgodnie z obowiązującymi w tym zakresie przepisami będzie Wykonawca.</w:t>
      </w:r>
    </w:p>
    <w:p w14:paraId="79C00D44" w14:textId="77777777" w:rsidR="009E53F8" w:rsidRPr="00A8494D" w:rsidRDefault="009E53F8" w:rsidP="00552871">
      <w:pPr>
        <w:pStyle w:val="Nagwek7"/>
        <w:numPr>
          <w:ilvl w:val="0"/>
          <w:numId w:val="4"/>
        </w:numPr>
        <w:suppressAutoHyphens/>
        <w:spacing w:before="100" w:beforeAutospacing="1"/>
        <w:jc w:val="both"/>
        <w:rPr>
          <w:rFonts w:cs="Arial"/>
        </w:rPr>
      </w:pPr>
      <w:r w:rsidRPr="00A8494D">
        <w:rPr>
          <w:rFonts w:cs="Arial"/>
        </w:rPr>
        <w:t xml:space="preserve">W przypadku nienależytego wykonania prac przez Wykonawcę, Zamawiający ma </w:t>
      </w:r>
      <w:r w:rsidR="009E0206" w:rsidRPr="00A8494D">
        <w:rPr>
          <w:rFonts w:cs="Arial"/>
        </w:rPr>
        <w:t xml:space="preserve">w szczególności </w:t>
      </w:r>
      <w:r w:rsidRPr="00A8494D">
        <w:rPr>
          <w:rFonts w:cs="Arial"/>
        </w:rPr>
        <w:t xml:space="preserve">prawo żądania obniżenia uzgodnionej kwoty wynagrodzenia. </w:t>
      </w:r>
    </w:p>
    <w:p w14:paraId="57C9EB54" w14:textId="77777777" w:rsidR="00156093" w:rsidRDefault="00156093" w:rsidP="00552871">
      <w:pPr>
        <w:pStyle w:val="Zwykytekst"/>
        <w:widowControl w:val="0"/>
        <w:numPr>
          <w:ilvl w:val="0"/>
          <w:numId w:val="4"/>
        </w:numPr>
        <w:suppressAutoHyphens/>
        <w:spacing w:before="120" w:line="240" w:lineRule="auto"/>
        <w:rPr>
          <w:rFonts w:ascii="Arial" w:hAnsi="Arial" w:cs="Arial"/>
          <w:sz w:val="20"/>
        </w:rPr>
      </w:pPr>
      <w:r w:rsidRPr="00A8494D">
        <w:rPr>
          <w:rFonts w:ascii="Arial" w:hAnsi="Arial" w:cs="Arial"/>
          <w:sz w:val="20"/>
        </w:rPr>
        <w:t xml:space="preserve">Niewykorzystanie kwoty </w:t>
      </w:r>
      <w:r w:rsidR="009E0206" w:rsidRPr="00A8494D">
        <w:rPr>
          <w:rFonts w:ascii="Arial" w:hAnsi="Arial" w:cs="Arial"/>
          <w:sz w:val="20"/>
        </w:rPr>
        <w:t xml:space="preserve">łącznego maksymalnego wynagrodzenia </w:t>
      </w:r>
      <w:r w:rsidRPr="00A8494D">
        <w:rPr>
          <w:rFonts w:ascii="Arial" w:hAnsi="Arial" w:cs="Arial"/>
          <w:sz w:val="20"/>
        </w:rPr>
        <w:t xml:space="preserve">określonej w </w:t>
      </w:r>
      <w:r w:rsidR="00D13694" w:rsidRPr="00A8494D">
        <w:rPr>
          <w:rFonts w:ascii="Arial" w:hAnsi="Arial" w:cs="Arial"/>
          <w:sz w:val="20"/>
        </w:rPr>
        <w:t xml:space="preserve">§ 7 ust. </w:t>
      </w:r>
      <w:r w:rsidRPr="00A8494D">
        <w:rPr>
          <w:rFonts w:ascii="Arial" w:hAnsi="Arial" w:cs="Arial"/>
          <w:sz w:val="20"/>
        </w:rPr>
        <w:t>1</w:t>
      </w:r>
      <w:r w:rsidR="00DD5A27" w:rsidRPr="00A8494D">
        <w:rPr>
          <w:rFonts w:ascii="Arial" w:hAnsi="Arial" w:cs="Arial"/>
          <w:sz w:val="20"/>
        </w:rPr>
        <w:t xml:space="preserve"> Umowy</w:t>
      </w:r>
      <w:r w:rsidRPr="00A8494D">
        <w:rPr>
          <w:rFonts w:ascii="Arial" w:hAnsi="Arial" w:cs="Arial"/>
          <w:sz w:val="20"/>
        </w:rPr>
        <w:t xml:space="preserve"> nie stanowi podstawy do wysuwania przez Wykonawcę jakichkolwiek roszczeń wobec Zamawiającego.</w:t>
      </w:r>
    </w:p>
    <w:p w14:paraId="7855D8A5" w14:textId="77777777" w:rsidR="00617BF0" w:rsidRPr="00617BF0" w:rsidRDefault="00617BF0" w:rsidP="00617BF0">
      <w:pPr>
        <w:pStyle w:val="Nagwek7"/>
        <w:numPr>
          <w:ilvl w:val="0"/>
          <w:numId w:val="4"/>
        </w:numPr>
        <w:suppressAutoHyphens/>
        <w:spacing w:before="100" w:beforeAutospacing="1"/>
        <w:jc w:val="both"/>
        <w:rPr>
          <w:rFonts w:cs="Arial"/>
          <w:spacing w:val="-5"/>
        </w:rPr>
      </w:pPr>
      <w:r w:rsidRPr="00617BF0">
        <w:rPr>
          <w:rFonts w:cs="Arial"/>
        </w:rPr>
        <w:t>Zamawiający przewiduje możliwość zmiany wysokości cen jednostkowych netto określonych w ust. 3 oraz ust.4 powyżej,  należnego Wykonawcy w przypadku zmiany ceny materiałów lub kosztów związanych z realizacją Umowy i złożonych Zamówień, na następujących zasadach:</w:t>
      </w:r>
    </w:p>
    <w:p w14:paraId="106517B3"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przez zmianę ceny materiałów lub kosztów rozumie się wzrost odpowiednio cen lub kosztów, jak i ich obniżenie, względem ceny lub kosztu przyjętych w celu ustalenia wynagrodzenia Wykonawcy zawartego w ofercie.</w:t>
      </w:r>
    </w:p>
    <w:p w14:paraId="114AD4EB"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wysokość cen jednostkowych netto określonych w ust. 3 oraz ust.4 powyżej, ulegnie waloryzacji o zmianę wskaźnika cen towarów i usług konsumpcyjnych ustalanego za poprzedni rok kalendarzowy przez Prezesa Głównego Urzędu Statystycznego i ogłaszanego w Dzienniku Urzędowym RP „Monitor Polski” (Wskaźnik).</w:t>
      </w:r>
    </w:p>
    <w:p w14:paraId="7ED6F942"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zmiana cen jednostkowych netto określonych w ust. 3 oraz ust.4 powyżej, może być dokonana w przypadku gdy zmiana Wskaźnika nastąpi o +/- 1,00%.</w:t>
      </w:r>
    </w:p>
    <w:p w14:paraId="18255A88"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maksymalna wartość zmiany cen jednostkowych netto określonych w ust. 3 oraz ust.4, jaką Zamawiający dopuszcza w efekcie zastosowania postanowień o zasadach wprowadzania zmian wysokości cen jednostkowych netto określonych w  ust. 3 oraz ust.4 powyżej, wynosi 3,50% danej ceny jednostkowej określonej w ust. 3 oraz ust.4 powyżej, w każdym roku kalendarzowym.</w:t>
      </w:r>
    </w:p>
    <w:p w14:paraId="6C0EC921"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pierwsza waloryzacja może nastąpić w 2027 r. Każda kolejna waloryzacja dokonywana będzie po upływie 12 miesięcy od poprzedniej waloryzacji.</w:t>
      </w:r>
    </w:p>
    <w:p w14:paraId="0E46D9E6"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lastRenderedPageBreak/>
        <w:t>w przypadku likwidacji Wskaźnika, o którym mowa w pkt. 2) lub zmiany podmiotu, który urzędowo go ustala, mechanizm, o którym mowa w pkt. 2) stosuje się odpowiednio do wskaźnika i podmiotu, który zgodnie z odpowiednimi przepisami prawa zastąpi dotychczasowy Wskaźnik lub podmiot.</w:t>
      </w:r>
    </w:p>
    <w:p w14:paraId="4F21F70A" w14:textId="77777777" w:rsidR="00617BF0" w:rsidRPr="00617BF0"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waloryzacja będzie naliczona najpóźniej w 30 dni po ogłoszeniu ww. Wskaźnika i dotyczyć będzie wyłącznie tej części wynagrodzenia, które nie zostało jeszcze wykorzystane.</w:t>
      </w:r>
    </w:p>
    <w:p w14:paraId="650F1418" w14:textId="77777777" w:rsidR="00617BF0" w:rsidRPr="00A8494D" w:rsidRDefault="00617BF0" w:rsidP="00617BF0">
      <w:pPr>
        <w:pStyle w:val="Zwykytekst"/>
        <w:widowControl w:val="0"/>
        <w:numPr>
          <w:ilvl w:val="0"/>
          <w:numId w:val="76"/>
        </w:numPr>
        <w:tabs>
          <w:tab w:val="clear" w:pos="567"/>
        </w:tabs>
        <w:suppressAutoHyphens/>
        <w:spacing w:before="120" w:line="240" w:lineRule="auto"/>
        <w:ind w:left="993"/>
        <w:rPr>
          <w:rFonts w:ascii="Arial" w:hAnsi="Arial" w:cs="Arial"/>
          <w:sz w:val="20"/>
        </w:rPr>
      </w:pPr>
      <w:r w:rsidRPr="00617BF0">
        <w:rPr>
          <w:rFonts w:ascii="Arial" w:hAnsi="Arial" w:cs="Arial"/>
          <w:sz w:val="20"/>
        </w:rPr>
        <w:t>ustalenie nowych cen odbędzie się poprzez podpisanie przez Strony aneksu do niniejszej Umowy (nowy cennik będzie stanowił załącznik do przedmiotowego aneksu), po ogłoszeniu przez Prezesa GUS rocznego wskaźnika zmiany cen towarów i usług konsumpcyjnych z poprzedniego roku kalendarzowego. Zmiany będą obowiązywały od daty podpisania aneksu.</w:t>
      </w:r>
    </w:p>
    <w:p w14:paraId="0E82D847" w14:textId="77777777" w:rsidR="00F75CFB" w:rsidRPr="00A8494D" w:rsidRDefault="00617BF0" w:rsidP="00617BF0">
      <w:pPr>
        <w:pStyle w:val="Nagwek7"/>
        <w:numPr>
          <w:ilvl w:val="0"/>
          <w:numId w:val="4"/>
        </w:numPr>
        <w:suppressAutoHyphens/>
        <w:spacing w:before="100" w:beforeAutospacing="1"/>
        <w:jc w:val="both"/>
        <w:rPr>
          <w:rFonts w:cs="Arial"/>
        </w:rPr>
      </w:pPr>
      <w:r w:rsidRPr="00617BF0">
        <w:rPr>
          <w:rFonts w:cs="Arial"/>
        </w:rPr>
        <w:t>Z wnioskiem o zmianę wysokości cen jednostkowych netto określonych w ust. 3 oraz ust.</w:t>
      </w:r>
      <w:r>
        <w:rPr>
          <w:rFonts w:cs="Arial"/>
        </w:rPr>
        <w:t xml:space="preserve"> </w:t>
      </w:r>
      <w:r w:rsidRPr="00617BF0">
        <w:rPr>
          <w:rFonts w:cs="Arial"/>
        </w:rPr>
        <w:t>4 powyżej, może wystąpić każda ze Stron. Propozycja zmiany przedstawiona przez Wykonawcę lub Zamawiającego musi zawierać wyczerpujące uzasadnienie faktyczne i wskazanie podstaw zmiany oraz dokładne wyliczenie kwoty cen jednostkowych netto określonych w ust. 3 oraz ust.4 powyżej po zmianie Umowy. Żadna ze Stron nie może odmówić waloryzacji wynagrodzenia, jeżeli wniosek o waloryzację jest zgodny z Umową.</w:t>
      </w:r>
    </w:p>
    <w:p w14:paraId="4CAFE36D" w14:textId="77777777" w:rsidR="009E53F8" w:rsidRPr="00A8494D" w:rsidRDefault="009E53F8" w:rsidP="00552871">
      <w:pPr>
        <w:pStyle w:val="Nagwek1"/>
        <w:numPr>
          <w:ilvl w:val="0"/>
          <w:numId w:val="7"/>
        </w:numPr>
        <w:suppressAutoHyphens/>
        <w:spacing w:before="360"/>
        <w:rPr>
          <w:rFonts w:cs="Arial"/>
        </w:rPr>
      </w:pPr>
      <w:r w:rsidRPr="00A8494D">
        <w:rPr>
          <w:rFonts w:cs="Arial"/>
        </w:rPr>
        <w:t>warunki płatności</w:t>
      </w:r>
    </w:p>
    <w:p w14:paraId="12B498F4" w14:textId="77777777" w:rsidR="00A76C99" w:rsidRPr="00A8494D" w:rsidRDefault="00A76C99" w:rsidP="00552871">
      <w:pPr>
        <w:widowControl/>
        <w:numPr>
          <w:ilvl w:val="0"/>
          <w:numId w:val="23"/>
        </w:numPr>
        <w:suppressAutoHyphens/>
        <w:ind w:right="8" w:hanging="360"/>
        <w:jc w:val="both"/>
        <w:rPr>
          <w:rFonts w:cs="Arial"/>
        </w:rPr>
      </w:pPr>
      <w:r w:rsidRPr="00A8494D">
        <w:rPr>
          <w:rFonts w:cs="Arial"/>
        </w:rPr>
        <w:t xml:space="preserve">Płatność wynikająca z faktury wystawianej przez Wykonawcę za realizację Umowy Zamawiający zrealizuje przelewem na rachunek bankowy Wykonawcy nr …………………………………….. w </w:t>
      </w:r>
      <w:r w:rsidRPr="00B863AE">
        <w:rPr>
          <w:rFonts w:cs="Arial"/>
        </w:rPr>
        <w:t>terminie 30 dni od daty</w:t>
      </w:r>
      <w:r w:rsidRPr="00A8494D">
        <w:rPr>
          <w:rFonts w:cs="Arial"/>
        </w:rPr>
        <w:t xml:space="preserve"> dostarczenia Zamawiającemu prawidłowo wystawionej faktury. Dla uniknięcia wątpliwości Strony postanawiają, że:</w:t>
      </w:r>
    </w:p>
    <w:p w14:paraId="355C7FA4" w14:textId="77777777" w:rsidR="00A76C99" w:rsidRPr="00A8494D" w:rsidRDefault="00A76C99" w:rsidP="00552871">
      <w:pPr>
        <w:widowControl/>
        <w:numPr>
          <w:ilvl w:val="0"/>
          <w:numId w:val="20"/>
        </w:numPr>
        <w:suppressAutoHyphens/>
        <w:jc w:val="both"/>
        <w:rPr>
          <w:rFonts w:eastAsia="Calibri" w:cs="Arial"/>
          <w:lang w:eastAsia="en-US"/>
        </w:rPr>
      </w:pPr>
      <w:r w:rsidRPr="00A8494D">
        <w:rPr>
          <w:rFonts w:cs="Arial"/>
        </w:rPr>
        <w:t>Zamawiający zrealizuje płatność na rachunek bankowy wskazany przez Wykonawcę zgodny z wykazem podmiotów</w:t>
      </w:r>
      <w:r w:rsidR="00CB1064">
        <w:rPr>
          <w:rFonts w:cs="Arial"/>
        </w:rPr>
        <w:t xml:space="preserve"> </w:t>
      </w:r>
      <w:r w:rsidR="00CB1064" w:rsidRPr="00044C37">
        <w:rPr>
          <w:rFonts w:cs="Arial"/>
        </w:rPr>
        <w:t>(„Wykaz Podmiotów”)</w:t>
      </w:r>
      <w:r w:rsidRPr="00A8494D">
        <w:rPr>
          <w:rFonts w:cs="Arial"/>
        </w:rPr>
        <w:t xml:space="preserve"> prowadzonym przez Szefa Krajowej Administracji Skarbowej, o</w:t>
      </w:r>
      <w:r w:rsidR="006C38EB">
        <w:t> </w:t>
      </w:r>
      <w:r w:rsidRPr="00A8494D">
        <w:rPr>
          <w:rFonts w:cs="Arial"/>
        </w:rPr>
        <w:t>którym mowa w art. 96b ust. 1 ustawy z dnia 11 marca 2004 r. o podatku od towarów i usług</w:t>
      </w:r>
      <w:r w:rsidR="00CB1064">
        <w:rPr>
          <w:rFonts w:cs="Arial"/>
        </w:rPr>
        <w:t xml:space="preserve"> </w:t>
      </w:r>
      <w:r w:rsidR="00CB1064" w:rsidRPr="00044C37">
        <w:rPr>
          <w:rFonts w:cs="Arial"/>
        </w:rPr>
        <w:t>(„ustawa o VAT”)</w:t>
      </w:r>
      <w:r w:rsidRPr="00A8494D">
        <w:rPr>
          <w:rFonts w:cs="Arial"/>
        </w:rPr>
        <w:t xml:space="preserve">. W przypadku, gdy numer rachunku bankowego Wykonawcy, o którym mowa powyżej, nie będzie znajdować się w </w:t>
      </w:r>
      <w:r w:rsidR="00CB1064" w:rsidRPr="00CB1064">
        <w:rPr>
          <w:rFonts w:cs="Arial"/>
        </w:rPr>
        <w:t>Wykazie Podmiotów</w:t>
      </w:r>
      <w:r w:rsidRPr="00A8494D">
        <w:rPr>
          <w:rFonts w:cs="Arial"/>
        </w:rPr>
        <w:t>, Zamawiający:</w:t>
      </w:r>
    </w:p>
    <w:p w14:paraId="3899767E" w14:textId="77777777" w:rsidR="00A76C99" w:rsidRPr="00A8494D" w:rsidRDefault="00A76C99" w:rsidP="00552871">
      <w:pPr>
        <w:pStyle w:val="Akapitzlist"/>
        <w:numPr>
          <w:ilvl w:val="0"/>
          <w:numId w:val="21"/>
        </w:numPr>
        <w:suppressAutoHyphens/>
        <w:spacing w:before="120" w:after="0" w:line="240" w:lineRule="auto"/>
        <w:jc w:val="both"/>
        <w:rPr>
          <w:rFonts w:ascii="Arial" w:hAnsi="Arial" w:cs="Arial"/>
          <w:sz w:val="20"/>
          <w:szCs w:val="20"/>
        </w:rPr>
      </w:pPr>
      <w:r w:rsidRPr="00A8494D">
        <w:rPr>
          <w:rFonts w:ascii="Arial" w:hAnsi="Arial" w:cs="Arial"/>
          <w:sz w:val="20"/>
          <w:szCs w:val="20"/>
        </w:rPr>
        <w:t>zrealizuje płatność na rachunek bankowy wskazany przez Wykonawcę powyżej, z</w:t>
      </w:r>
      <w:r w:rsidR="00E373A9">
        <w:rPr>
          <w:rFonts w:ascii="Arial" w:hAnsi="Arial" w:cs="Arial"/>
          <w:sz w:val="20"/>
          <w:szCs w:val="20"/>
        </w:rPr>
        <w:t> </w:t>
      </w:r>
      <w:r w:rsidRPr="00A8494D">
        <w:rPr>
          <w:rFonts w:ascii="Arial" w:hAnsi="Arial" w:cs="Arial"/>
          <w:sz w:val="20"/>
          <w:szCs w:val="20"/>
        </w:rPr>
        <w:t>zastrzeżeniem pkt 4 poniżej. Jednocześnie Zamawiający złoży przy pierwszej zapłacie należności zawiadomienie o tym fakcie do właściwego dla Zamawiającego naczelnika urzędu skarbowego, w terminie 7. dni od dnia zlecenia przelewu,</w:t>
      </w:r>
    </w:p>
    <w:p w14:paraId="72639749" w14:textId="77777777" w:rsidR="00A76C99" w:rsidRPr="00A8494D" w:rsidRDefault="00A76C99" w:rsidP="00552871">
      <w:pPr>
        <w:pStyle w:val="Akapitzlist"/>
        <w:numPr>
          <w:ilvl w:val="0"/>
          <w:numId w:val="21"/>
        </w:numPr>
        <w:suppressAutoHyphens/>
        <w:spacing w:before="120" w:after="0" w:line="240" w:lineRule="auto"/>
        <w:jc w:val="both"/>
        <w:rPr>
          <w:rFonts w:ascii="Arial" w:hAnsi="Arial" w:cs="Arial"/>
          <w:sz w:val="20"/>
          <w:szCs w:val="20"/>
        </w:rPr>
      </w:pPr>
      <w:r w:rsidRPr="00A8494D">
        <w:rPr>
          <w:rFonts w:ascii="Arial" w:hAnsi="Arial" w:cs="Arial"/>
          <w:sz w:val="20"/>
          <w:szCs w:val="20"/>
        </w:rPr>
        <w:t xml:space="preserve">zawiadomi Wykonawcę za pomocą poczty e-mail o nieznajdowaniu się numeru rachunku bankowego, o którym mowa powyżej, w </w:t>
      </w:r>
      <w:r w:rsidR="002D52B7" w:rsidRPr="002D52B7">
        <w:rPr>
          <w:rFonts w:ascii="Arial" w:hAnsi="Arial" w:cs="Arial"/>
          <w:sz w:val="20"/>
          <w:szCs w:val="20"/>
        </w:rPr>
        <w:t>Wykazie Podmiotów</w:t>
      </w:r>
      <w:r w:rsidR="002D52B7">
        <w:rPr>
          <w:rFonts w:ascii="Arial" w:hAnsi="Arial" w:cs="Arial"/>
          <w:sz w:val="20"/>
          <w:szCs w:val="20"/>
        </w:rPr>
        <w:t>.</w:t>
      </w:r>
    </w:p>
    <w:p w14:paraId="71AFD1B7" w14:textId="77777777" w:rsidR="00A76C99" w:rsidRPr="00A8494D" w:rsidRDefault="00A76C99" w:rsidP="00552871">
      <w:pPr>
        <w:widowControl/>
        <w:numPr>
          <w:ilvl w:val="0"/>
          <w:numId w:val="22"/>
        </w:numPr>
        <w:suppressAutoHyphens/>
        <w:jc w:val="both"/>
        <w:rPr>
          <w:rFonts w:cs="Arial"/>
        </w:rPr>
      </w:pPr>
      <w:r w:rsidRPr="00A8494D">
        <w:rPr>
          <w:rFonts w:cs="Arial"/>
        </w:rPr>
        <w:t xml:space="preserve">Zamawiający nie będzie miał obowiązku zapłaty faktury wcześniej niż w terminie 30 dni od daty </w:t>
      </w:r>
      <w:r w:rsidR="006C38EB">
        <w:rPr>
          <w:rFonts w:cs="Arial"/>
        </w:rPr>
        <w:br/>
      </w:r>
      <w:r w:rsidRPr="00A8494D">
        <w:rPr>
          <w:rFonts w:cs="Arial"/>
        </w:rPr>
        <w:t xml:space="preserve">podpisania protokołu odbioru </w:t>
      </w:r>
      <w:r w:rsidR="000E51AD">
        <w:rPr>
          <w:rFonts w:cs="Arial"/>
        </w:rPr>
        <w:t>prac</w:t>
      </w:r>
      <w:r w:rsidRPr="00A8494D">
        <w:rPr>
          <w:rFonts w:cs="Arial"/>
        </w:rPr>
        <w:t xml:space="preserve">. W przypadku, o którym mowa w pkt 4 poniżej, zapłata nastąpi nie wcześniej niż w terminie 30 dni od daty wskazania przez Wykonawcę nowego rachunku bankowego znajdującego się w </w:t>
      </w:r>
      <w:r w:rsidR="002D52B7" w:rsidRPr="002D52B7">
        <w:rPr>
          <w:rFonts w:cs="Arial"/>
        </w:rPr>
        <w:t>Wykazie Podmiotów</w:t>
      </w:r>
      <w:r w:rsidR="002D52B7" w:rsidRPr="002D52B7" w:rsidDel="002D52B7">
        <w:rPr>
          <w:rFonts w:cs="Arial"/>
        </w:rPr>
        <w:t xml:space="preserve"> </w:t>
      </w:r>
      <w:r w:rsidRPr="00A8494D">
        <w:rPr>
          <w:rFonts w:cs="Arial"/>
        </w:rPr>
        <w:t xml:space="preserve"> (dotyczy płatności objętych obligatoryjnym mechanizmem podzielonej płatności). </w:t>
      </w:r>
    </w:p>
    <w:p w14:paraId="010D3F9D" w14:textId="77777777" w:rsidR="006B7AC4" w:rsidRPr="00A8494D" w:rsidRDefault="00A76C99" w:rsidP="00552871">
      <w:pPr>
        <w:widowControl/>
        <w:numPr>
          <w:ilvl w:val="0"/>
          <w:numId w:val="22"/>
        </w:numPr>
        <w:suppressAutoHyphens/>
        <w:jc w:val="both"/>
        <w:rPr>
          <w:rFonts w:cs="Arial"/>
        </w:rPr>
      </w:pPr>
      <w:r w:rsidRPr="00A8494D">
        <w:rPr>
          <w:rFonts w:cs="Arial"/>
        </w:rPr>
        <w:t>Zamawiający zastosuje mechanizm podzielonej płatności (MPP), w każdym przypadku, w</w:t>
      </w:r>
      <w:r w:rsidR="002D52B7">
        <w:rPr>
          <w:rFonts w:cs="Arial"/>
        </w:rPr>
        <w:t> </w:t>
      </w:r>
      <w:r w:rsidRPr="00A8494D">
        <w:rPr>
          <w:rFonts w:cs="Arial"/>
        </w:rPr>
        <w:t xml:space="preserve">którym </w:t>
      </w:r>
      <w:r w:rsidR="006C38EB">
        <w:rPr>
          <w:rFonts w:cs="Arial"/>
        </w:rPr>
        <w:br/>
      </w:r>
      <w:r w:rsidRPr="00A8494D">
        <w:rPr>
          <w:rFonts w:cs="Arial"/>
        </w:rPr>
        <w:t>będzie obowiązany do jego stosowania zgodnie z obowiązującymi przepisami z</w:t>
      </w:r>
      <w:r w:rsidR="002D52B7">
        <w:rPr>
          <w:rFonts w:cs="Arial"/>
        </w:rPr>
        <w:t> </w:t>
      </w:r>
      <w:r w:rsidRPr="00A8494D">
        <w:rPr>
          <w:rFonts w:cs="Arial"/>
        </w:rPr>
        <w:t xml:space="preserve">uwzględnieniem postanowień pkt 2 i 4. W pozostałych przypadkach Zamawiający, według swojego wyboru, ma </w:t>
      </w:r>
      <w:r w:rsidR="006C38EB">
        <w:rPr>
          <w:rFonts w:cs="Arial"/>
        </w:rPr>
        <w:br/>
      </w:r>
      <w:r w:rsidRPr="00A8494D">
        <w:rPr>
          <w:rFonts w:cs="Arial"/>
        </w:rPr>
        <w:t xml:space="preserve">prawo przy realizacji przelewu zastosować mechanizm podzielonej płatności (MPP). </w:t>
      </w:r>
    </w:p>
    <w:p w14:paraId="744E0D53" w14:textId="77777777" w:rsidR="00A76C99" w:rsidRPr="006B7AC4" w:rsidRDefault="00A76C99" w:rsidP="00552871">
      <w:pPr>
        <w:widowControl/>
        <w:numPr>
          <w:ilvl w:val="0"/>
          <w:numId w:val="22"/>
        </w:numPr>
        <w:suppressAutoHyphens/>
        <w:jc w:val="both"/>
        <w:rPr>
          <w:rFonts w:cs="Arial"/>
        </w:rPr>
      </w:pPr>
      <w:r w:rsidRPr="006B7AC4">
        <w:rPr>
          <w:rFonts w:cs="Arial"/>
        </w:rPr>
        <w:t xml:space="preserve">W przypadku, gdy rachunek bankowy wskazany przez Wykonawcę w pkt 1 uniemożliwia </w:t>
      </w:r>
      <w:r w:rsidR="006B7AC4">
        <w:rPr>
          <w:rFonts w:cs="Arial"/>
        </w:rPr>
        <w:br/>
      </w:r>
      <w:r w:rsidRPr="006B7AC4">
        <w:rPr>
          <w:rFonts w:cs="Arial"/>
        </w:rPr>
        <w:t xml:space="preserve">zastosowanie </w:t>
      </w:r>
      <w:r w:rsidRPr="006B7AC4">
        <w:rPr>
          <w:rFonts w:cs="Arial"/>
          <w:u w:val="single"/>
        </w:rPr>
        <w:t>obligatoryjnego</w:t>
      </w:r>
      <w:r w:rsidRPr="006B7AC4">
        <w:rPr>
          <w:rFonts w:cs="Arial"/>
        </w:rPr>
        <w:t xml:space="preserve"> mechanizmu podzielonej płatności (MPP), o którym mowa w</w:t>
      </w:r>
      <w:r w:rsidR="002D52B7" w:rsidRPr="006B7AC4">
        <w:rPr>
          <w:rFonts w:cs="Arial"/>
        </w:rPr>
        <w:t> </w:t>
      </w:r>
      <w:r w:rsidRPr="006B7AC4">
        <w:rPr>
          <w:rFonts w:cs="Arial"/>
        </w:rPr>
        <w:t xml:space="preserve">art. 108a ust. 1a ustawy o VAT, Zamawiający wstrzyma realizację płatności do czasu wskazania przez </w:t>
      </w:r>
      <w:r w:rsidR="006B7AC4">
        <w:rPr>
          <w:rFonts w:cs="Arial"/>
        </w:rPr>
        <w:br/>
      </w:r>
      <w:r w:rsidRPr="006B7AC4">
        <w:rPr>
          <w:rFonts w:cs="Arial"/>
        </w:rPr>
        <w:t xml:space="preserve">Wykonawcę nowego rachunku bankowego, o którym mowa w art. 108e ustawy o VAT, umożliwiającego płatność z zastosowaniem mechanizmu podzielonej płatności, </w:t>
      </w:r>
      <w:r w:rsidRPr="006B7AC4">
        <w:rPr>
          <w:rFonts w:cs="Arial"/>
          <w:u w:val="single"/>
        </w:rPr>
        <w:t xml:space="preserve">na co Wykonawca </w:t>
      </w:r>
      <w:r w:rsidR="006B7AC4">
        <w:rPr>
          <w:rFonts w:cs="Arial"/>
          <w:u w:val="single"/>
        </w:rPr>
        <w:br/>
      </w:r>
      <w:r w:rsidRPr="006B7AC4">
        <w:rPr>
          <w:rFonts w:cs="Arial"/>
          <w:u w:val="single"/>
        </w:rPr>
        <w:t>niniejszym wyraża zgodę i</w:t>
      </w:r>
      <w:r w:rsidR="006C38EB" w:rsidRPr="006B7AC4">
        <w:rPr>
          <w:rFonts w:cs="Arial"/>
          <w:u w:val="single"/>
        </w:rPr>
        <w:t> </w:t>
      </w:r>
      <w:r w:rsidRPr="006B7AC4">
        <w:rPr>
          <w:rFonts w:cs="Arial"/>
          <w:u w:val="single"/>
        </w:rPr>
        <w:t>nie wnosi zastrzeżeń</w:t>
      </w:r>
      <w:r w:rsidRPr="006B7AC4">
        <w:rPr>
          <w:rFonts w:cs="Arial"/>
        </w:rPr>
        <w:t xml:space="preserve">. </w:t>
      </w:r>
      <w:r w:rsidRPr="006B7AC4">
        <w:rPr>
          <w:rFonts w:cs="Arial"/>
          <w:lang w:eastAsia="en-US"/>
        </w:rPr>
        <w:t xml:space="preserve">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w:t>
      </w:r>
      <w:r w:rsidR="006B7AC4">
        <w:rPr>
          <w:rFonts w:cs="Arial"/>
          <w:lang w:eastAsia="en-US"/>
        </w:rPr>
        <w:br/>
      </w:r>
      <w:r w:rsidRPr="006B7AC4">
        <w:rPr>
          <w:rFonts w:cs="Arial"/>
          <w:lang w:eastAsia="en-US"/>
        </w:rPr>
        <w:t>poprzednim.</w:t>
      </w:r>
      <w:r w:rsidRPr="006B7AC4">
        <w:rPr>
          <w:rFonts w:cs="Arial"/>
        </w:rPr>
        <w:t xml:space="preserve"> </w:t>
      </w:r>
    </w:p>
    <w:p w14:paraId="71621832" w14:textId="77777777" w:rsidR="002D52B7" w:rsidRPr="00A8494D" w:rsidRDefault="002D52B7" w:rsidP="00552871">
      <w:pPr>
        <w:numPr>
          <w:ilvl w:val="0"/>
          <w:numId w:val="22"/>
        </w:numPr>
        <w:suppressAutoHyphens/>
        <w:jc w:val="both"/>
        <w:rPr>
          <w:rFonts w:cs="Arial"/>
        </w:rPr>
      </w:pPr>
      <w:r w:rsidRPr="00044C37">
        <w:rPr>
          <w:rFonts w:cs="Arial"/>
        </w:rPr>
        <w:lastRenderedPageBreak/>
        <w:t xml:space="preserve">W przypadku dostawy towarów lub świadczenia usług, potwierdzonych fakturą na której nie </w:t>
      </w:r>
      <w:r w:rsidR="006C38EB">
        <w:rPr>
          <w:rFonts w:cs="Arial"/>
        </w:rPr>
        <w:br/>
      </w:r>
      <w:r w:rsidRPr="00044C37">
        <w:rPr>
          <w:rFonts w:cs="Arial"/>
        </w:rPr>
        <w:t xml:space="preserve">wykazano kwoty podatku VAT, dokonanych przez dostawcę towarów lub usługodawcę </w:t>
      </w:r>
      <w:r w:rsidR="006C38EB">
        <w:rPr>
          <w:rFonts w:cs="Arial"/>
        </w:rPr>
        <w:br/>
      </w:r>
      <w:r w:rsidRPr="00044C37">
        <w:rPr>
          <w:rFonts w:cs="Arial"/>
        </w:rPr>
        <w:t xml:space="preserve">niezarejestrowanego na potrzeby podatku od towarów i usług jako podatnik VAT czynny nie </w:t>
      </w:r>
      <w:r w:rsidR="006C38EB">
        <w:rPr>
          <w:rFonts w:cs="Arial"/>
        </w:rPr>
        <w:br/>
      </w:r>
      <w:r w:rsidRPr="00044C37">
        <w:rPr>
          <w:rFonts w:cs="Arial"/>
        </w:rPr>
        <w:t xml:space="preserve">stosuje się postanowień ust. 1 w zakresie w jakim dotyczą płatności na rachunek bankowy </w:t>
      </w:r>
      <w:r w:rsidR="006C38EB">
        <w:rPr>
          <w:rFonts w:cs="Arial"/>
        </w:rPr>
        <w:br/>
      </w:r>
      <w:r w:rsidRPr="00044C37">
        <w:rPr>
          <w:rFonts w:cs="Arial"/>
        </w:rPr>
        <w:t>ujawniony w Wykazie Podmiotów</w:t>
      </w:r>
      <w:r w:rsidR="00CC5261">
        <w:rPr>
          <w:rFonts w:cs="Arial"/>
        </w:rPr>
        <w:t>.</w:t>
      </w:r>
    </w:p>
    <w:p w14:paraId="5B4722E2" w14:textId="77777777" w:rsidR="008D2FAF" w:rsidRPr="00A8494D" w:rsidRDefault="00A76C99" w:rsidP="00027229">
      <w:pPr>
        <w:numPr>
          <w:ilvl w:val="0"/>
          <w:numId w:val="24"/>
        </w:numPr>
        <w:suppressAutoHyphens/>
        <w:adjustRightInd w:val="0"/>
        <w:ind w:left="721" w:hanging="437"/>
        <w:jc w:val="both"/>
        <w:rPr>
          <w:rFonts w:cs="Arial"/>
        </w:rPr>
      </w:pPr>
      <w:r w:rsidRPr="00A8494D">
        <w:rPr>
          <w:rFonts w:cs="Arial"/>
        </w:rPr>
        <w:t>Za dzień zapłaty faktury uznaje się dzień obciążenia rachunku bankowego Zamawiającego.</w:t>
      </w:r>
    </w:p>
    <w:p w14:paraId="53122785" w14:textId="77777777" w:rsidR="006C38EB" w:rsidRPr="008D2FAF" w:rsidRDefault="00A76C99" w:rsidP="00027229">
      <w:pPr>
        <w:numPr>
          <w:ilvl w:val="0"/>
          <w:numId w:val="24"/>
        </w:numPr>
        <w:suppressAutoHyphens/>
        <w:adjustRightInd w:val="0"/>
        <w:ind w:left="721" w:hanging="437"/>
        <w:jc w:val="both"/>
        <w:rPr>
          <w:rFonts w:cs="Arial"/>
        </w:rPr>
      </w:pPr>
      <w:r w:rsidRPr="008D2FAF">
        <w:rPr>
          <w:rFonts w:cs="Arial"/>
        </w:rPr>
        <w:t xml:space="preserve">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w:t>
      </w:r>
      <w:r w:rsidR="002B603F" w:rsidRPr="008D2FAF">
        <w:rPr>
          <w:rFonts w:cs="Arial"/>
        </w:rPr>
        <w:t>ORLEN</w:t>
      </w:r>
      <w:r w:rsidRPr="008D2FAF">
        <w:rPr>
          <w:rFonts w:cs="Arial"/>
        </w:rPr>
        <w:t xml:space="preserve"> </w:t>
      </w:r>
      <w:r w:rsidR="000E51AD" w:rsidRPr="008D2FAF">
        <w:rPr>
          <w:rFonts w:cs="Arial"/>
        </w:rPr>
        <w:t>T</w:t>
      </w:r>
      <w:r w:rsidR="000E51AD">
        <w:rPr>
          <w:rFonts w:cs="Arial"/>
        </w:rPr>
        <w:t>ermika</w:t>
      </w:r>
      <w:r w:rsidR="000E51AD" w:rsidRPr="008D2FAF">
        <w:rPr>
          <w:rFonts w:cs="Arial"/>
        </w:rPr>
        <w:t xml:space="preserve"> </w:t>
      </w:r>
      <w:r w:rsidRPr="008D2FAF">
        <w:rPr>
          <w:rFonts w:cs="Arial"/>
        </w:rPr>
        <w:t xml:space="preserve">S.A., Departament Sprawozdawczości i Ubezpieczeń, ul. Modlińska 15, 03-216 Warszawa. </w:t>
      </w:r>
      <w:bookmarkStart w:id="0" w:name="_Toc478731240"/>
      <w:bookmarkEnd w:id="0"/>
    </w:p>
    <w:p w14:paraId="7A82F6F9" w14:textId="77777777" w:rsidR="009E53F8" w:rsidRPr="00A8494D" w:rsidRDefault="009E53F8" w:rsidP="00552871">
      <w:pPr>
        <w:pStyle w:val="Nagwek1"/>
        <w:numPr>
          <w:ilvl w:val="0"/>
          <w:numId w:val="7"/>
        </w:numPr>
        <w:suppressAutoHyphens/>
        <w:spacing w:before="360"/>
        <w:rPr>
          <w:rFonts w:cs="Arial"/>
        </w:rPr>
      </w:pPr>
      <w:r w:rsidRPr="00A8494D">
        <w:rPr>
          <w:rFonts w:cs="Arial"/>
        </w:rPr>
        <w:t>FAKTURY</w:t>
      </w:r>
    </w:p>
    <w:p w14:paraId="5D3DBFA0" w14:textId="57A9A28F" w:rsidR="00594126" w:rsidRPr="00A8494D" w:rsidRDefault="001E1ADB" w:rsidP="002B2B95">
      <w:pPr>
        <w:pStyle w:val="Nagwek7"/>
        <w:numPr>
          <w:ilvl w:val="0"/>
          <w:numId w:val="8"/>
        </w:numPr>
        <w:suppressAutoHyphens/>
        <w:spacing w:before="100" w:beforeAutospacing="1"/>
        <w:jc w:val="both"/>
        <w:rPr>
          <w:rFonts w:cs="Arial"/>
        </w:rPr>
      </w:pPr>
      <w:r w:rsidRPr="00A8494D">
        <w:rPr>
          <w:rFonts w:cs="Arial"/>
        </w:rPr>
        <w:t xml:space="preserve">Podstawą do wystawienia faktury jest </w:t>
      </w:r>
      <w:r w:rsidR="00C11EA1" w:rsidRPr="00A8494D">
        <w:rPr>
          <w:rFonts w:cs="Arial"/>
        </w:rPr>
        <w:t xml:space="preserve">należyte i terminowe </w:t>
      </w:r>
      <w:r w:rsidRPr="00A8494D">
        <w:rPr>
          <w:rFonts w:cs="Arial"/>
        </w:rPr>
        <w:t>wykonanie usługi (</w:t>
      </w:r>
      <w:r w:rsidR="0015623B" w:rsidRPr="00A8494D">
        <w:rPr>
          <w:rFonts w:cs="Arial"/>
        </w:rPr>
        <w:t xml:space="preserve">DDR, </w:t>
      </w:r>
      <w:proofErr w:type="spellStart"/>
      <w:r w:rsidR="0015623B" w:rsidRPr="00A8494D">
        <w:rPr>
          <w:rFonts w:cs="Arial"/>
        </w:rPr>
        <w:t>DDom</w:t>
      </w:r>
      <w:proofErr w:type="spellEnd"/>
      <w:r w:rsidR="0015623B" w:rsidRPr="00A8494D">
        <w:rPr>
          <w:rFonts w:cs="Arial"/>
        </w:rPr>
        <w:t xml:space="preserve">, PD) </w:t>
      </w:r>
      <w:r w:rsidR="00C11EA1" w:rsidRPr="00A8494D">
        <w:rPr>
          <w:rFonts w:cs="Arial"/>
        </w:rPr>
        <w:t xml:space="preserve">zgodnie z postanowieniami Umowy </w:t>
      </w:r>
      <w:r w:rsidR="0015623B" w:rsidRPr="00A8494D">
        <w:rPr>
          <w:rFonts w:cs="Arial"/>
        </w:rPr>
        <w:t>lub</w:t>
      </w:r>
      <w:r w:rsidRPr="00A8494D">
        <w:rPr>
          <w:rFonts w:cs="Arial"/>
        </w:rPr>
        <w:t xml:space="preserve"> realizacja zamówionych dostaw</w:t>
      </w:r>
      <w:r w:rsidR="00176349" w:rsidRPr="00A8494D">
        <w:rPr>
          <w:rFonts w:cs="Arial"/>
        </w:rPr>
        <w:t xml:space="preserve"> i</w:t>
      </w:r>
      <w:r w:rsidR="002E2BF3" w:rsidRPr="00A8494D">
        <w:rPr>
          <w:rFonts w:cs="Arial"/>
        </w:rPr>
        <w:t xml:space="preserve">/lub </w:t>
      </w:r>
      <w:r w:rsidR="00176349" w:rsidRPr="00A8494D">
        <w:rPr>
          <w:rFonts w:cs="Arial"/>
        </w:rPr>
        <w:t>usług dodatkowych</w:t>
      </w:r>
      <w:r w:rsidRPr="00A8494D">
        <w:rPr>
          <w:rFonts w:cs="Arial"/>
        </w:rPr>
        <w:t xml:space="preserve">, potwierdzone obustronnie podpisanym protokołem odbioru prac, który Wykonawca zobowiązany jest załączyć do każdej składanej faktury.  </w:t>
      </w:r>
    </w:p>
    <w:p w14:paraId="5F0917C7" w14:textId="77777777" w:rsidR="00C53437" w:rsidRPr="00A8494D" w:rsidRDefault="00735E0A" w:rsidP="00552871">
      <w:pPr>
        <w:widowControl/>
        <w:numPr>
          <w:ilvl w:val="0"/>
          <w:numId w:val="8"/>
        </w:numPr>
        <w:tabs>
          <w:tab w:val="left" w:pos="-720"/>
          <w:tab w:val="left" w:pos="0"/>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cs="Arial"/>
        </w:rPr>
      </w:pPr>
      <w:r w:rsidRPr="00A8494D">
        <w:rPr>
          <w:rFonts w:cs="Arial"/>
        </w:rPr>
        <w:t xml:space="preserve">Jeżeli realizacja </w:t>
      </w:r>
      <w:r w:rsidR="00C11EA1" w:rsidRPr="00A8494D">
        <w:rPr>
          <w:rFonts w:cs="Arial"/>
        </w:rPr>
        <w:t>U</w:t>
      </w:r>
      <w:r w:rsidRPr="00A8494D">
        <w:rPr>
          <w:rFonts w:cs="Arial"/>
        </w:rPr>
        <w:t xml:space="preserve">mowy związana jest z wykonywaniem robót budowlanych </w:t>
      </w:r>
      <w:r w:rsidR="00C53437" w:rsidRPr="00A8494D">
        <w:rPr>
          <w:rFonts w:cs="Arial"/>
        </w:rPr>
        <w:t xml:space="preserve">Zamawiający może zażądać, aby </w:t>
      </w:r>
      <w:r w:rsidR="00C53437" w:rsidRPr="00A8494D">
        <w:rPr>
          <w:rFonts w:cs="Arial"/>
          <w:spacing w:val="-3"/>
        </w:rPr>
        <w:t xml:space="preserve">do każdej faktury wystawionej przez Wykonawcę zgodnie z </w:t>
      </w:r>
      <w:r w:rsidR="00C11EA1" w:rsidRPr="00A8494D">
        <w:rPr>
          <w:rFonts w:cs="Arial"/>
          <w:spacing w:val="-3"/>
        </w:rPr>
        <w:t>U</w:t>
      </w:r>
      <w:r w:rsidR="00C53437" w:rsidRPr="00A8494D">
        <w:rPr>
          <w:rFonts w:cs="Arial"/>
          <w:spacing w:val="-3"/>
        </w:rPr>
        <w:t>mową, zostały załączone oświadczenia wszystkich podwykonawców podpisane przez osoby upoważnione do ich reprezentowania</w:t>
      </w:r>
      <w:r w:rsidR="00C11EA1" w:rsidRPr="00A8494D">
        <w:rPr>
          <w:rFonts w:cs="Arial"/>
          <w:spacing w:val="-3"/>
        </w:rPr>
        <w:t>,</w:t>
      </w:r>
      <w:r w:rsidR="00C53437" w:rsidRPr="00A8494D">
        <w:rPr>
          <w:rFonts w:cs="Arial"/>
          <w:spacing w:val="-3"/>
        </w:rPr>
        <w:t xml:space="preserve"> potwierdzające, iż Wykonawca zapłacił podwykonawcom wynagrodzenie należne za część r</w:t>
      </w:r>
      <w:r w:rsidR="00C53437" w:rsidRPr="00A8494D" w:rsidDel="00F560C8">
        <w:rPr>
          <w:rFonts w:cs="Arial"/>
          <w:spacing w:val="-3"/>
        </w:rPr>
        <w:t>obót</w:t>
      </w:r>
      <w:r w:rsidRPr="00A8494D">
        <w:rPr>
          <w:rFonts w:cs="Arial"/>
          <w:spacing w:val="-3"/>
        </w:rPr>
        <w:t xml:space="preserve"> budowlanych</w:t>
      </w:r>
      <w:r w:rsidR="00C53437" w:rsidRPr="00A8494D">
        <w:rPr>
          <w:rFonts w:cs="Arial"/>
          <w:spacing w:val="-3"/>
        </w:rPr>
        <w:t>, za które Wykonawca wystawił poprzednią fakturę, która była zapłacona przez Zamawiającego, a zatem podwykonawca nie będzie żądał zapłaty za te faktury od Zamawiającego. W</w:t>
      </w:r>
      <w:r w:rsidR="006A7BEF">
        <w:rPr>
          <w:rFonts w:cs="Arial"/>
          <w:spacing w:val="-3"/>
        </w:rPr>
        <w:t> </w:t>
      </w:r>
      <w:r w:rsidR="00C53437" w:rsidRPr="00A8494D">
        <w:rPr>
          <w:rFonts w:cs="Arial"/>
          <w:spacing w:val="-3"/>
        </w:rPr>
        <w:t xml:space="preserve">przypadku takiego żądania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dostarczenia Zamawiającemu w ciągu siedmiu dni (i) brakujących oświadczeń podwykonawców, które nie zostały dołączone do faktury lub (ii) do wyjaśnienia czy wynagrodzenie takich podwykonawców jest przedmiotem sporu pomiędzy Wykonawcą </w:t>
      </w:r>
      <w:r w:rsidR="00CB1064">
        <w:rPr>
          <w:rFonts w:cs="Arial"/>
          <w:spacing w:val="-3"/>
        </w:rPr>
        <w:t xml:space="preserve">, </w:t>
      </w:r>
      <w:r w:rsidR="00C53437" w:rsidRPr="00A8494D">
        <w:rPr>
          <w:rFonts w:cs="Arial"/>
          <w:spacing w:val="-3"/>
        </w:rPr>
        <w:t>a którymkolwiek z</w:t>
      </w:r>
      <w:r w:rsidR="000E2F28">
        <w:rPr>
          <w:rFonts w:cs="Arial"/>
          <w:spacing w:val="-3"/>
        </w:rPr>
        <w:t> </w:t>
      </w:r>
      <w:r w:rsidR="00C53437" w:rsidRPr="00A8494D">
        <w:rPr>
          <w:rFonts w:cs="Arial"/>
          <w:spacing w:val="-3"/>
        </w:rPr>
        <w:t xml:space="preserve">podwykonawców. </w:t>
      </w:r>
    </w:p>
    <w:p w14:paraId="7AE21597" w14:textId="77777777" w:rsidR="001E1ADB" w:rsidRPr="00A8494D" w:rsidRDefault="001E1ADB" w:rsidP="00552871">
      <w:pPr>
        <w:pStyle w:val="Nagwek7"/>
        <w:numPr>
          <w:ilvl w:val="0"/>
          <w:numId w:val="8"/>
        </w:numPr>
        <w:suppressAutoHyphens/>
        <w:spacing w:before="100" w:beforeAutospacing="1"/>
        <w:jc w:val="both"/>
        <w:rPr>
          <w:rFonts w:cs="Arial"/>
        </w:rPr>
      </w:pPr>
      <w:r w:rsidRPr="00A8494D">
        <w:rPr>
          <w:rFonts w:cs="Arial"/>
        </w:rPr>
        <w:t>Okresem rozliczeniowym jest miesiąc kalendarzowy liczony od pierwszego do ostatniego dnia danego miesiąca.</w:t>
      </w:r>
    </w:p>
    <w:p w14:paraId="4E633C10" w14:textId="77777777" w:rsidR="001E1ADB" w:rsidRPr="00A8494D" w:rsidRDefault="001E1ADB" w:rsidP="00552871">
      <w:pPr>
        <w:pStyle w:val="Nagwek7"/>
        <w:numPr>
          <w:ilvl w:val="0"/>
          <w:numId w:val="8"/>
        </w:numPr>
        <w:suppressAutoHyphens/>
        <w:spacing w:before="100" w:beforeAutospacing="1"/>
        <w:jc w:val="both"/>
        <w:rPr>
          <w:rFonts w:cs="Arial"/>
        </w:rPr>
      </w:pPr>
      <w:r w:rsidRPr="00A8494D">
        <w:rPr>
          <w:rFonts w:cs="Arial"/>
        </w:rPr>
        <w:t xml:space="preserve">Wykonawca wystawia fakturę za potwierdzone </w:t>
      </w:r>
      <w:r w:rsidR="007A6CAC" w:rsidRPr="00A8494D">
        <w:rPr>
          <w:rFonts w:cs="Arial"/>
        </w:rPr>
        <w:t xml:space="preserve">protokołami </w:t>
      </w:r>
      <w:r w:rsidRPr="00A8494D">
        <w:rPr>
          <w:rFonts w:cs="Arial"/>
        </w:rPr>
        <w:t>odbioru</w:t>
      </w:r>
      <w:r w:rsidR="00440C21">
        <w:rPr>
          <w:rFonts w:cs="Arial"/>
        </w:rPr>
        <w:t xml:space="preserve"> prac</w:t>
      </w:r>
      <w:r w:rsidRPr="00A8494D">
        <w:rPr>
          <w:rFonts w:cs="Arial"/>
        </w:rPr>
        <w:t xml:space="preserve"> wystawionymi w danym okresie rozliczeniowym realizacje DDR, </w:t>
      </w:r>
      <w:proofErr w:type="spellStart"/>
      <w:r w:rsidRPr="00A8494D">
        <w:rPr>
          <w:rFonts w:cs="Arial"/>
        </w:rPr>
        <w:t>DDom</w:t>
      </w:r>
      <w:proofErr w:type="spellEnd"/>
      <w:r w:rsidR="0006707A" w:rsidRPr="00A8494D">
        <w:rPr>
          <w:rFonts w:cs="Arial"/>
        </w:rPr>
        <w:t>,</w:t>
      </w:r>
      <w:r w:rsidRPr="00A8494D">
        <w:rPr>
          <w:rFonts w:cs="Arial"/>
        </w:rPr>
        <w:t xml:space="preserve"> zleceń PD </w:t>
      </w:r>
      <w:r w:rsidR="00DF39EF" w:rsidRPr="00A8494D">
        <w:rPr>
          <w:rFonts w:cs="Arial"/>
        </w:rPr>
        <w:t xml:space="preserve">oraz zamówionych </w:t>
      </w:r>
      <w:r w:rsidRPr="00A8494D">
        <w:rPr>
          <w:rFonts w:cs="Arial"/>
        </w:rPr>
        <w:t>dostaw</w:t>
      </w:r>
      <w:r w:rsidR="00DF39EF" w:rsidRPr="00A8494D">
        <w:rPr>
          <w:rFonts w:cs="Arial"/>
        </w:rPr>
        <w:t xml:space="preserve"> i usług dodatkowych</w:t>
      </w:r>
      <w:r w:rsidRPr="00A8494D">
        <w:rPr>
          <w:rFonts w:cs="Arial"/>
        </w:rPr>
        <w:t xml:space="preserve">, na kwotę obliczoną zgodnie z zasadami określonymi w § 7 </w:t>
      </w:r>
      <w:r w:rsidR="0074467E" w:rsidRPr="00A8494D">
        <w:rPr>
          <w:rFonts w:cs="Arial"/>
        </w:rPr>
        <w:t>U</w:t>
      </w:r>
      <w:r w:rsidRPr="00A8494D">
        <w:rPr>
          <w:rFonts w:cs="Arial"/>
        </w:rPr>
        <w:t xml:space="preserve">mowy. </w:t>
      </w:r>
    </w:p>
    <w:p w14:paraId="5004158B" w14:textId="77777777" w:rsidR="001E1ADB" w:rsidRPr="00A8494D" w:rsidRDefault="001E1ADB" w:rsidP="00552871">
      <w:pPr>
        <w:pStyle w:val="Nagwek7"/>
        <w:numPr>
          <w:ilvl w:val="0"/>
          <w:numId w:val="8"/>
        </w:numPr>
        <w:suppressAutoHyphens/>
        <w:spacing w:before="100" w:beforeAutospacing="1"/>
        <w:jc w:val="both"/>
        <w:rPr>
          <w:rFonts w:cs="Arial"/>
        </w:rPr>
      </w:pPr>
      <w:r w:rsidRPr="00A8494D">
        <w:rPr>
          <w:rFonts w:cs="Arial"/>
        </w:rPr>
        <w:t xml:space="preserve">Wykonawca dołoży starań, aby wystawiać faktury w ostatnim dniu miesiąca i niezwłocznie doręczyć je </w:t>
      </w:r>
      <w:r w:rsidR="00440C21">
        <w:rPr>
          <w:rFonts w:cs="Arial"/>
        </w:rPr>
        <w:t>Zamawiającemu</w:t>
      </w:r>
      <w:r w:rsidRPr="00A8494D">
        <w:rPr>
          <w:rFonts w:cs="Arial"/>
        </w:rPr>
        <w:t>.</w:t>
      </w:r>
    </w:p>
    <w:p w14:paraId="47BB4645" w14:textId="77777777" w:rsidR="001E1ADB" w:rsidRPr="00A8494D" w:rsidRDefault="001E1ADB" w:rsidP="00552871">
      <w:pPr>
        <w:pStyle w:val="Nagwek7"/>
        <w:numPr>
          <w:ilvl w:val="0"/>
          <w:numId w:val="8"/>
        </w:numPr>
        <w:suppressAutoHyphens/>
        <w:spacing w:before="100" w:beforeAutospacing="1"/>
        <w:jc w:val="both"/>
        <w:rPr>
          <w:rFonts w:cs="Arial"/>
        </w:rPr>
      </w:pPr>
      <w:r w:rsidRPr="00A8494D">
        <w:rPr>
          <w:rFonts w:cs="Arial"/>
          <w:b/>
        </w:rPr>
        <w:t>W każdym protokole odbioru</w:t>
      </w:r>
      <w:r w:rsidRPr="00A8494D">
        <w:rPr>
          <w:rFonts w:cs="Arial"/>
        </w:rPr>
        <w:t xml:space="preserve"> prac, Wykonawca wpisuje w osobnych pozycjach:</w:t>
      </w:r>
    </w:p>
    <w:p w14:paraId="7683978F" w14:textId="77777777" w:rsidR="001E1ADB" w:rsidRPr="00A8494D" w:rsidRDefault="001E1ADB" w:rsidP="00552871">
      <w:pPr>
        <w:pStyle w:val="Nagwek7"/>
        <w:numPr>
          <w:ilvl w:val="2"/>
          <w:numId w:val="61"/>
        </w:numPr>
        <w:suppressAutoHyphens/>
        <w:rPr>
          <w:rFonts w:cs="Arial"/>
        </w:rPr>
      </w:pPr>
      <w:r w:rsidRPr="00A8494D">
        <w:rPr>
          <w:rFonts w:cs="Arial"/>
        </w:rPr>
        <w:t xml:space="preserve">numer </w:t>
      </w:r>
      <w:r w:rsidR="00FB7172" w:rsidRPr="00A8494D">
        <w:rPr>
          <w:rFonts w:cs="Arial"/>
        </w:rPr>
        <w:t>U</w:t>
      </w:r>
      <w:r w:rsidRPr="00A8494D">
        <w:rPr>
          <w:rFonts w:cs="Arial"/>
        </w:rPr>
        <w:t>mowy,</w:t>
      </w:r>
    </w:p>
    <w:p w14:paraId="315A48A1" w14:textId="77777777" w:rsidR="001E1ADB" w:rsidRPr="00A8494D" w:rsidRDefault="001E1ADB" w:rsidP="00552871">
      <w:pPr>
        <w:pStyle w:val="Nagwek7"/>
        <w:numPr>
          <w:ilvl w:val="2"/>
          <w:numId w:val="61"/>
        </w:numPr>
        <w:suppressAutoHyphens/>
        <w:rPr>
          <w:rFonts w:cs="Arial"/>
        </w:rPr>
      </w:pPr>
      <w:r w:rsidRPr="00A8494D">
        <w:rPr>
          <w:rFonts w:cs="Arial"/>
        </w:rPr>
        <w:t>miesiąc, którego faktura dotyczy,</w:t>
      </w:r>
    </w:p>
    <w:p w14:paraId="6FA10FBE" w14:textId="77777777" w:rsidR="001E1ADB" w:rsidRPr="00A8494D" w:rsidRDefault="001E1ADB" w:rsidP="00552871">
      <w:pPr>
        <w:pStyle w:val="Nagwek7"/>
        <w:numPr>
          <w:ilvl w:val="2"/>
          <w:numId w:val="61"/>
        </w:numPr>
        <w:suppressAutoHyphens/>
        <w:rPr>
          <w:rFonts w:cs="Arial"/>
        </w:rPr>
      </w:pPr>
      <w:r w:rsidRPr="00A8494D">
        <w:rPr>
          <w:rFonts w:cs="Arial"/>
        </w:rPr>
        <w:t>numery zleceń (miesięcznego i jednorazowych na PD) Zamawiającego,</w:t>
      </w:r>
    </w:p>
    <w:p w14:paraId="10E5E243" w14:textId="77777777" w:rsidR="00440C21" w:rsidRPr="00440C21" w:rsidRDefault="001E1ADB" w:rsidP="00552871">
      <w:pPr>
        <w:pStyle w:val="Nagwek7"/>
        <w:numPr>
          <w:ilvl w:val="2"/>
          <w:numId w:val="61"/>
        </w:numPr>
        <w:suppressAutoHyphens/>
        <w:jc w:val="both"/>
        <w:rPr>
          <w:rFonts w:cs="Arial"/>
        </w:rPr>
      </w:pPr>
      <w:r w:rsidRPr="00440C21">
        <w:rPr>
          <w:rFonts w:cs="Arial"/>
        </w:rPr>
        <w:t>wartość wynagrodzenia za prace oraz odrębnie za dostarczone i zużyte urządzenia, części i/lub materiały</w:t>
      </w:r>
      <w:r w:rsidR="00440C21" w:rsidRPr="00440C21">
        <w:rPr>
          <w:rFonts w:cs="Arial"/>
        </w:rPr>
        <w:t>.</w:t>
      </w:r>
    </w:p>
    <w:p w14:paraId="5E25F017" w14:textId="77777777" w:rsidR="00440C21" w:rsidRPr="00904426" w:rsidRDefault="00440C21" w:rsidP="00552871">
      <w:pPr>
        <w:pStyle w:val="Nagwek7"/>
        <w:numPr>
          <w:ilvl w:val="0"/>
          <w:numId w:val="8"/>
        </w:numPr>
        <w:suppressAutoHyphens/>
        <w:spacing w:before="100" w:beforeAutospacing="1"/>
        <w:jc w:val="both"/>
        <w:rPr>
          <w:rFonts w:cs="Arial"/>
          <w:iCs/>
          <w:lang w:eastAsia="pl-PL"/>
        </w:rPr>
      </w:pPr>
      <w:r w:rsidRPr="006A7BEF">
        <w:rPr>
          <w:rFonts w:cs="Arial"/>
        </w:rPr>
        <w:t>Na</w:t>
      </w:r>
      <w:r w:rsidRPr="00904426">
        <w:rPr>
          <w:rFonts w:cs="Arial"/>
          <w:iCs/>
          <w:lang w:eastAsia="pl-PL"/>
        </w:rPr>
        <w:t xml:space="preserve"> fakturze Wykonawca umieszcza następujące informacje:</w:t>
      </w:r>
    </w:p>
    <w:p w14:paraId="707894B2" w14:textId="77777777" w:rsidR="00440C21" w:rsidRPr="006A7BEF" w:rsidRDefault="00440C21" w:rsidP="00552871">
      <w:pPr>
        <w:pStyle w:val="Nagwek7"/>
        <w:numPr>
          <w:ilvl w:val="0"/>
          <w:numId w:val="62"/>
        </w:numPr>
        <w:suppressAutoHyphens/>
        <w:rPr>
          <w:rFonts w:cs="Arial"/>
        </w:rPr>
      </w:pPr>
      <w:r w:rsidRPr="006A7BEF">
        <w:rPr>
          <w:rFonts w:cs="Arial"/>
        </w:rPr>
        <w:t>numer Umowy nadany przez Zamawiającego,</w:t>
      </w:r>
    </w:p>
    <w:p w14:paraId="5CED518B" w14:textId="77777777" w:rsidR="00440C21" w:rsidRPr="006A7BEF" w:rsidRDefault="00440C21" w:rsidP="00552871">
      <w:pPr>
        <w:pStyle w:val="Nagwek7"/>
        <w:numPr>
          <w:ilvl w:val="0"/>
          <w:numId w:val="62"/>
        </w:numPr>
        <w:suppressAutoHyphens/>
        <w:rPr>
          <w:rFonts w:cs="Arial"/>
        </w:rPr>
      </w:pPr>
      <w:r w:rsidRPr="006A7BEF">
        <w:rPr>
          <w:rFonts w:cs="Arial"/>
        </w:rPr>
        <w:lastRenderedPageBreak/>
        <w:t>numer zlecenia/zamówienia złożonego przez Zamawiającego, o ile został wskazany przez Zamawiającego,</w:t>
      </w:r>
    </w:p>
    <w:p w14:paraId="175E3C75" w14:textId="77777777" w:rsidR="00440C21" w:rsidRDefault="00440C21" w:rsidP="00552871">
      <w:pPr>
        <w:pStyle w:val="Nagwek7"/>
        <w:numPr>
          <w:ilvl w:val="0"/>
          <w:numId w:val="62"/>
        </w:numPr>
        <w:suppressAutoHyphens/>
        <w:rPr>
          <w:rFonts w:cs="Arial"/>
        </w:rPr>
      </w:pPr>
      <w:r w:rsidRPr="006A7BEF">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27879F0A" w14:textId="55476E44" w:rsidR="00594126" w:rsidRPr="006A7BEF" w:rsidRDefault="001D1E2A" w:rsidP="00552871">
      <w:pPr>
        <w:pStyle w:val="Nagwek7"/>
        <w:numPr>
          <w:ilvl w:val="0"/>
          <w:numId w:val="62"/>
        </w:numPr>
        <w:suppressAutoHyphens/>
        <w:rPr>
          <w:rFonts w:cs="Arial"/>
        </w:rPr>
      </w:pPr>
      <w:r w:rsidRPr="00F94706">
        <w:rPr>
          <w:rFonts w:eastAsia="Calibri" w:cs="Arial"/>
          <w:iCs/>
        </w:rPr>
        <w:t>kod Nomenklatury Scalonej (CN) w przypadku wyrobów akcyzowych i/lub towarów nabywanych od podmiotu nieposiadającego siedziby lub miejsca zarządu w Polsce,</w:t>
      </w:r>
    </w:p>
    <w:p w14:paraId="15420AC1" w14:textId="77777777" w:rsidR="00440C21" w:rsidRPr="006A7BEF" w:rsidRDefault="00440C21" w:rsidP="00552871">
      <w:pPr>
        <w:pStyle w:val="Nagwek7"/>
        <w:numPr>
          <w:ilvl w:val="0"/>
          <w:numId w:val="62"/>
        </w:numPr>
        <w:suppressAutoHyphens/>
        <w:rPr>
          <w:rFonts w:cs="Arial"/>
        </w:rPr>
      </w:pPr>
      <w:r w:rsidRPr="006A7BEF">
        <w:rPr>
          <w:rFonts w:cs="Arial"/>
        </w:rPr>
        <w:t>okres rozliczeniowy, którego dotyczy faktura (o ile występuje).</w:t>
      </w:r>
    </w:p>
    <w:p w14:paraId="21A35513" w14:textId="77777777" w:rsidR="00440C21" w:rsidRPr="00904426" w:rsidRDefault="00440C21" w:rsidP="00027229">
      <w:pPr>
        <w:numPr>
          <w:ilvl w:val="0"/>
          <w:numId w:val="8"/>
        </w:numPr>
        <w:suppressAutoHyphens/>
        <w:adjustRightInd w:val="0"/>
        <w:spacing w:after="120"/>
        <w:jc w:val="both"/>
        <w:textAlignment w:val="baseline"/>
        <w:rPr>
          <w:rFonts w:cs="Arial"/>
          <w:lang w:eastAsia="pl-PL"/>
        </w:rPr>
      </w:pPr>
      <w:bookmarkStart w:id="1" w:name="_Hlk162527517"/>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9</w:t>
      </w:r>
      <w:r w:rsidRPr="00904426">
        <w:rPr>
          <w:rFonts w:cs="Arial"/>
          <w:lang w:eastAsia="pl-PL"/>
        </w:rPr>
        <w:t xml:space="preserve"> przesyła ją w wersji elektronicznej na uzgodniony adres e-mail </w:t>
      </w:r>
      <w:bookmarkStart w:id="2"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w</w:t>
      </w:r>
      <w:r w:rsidR="000E2F28">
        <w:rPr>
          <w:rFonts w:cs="Arial"/>
          <w:lang w:eastAsia="pl-PL"/>
        </w:rPr>
        <w:t> </w:t>
      </w:r>
      <w:r w:rsidRPr="00904426">
        <w:rPr>
          <w:rFonts w:cs="Arial"/>
          <w:lang w:eastAsia="pl-PL"/>
        </w:rPr>
        <w:t xml:space="preserve">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2"/>
    </w:p>
    <w:bookmarkEnd w:id="1"/>
    <w:p w14:paraId="12036DE8" w14:textId="77777777" w:rsidR="00440C21" w:rsidRPr="00904426" w:rsidRDefault="00440C21" w:rsidP="00027229">
      <w:pPr>
        <w:numPr>
          <w:ilvl w:val="0"/>
          <w:numId w:val="8"/>
        </w:numPr>
        <w:suppressAutoHyphens/>
        <w:adjustRightInd w:val="0"/>
        <w:spacing w:after="120"/>
        <w:jc w:val="both"/>
        <w:textAlignment w:val="baseline"/>
        <w:rPr>
          <w:rFonts w:cs="Arial"/>
          <w:lang w:eastAsia="pl-PL"/>
        </w:rPr>
      </w:pPr>
      <w:r w:rsidRPr="00904426">
        <w:rPr>
          <w:rFonts w:cs="Arial"/>
          <w:lang w:eastAsia="pl-PL"/>
        </w:rPr>
        <w:t>Zamawiający umożliwia Wykonawcy przesyłanie faktur, faktur korygujących, duplikatów faktur (</w:t>
      </w:r>
      <w:proofErr w:type="spellStart"/>
      <w:r w:rsidRPr="00904426">
        <w:rPr>
          <w:rFonts w:cs="Arial"/>
          <w:lang w:eastAsia="pl-PL"/>
        </w:rPr>
        <w:t>eFaktury</w:t>
      </w:r>
      <w:proofErr w:type="spellEnd"/>
      <w:r w:rsidRPr="00904426">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4" w:history="1">
        <w:r w:rsidRPr="003B7824">
          <w:rPr>
            <w:rStyle w:val="Hipercze"/>
            <w:rFonts w:cs="Arial"/>
            <w:lang w:eastAsia="pl-PL"/>
          </w:rPr>
          <w:t>oswiadczenie.efaktura@termika.orlen.pl</w:t>
        </w:r>
      </w:hyperlink>
      <w:r w:rsidRPr="00904426">
        <w:rPr>
          <w:rFonts w:cs="Arial"/>
          <w:lang w:eastAsia="pl-PL"/>
        </w:rPr>
        <w:t xml:space="preserve">. Obowiązek ten nie dotyczy kontrahentów z którymi zawarto już Porozumienie, a adres email, z którego będą przesyłane </w:t>
      </w:r>
      <w:proofErr w:type="spellStart"/>
      <w:r w:rsidRPr="00904426">
        <w:rPr>
          <w:rFonts w:cs="Arial"/>
          <w:lang w:eastAsia="pl-PL"/>
        </w:rPr>
        <w:t>eFaktury</w:t>
      </w:r>
      <w:proofErr w:type="spellEnd"/>
      <w:r w:rsidRPr="00904426">
        <w:rPr>
          <w:rFonts w:cs="Arial"/>
          <w:lang w:eastAsia="pl-PL"/>
        </w:rPr>
        <w:t xml:space="preserve"> i noty księgowe nie uległ zmianie.</w:t>
      </w:r>
    </w:p>
    <w:p w14:paraId="289C1302" w14:textId="77777777" w:rsidR="00440C21" w:rsidRPr="00CD6FD4" w:rsidRDefault="00440C21" w:rsidP="00027229">
      <w:pPr>
        <w:numPr>
          <w:ilvl w:val="0"/>
          <w:numId w:val="8"/>
        </w:numPr>
        <w:suppressAutoHyphens/>
        <w:adjustRightInd w:val="0"/>
        <w:spacing w:after="120"/>
        <w:jc w:val="both"/>
        <w:textAlignment w:val="baseline"/>
        <w:rPr>
          <w:rFonts w:cs="Arial"/>
          <w:lang w:eastAsia="pl-PL"/>
        </w:rPr>
      </w:pPr>
      <w:r w:rsidRPr="00CD6FD4">
        <w:rPr>
          <w:rFonts w:cs="Arial"/>
          <w:lang w:eastAsia="pl-PL"/>
        </w:rPr>
        <w:t xml:space="preserve">W przypadku stosowania faktur ustrukturyzowanych w rozumieniu art. 2 pkt 32a ustawy o VAT („faktura ustrukturyzowana”), Strony uzgadniają, iż w przypadku niedostępności </w:t>
      </w:r>
      <w:proofErr w:type="spellStart"/>
      <w:r w:rsidRPr="00CD6FD4">
        <w:rPr>
          <w:rFonts w:cs="Arial"/>
          <w:lang w:eastAsia="pl-PL"/>
        </w:rPr>
        <w:t>KSeF</w:t>
      </w:r>
      <w:proofErr w:type="spellEnd"/>
      <w:r w:rsidRPr="00CD6FD4">
        <w:rPr>
          <w:rFonts w:cs="Arial"/>
          <w:lang w:eastAsia="pl-PL"/>
        </w:rPr>
        <w:t xml:space="preserve"> spowodowanego jego awarią, faktury wystawiane w trybie awaryjnym będą doręczane zgodnie z</w:t>
      </w:r>
      <w:r w:rsidR="00E373A9">
        <w:rPr>
          <w:rFonts w:cs="Arial"/>
          <w:lang w:eastAsia="pl-PL"/>
        </w:rPr>
        <w:t> </w:t>
      </w:r>
      <w:r w:rsidRPr="00CD6FD4">
        <w:rPr>
          <w:rFonts w:cs="Arial"/>
          <w:lang w:eastAsia="pl-PL"/>
        </w:rPr>
        <w:t>zasadami określonymi w</w:t>
      </w:r>
      <w:r w:rsidR="000E2F28">
        <w:rPr>
          <w:rFonts w:cs="Arial"/>
          <w:lang w:eastAsia="pl-PL"/>
        </w:rPr>
        <w:t> </w:t>
      </w:r>
      <w:r w:rsidRPr="00CD6FD4">
        <w:rPr>
          <w:rFonts w:cs="Arial"/>
          <w:lang w:eastAsia="pl-PL"/>
        </w:rPr>
        <w:t>ust.</w:t>
      </w:r>
      <w:r w:rsidR="000E2F28">
        <w:rPr>
          <w:rFonts w:cs="Arial"/>
          <w:lang w:eastAsia="pl-PL"/>
        </w:rPr>
        <w:t> </w:t>
      </w:r>
      <w:r>
        <w:rPr>
          <w:rFonts w:cs="Arial"/>
          <w:lang w:eastAsia="pl-PL"/>
        </w:rPr>
        <w:t>8</w:t>
      </w:r>
      <w:r w:rsidRPr="00CD6FD4">
        <w:rPr>
          <w:rFonts w:cs="Arial"/>
          <w:lang w:eastAsia="pl-PL"/>
        </w:rPr>
        <w:t xml:space="preserve">, chyba że przepisy prawa będą przewidywać inny sposób ich wystawienia i doręczenia. </w:t>
      </w:r>
    </w:p>
    <w:p w14:paraId="0691F046" w14:textId="77777777" w:rsidR="00440C21" w:rsidRPr="006A7BEF" w:rsidRDefault="00440C21" w:rsidP="00027229">
      <w:pPr>
        <w:numPr>
          <w:ilvl w:val="0"/>
          <w:numId w:val="8"/>
        </w:numPr>
        <w:suppressAutoHyphens/>
        <w:adjustRightInd w:val="0"/>
        <w:spacing w:after="120"/>
        <w:jc w:val="both"/>
        <w:textAlignment w:val="baseline"/>
        <w:rPr>
          <w:rFonts w:cs="Arial"/>
          <w:lang w:eastAsia="pl-PL"/>
        </w:rPr>
      </w:pPr>
      <w:r w:rsidRPr="00CD6FD4">
        <w:rPr>
          <w:rFonts w:cs="Arial"/>
          <w:lang w:eastAsia="pl-PL"/>
        </w:rPr>
        <w:t>W przypadkach faktury korygującej in minus na której wykazana jest kwota polskiego podatku od towarów i</w:t>
      </w:r>
      <w:r w:rsidRPr="00904426">
        <w:rPr>
          <w:rFonts w:cs="Arial"/>
          <w:lang w:eastAsia="pl-PL"/>
        </w:rPr>
        <w:t xml:space="preserve"> usług</w:t>
      </w:r>
      <w:r w:rsidRPr="006A7BEF">
        <w:rPr>
          <w:rFonts w:cs="Arial"/>
          <w:lang w:eastAsia="pl-PL"/>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27BB57EA" w14:textId="0A292E1E" w:rsidR="00617BF0" w:rsidRPr="00617BF0" w:rsidRDefault="00617BF0" w:rsidP="00027229">
      <w:pPr>
        <w:numPr>
          <w:ilvl w:val="0"/>
          <w:numId w:val="8"/>
        </w:numPr>
        <w:suppressAutoHyphens/>
        <w:adjustRightInd w:val="0"/>
        <w:spacing w:after="120"/>
        <w:jc w:val="both"/>
        <w:textAlignment w:val="baseline"/>
        <w:rPr>
          <w:rFonts w:cs="Arial"/>
          <w:lang w:eastAsia="pl-PL"/>
        </w:rPr>
      </w:pPr>
      <w:r w:rsidRPr="00617BF0">
        <w:rPr>
          <w:rFonts w:cs="Arial"/>
          <w:lang w:eastAsia="pl-PL"/>
        </w:rPr>
        <w:t>W przypadku braku możliwości dołączenia do faktury załącznika/ów, Wykonawca prześle je mailem na</w:t>
      </w:r>
      <w:r>
        <w:rPr>
          <w:rFonts w:cs="Arial"/>
          <w:lang w:eastAsia="pl-PL"/>
        </w:rPr>
        <w:t xml:space="preserve"> </w:t>
      </w:r>
      <w:r w:rsidRPr="00617BF0">
        <w:rPr>
          <w:rFonts w:cs="Arial"/>
          <w:lang w:eastAsia="pl-PL"/>
        </w:rPr>
        <w:t xml:space="preserve">adres e-mail przedstawiciela/i Zamawiającego </w:t>
      </w:r>
      <w:r w:rsidR="004A5A2A" w:rsidRPr="00105A34">
        <w:rPr>
          <w:rFonts w:cs="Arial"/>
          <w:bCs/>
        </w:rPr>
        <w:t>do spraw nadzoru nad umową i rozliczeń</w:t>
      </w:r>
      <w:r w:rsidR="004A5A2A" w:rsidRPr="00617BF0">
        <w:rPr>
          <w:rFonts w:cs="Arial"/>
          <w:lang w:eastAsia="pl-PL"/>
        </w:rPr>
        <w:t xml:space="preserve"> </w:t>
      </w:r>
      <w:r w:rsidRPr="00617BF0">
        <w:rPr>
          <w:rFonts w:cs="Arial"/>
          <w:lang w:eastAsia="pl-PL"/>
        </w:rPr>
        <w:t>wskazanego w § 6 ust. 1 pkt. 2).</w:t>
      </w:r>
    </w:p>
    <w:p w14:paraId="59288579" w14:textId="77777777" w:rsidR="00440C21" w:rsidRPr="006A7BEF" w:rsidRDefault="00440C21" w:rsidP="00027229">
      <w:pPr>
        <w:numPr>
          <w:ilvl w:val="0"/>
          <w:numId w:val="8"/>
        </w:numPr>
        <w:suppressAutoHyphens/>
        <w:adjustRightInd w:val="0"/>
        <w:spacing w:after="120"/>
        <w:jc w:val="both"/>
        <w:textAlignment w:val="baseline"/>
        <w:rPr>
          <w:rFonts w:cs="Arial"/>
          <w:lang w:eastAsia="pl-PL"/>
        </w:rPr>
      </w:pPr>
      <w:r w:rsidRPr="00904426">
        <w:rPr>
          <w:rFonts w:cs="Arial"/>
          <w:lang w:eastAsia="pl-PL"/>
        </w:rPr>
        <w:t xml:space="preserve">Wykonawca oświadcza, że podlega nieograniczonemu obowiązkowi podatkowemu od całości swoich dochodów bez względu na miejsce ich </w:t>
      </w:r>
      <w:r w:rsidRPr="006A7BEF">
        <w:rPr>
          <w:rFonts w:cs="Arial"/>
          <w:lang w:eastAsia="pl-PL"/>
        </w:rPr>
        <w:t>osiągania w ……………. (kraj nieograniczonej rezydencji podatkowej).</w:t>
      </w:r>
    </w:p>
    <w:p w14:paraId="02954828" w14:textId="77777777" w:rsidR="00440C21" w:rsidRPr="006A7BEF" w:rsidRDefault="00440C21" w:rsidP="00027229">
      <w:pPr>
        <w:numPr>
          <w:ilvl w:val="0"/>
          <w:numId w:val="8"/>
        </w:numPr>
        <w:suppressAutoHyphens/>
        <w:adjustRightInd w:val="0"/>
        <w:spacing w:after="120"/>
        <w:jc w:val="both"/>
        <w:textAlignment w:val="baseline"/>
        <w:rPr>
          <w:rFonts w:cs="Arial"/>
          <w:lang w:eastAsia="pl-PL"/>
        </w:rPr>
      </w:pPr>
      <w:r w:rsidRPr="006A7BEF">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33FDC7CD" w14:textId="77777777" w:rsidR="00440C21" w:rsidRPr="006A7BEF" w:rsidRDefault="00440C21" w:rsidP="00027229">
      <w:pPr>
        <w:numPr>
          <w:ilvl w:val="0"/>
          <w:numId w:val="8"/>
        </w:numPr>
        <w:suppressAutoHyphens/>
        <w:adjustRightInd w:val="0"/>
        <w:spacing w:after="120"/>
        <w:jc w:val="both"/>
        <w:textAlignment w:val="baseline"/>
        <w:rPr>
          <w:rFonts w:cs="Arial"/>
          <w:lang w:eastAsia="pl-PL"/>
        </w:rPr>
      </w:pPr>
      <w:r w:rsidRPr="006A7BEF">
        <w:rPr>
          <w:rFonts w:cs="Arial"/>
          <w:lang w:eastAsia="pl-PL"/>
        </w:rPr>
        <w:t>Wykonawca oświadcza, że jest czynnym podatnikiem VAT w Polsce i posługuje się numerem identyfikacji podatkowej (NIP) ……………. [do uzupełnienia].</w:t>
      </w:r>
    </w:p>
    <w:p w14:paraId="29E6CFD4" w14:textId="77777777" w:rsidR="00617BF0" w:rsidRPr="00E240DB" w:rsidRDefault="00617BF0" w:rsidP="00617BF0">
      <w:pPr>
        <w:pStyle w:val="Akapitzlist"/>
        <w:suppressAutoHyphens/>
        <w:spacing w:line="240" w:lineRule="auto"/>
        <w:ind w:left="567"/>
        <w:rPr>
          <w:rFonts w:ascii="Arial" w:hAnsi="Arial" w:cs="Arial"/>
          <w:b/>
          <w:bCs/>
          <w:spacing w:val="-3"/>
          <w:sz w:val="20"/>
          <w:szCs w:val="20"/>
        </w:rPr>
      </w:pPr>
      <w:r w:rsidRPr="00E240DB">
        <w:rPr>
          <w:rFonts w:ascii="Arial" w:hAnsi="Arial" w:cs="Arial"/>
          <w:b/>
          <w:bCs/>
          <w:spacing w:val="-3"/>
          <w:sz w:val="20"/>
          <w:szCs w:val="20"/>
        </w:rPr>
        <w:t>LUB (dotyczy kontrahenta mającego siedzibę poza terytorium RP niezarejestrowanego jako podatnik VAT czynny w Polsce)</w:t>
      </w:r>
    </w:p>
    <w:p w14:paraId="16BFC605" w14:textId="77777777" w:rsidR="00617BF0" w:rsidRPr="00E240DB" w:rsidRDefault="00617BF0" w:rsidP="00617BF0">
      <w:pPr>
        <w:pStyle w:val="Akapitzlist"/>
        <w:suppressAutoHyphens/>
        <w:spacing w:line="240" w:lineRule="auto"/>
        <w:ind w:left="567"/>
        <w:rPr>
          <w:rFonts w:ascii="Arial" w:hAnsi="Arial" w:cs="Arial"/>
          <w:spacing w:val="-3"/>
          <w:sz w:val="20"/>
          <w:szCs w:val="20"/>
        </w:rPr>
      </w:pPr>
      <w:r w:rsidRPr="00E240DB">
        <w:rPr>
          <w:rFonts w:ascii="Arial" w:hAnsi="Arial" w:cs="Arial"/>
          <w:spacing w:val="-3"/>
          <w:sz w:val="20"/>
          <w:szCs w:val="20"/>
        </w:rPr>
        <w:t xml:space="preserve">Wykonawca oświadcza, że jest zarejestrowanym podatnikiem podatku od wartości dodanej w ………… (kraj) pod numerem identyfikacji podatkowej ……………... [do uzupełnienia].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 </w:t>
      </w:r>
    </w:p>
    <w:p w14:paraId="69CD0B03" w14:textId="77777777" w:rsidR="000E2F28" w:rsidRPr="00A8494D" w:rsidRDefault="000E2F28" w:rsidP="00552871">
      <w:pPr>
        <w:pStyle w:val="Nagwek1"/>
        <w:numPr>
          <w:ilvl w:val="0"/>
          <w:numId w:val="7"/>
        </w:numPr>
        <w:suppressAutoHyphens/>
        <w:spacing w:before="360"/>
        <w:rPr>
          <w:rFonts w:cs="Arial"/>
        </w:rPr>
      </w:pPr>
      <w:r w:rsidRPr="00A8494D">
        <w:rPr>
          <w:rFonts w:cs="Arial"/>
        </w:rPr>
        <w:lastRenderedPageBreak/>
        <w:t>ORGANIZACJA PRAC</w:t>
      </w:r>
    </w:p>
    <w:p w14:paraId="7A2C657A" w14:textId="77777777" w:rsidR="000E2F28" w:rsidRPr="00A8494D" w:rsidRDefault="000E2F28" w:rsidP="00552871">
      <w:pPr>
        <w:pStyle w:val="Tekstpodstawowy"/>
        <w:widowControl w:val="0"/>
        <w:numPr>
          <w:ilvl w:val="1"/>
          <w:numId w:val="7"/>
        </w:numPr>
        <w:suppressAutoHyphens/>
        <w:spacing w:before="120"/>
        <w:rPr>
          <w:rFonts w:ascii="Arial" w:hAnsi="Arial" w:cs="Arial"/>
        </w:rPr>
      </w:pPr>
      <w:r w:rsidRPr="00A8494D">
        <w:rPr>
          <w:rFonts w:ascii="Arial" w:hAnsi="Arial" w:cs="Arial"/>
        </w:rPr>
        <w:t>Prace w ramach Dziennej Dyspozycji Remontowej (DDR) prowadzone będą według następujących zasad:</w:t>
      </w:r>
    </w:p>
    <w:p w14:paraId="143DEF09" w14:textId="77777777" w:rsidR="000E2F28" w:rsidRPr="00A8494D" w:rsidRDefault="000E2F28" w:rsidP="00552871">
      <w:pPr>
        <w:pStyle w:val="Tekstpodstawowy"/>
        <w:widowControl w:val="0"/>
        <w:numPr>
          <w:ilvl w:val="2"/>
          <w:numId w:val="63"/>
        </w:numPr>
        <w:suppressAutoHyphens/>
        <w:spacing w:before="120"/>
        <w:ind w:left="851"/>
        <w:rPr>
          <w:rFonts w:ascii="Arial" w:hAnsi="Arial" w:cs="Arial"/>
        </w:rPr>
      </w:pPr>
      <w:r w:rsidRPr="00A8494D">
        <w:rPr>
          <w:rFonts w:ascii="Arial" w:hAnsi="Arial" w:cs="Arial"/>
        </w:rPr>
        <w:t>DDR realizowana jest w dni powszednie (poza sobotami i dniami ustawowo wolnymi od pracy) w godzinach od 7</w:t>
      </w:r>
      <w:r w:rsidRPr="00A8494D">
        <w:rPr>
          <w:rFonts w:ascii="Arial" w:hAnsi="Arial" w:cs="Arial"/>
          <w:vertAlign w:val="superscript"/>
        </w:rPr>
        <w:t>00</w:t>
      </w:r>
      <w:r w:rsidRPr="00A8494D">
        <w:rPr>
          <w:rFonts w:ascii="Arial" w:hAnsi="Arial" w:cs="Arial"/>
        </w:rPr>
        <w:t xml:space="preserve"> do 15</w:t>
      </w:r>
      <w:r w:rsidRPr="00A8494D">
        <w:rPr>
          <w:rFonts w:ascii="Arial" w:hAnsi="Arial" w:cs="Arial"/>
          <w:vertAlign w:val="superscript"/>
        </w:rPr>
        <w:t>00</w:t>
      </w:r>
      <w:r w:rsidRPr="00A8494D">
        <w:rPr>
          <w:rFonts w:ascii="Arial" w:hAnsi="Arial" w:cs="Arial"/>
        </w:rPr>
        <w:t xml:space="preserve">, </w:t>
      </w:r>
    </w:p>
    <w:p w14:paraId="2707ED89" w14:textId="77777777" w:rsidR="000E2F28" w:rsidRDefault="000E2F28" w:rsidP="00552871">
      <w:pPr>
        <w:pStyle w:val="Tekstpodstawowy"/>
        <w:widowControl w:val="0"/>
        <w:numPr>
          <w:ilvl w:val="2"/>
          <w:numId w:val="63"/>
        </w:numPr>
        <w:suppressAutoHyphens/>
        <w:spacing w:before="120"/>
        <w:ind w:left="851"/>
        <w:rPr>
          <w:rFonts w:ascii="Arial" w:hAnsi="Arial" w:cs="Arial"/>
        </w:rPr>
      </w:pPr>
      <w:r w:rsidRPr="00A8494D">
        <w:rPr>
          <w:rFonts w:ascii="Arial" w:hAnsi="Arial" w:cs="Arial"/>
        </w:rPr>
        <w:t>Koordynator Prac po stronie Wykonawcy wraz z pracownikami Personelu w</w:t>
      </w:r>
      <w:r>
        <w:rPr>
          <w:rFonts w:ascii="Arial" w:hAnsi="Arial" w:cs="Arial"/>
        </w:rPr>
        <w:t> </w:t>
      </w:r>
      <w:r w:rsidRPr="00A8494D">
        <w:rPr>
          <w:rFonts w:ascii="Arial" w:hAnsi="Arial" w:cs="Arial"/>
        </w:rPr>
        <w:t>zamówionej liczbie i</w:t>
      </w:r>
      <w:r>
        <w:rPr>
          <w:rFonts w:ascii="Arial" w:hAnsi="Arial" w:cs="Arial"/>
        </w:rPr>
        <w:t> </w:t>
      </w:r>
      <w:r w:rsidRPr="00A8494D">
        <w:rPr>
          <w:rFonts w:ascii="Arial" w:hAnsi="Arial" w:cs="Arial"/>
        </w:rPr>
        <w:t>w</w:t>
      </w:r>
      <w:r>
        <w:rPr>
          <w:rFonts w:ascii="Arial" w:hAnsi="Arial" w:cs="Arial"/>
        </w:rPr>
        <w:t> </w:t>
      </w:r>
      <w:r w:rsidRPr="00A8494D">
        <w:rPr>
          <w:rFonts w:ascii="Arial" w:hAnsi="Arial" w:cs="Arial"/>
        </w:rPr>
        <w:t>specjalnościach określonych w zleceniu miesięcznym, oddelegowanymi w danym miesiącu do pełnienia DDR, rozpoczynają pracę odprawą na terenie Elektrociepłowni Pruszków (ul.</w:t>
      </w:r>
      <w:r>
        <w:rPr>
          <w:rFonts w:ascii="Arial" w:hAnsi="Arial" w:cs="Arial"/>
        </w:rPr>
        <w:t> </w:t>
      </w:r>
      <w:r w:rsidRPr="00A8494D">
        <w:rPr>
          <w:rFonts w:ascii="Arial" w:hAnsi="Arial" w:cs="Arial"/>
        </w:rPr>
        <w:t>Waryńskiego 1 w Pruszkowie), podczas której zostaną im przydzielone zadania na dany dzień przez upoważnionego pracownika Zamawiającego,</w:t>
      </w:r>
    </w:p>
    <w:p w14:paraId="76305C42" w14:textId="77777777" w:rsidR="000E2F28" w:rsidRPr="00A8494D" w:rsidRDefault="000E2F28" w:rsidP="00552871">
      <w:pPr>
        <w:pStyle w:val="Tekstpodstawowy"/>
        <w:widowControl w:val="0"/>
        <w:numPr>
          <w:ilvl w:val="2"/>
          <w:numId w:val="63"/>
        </w:numPr>
        <w:suppressAutoHyphens/>
        <w:spacing w:before="120"/>
        <w:ind w:left="851"/>
        <w:rPr>
          <w:rFonts w:ascii="Arial" w:hAnsi="Arial" w:cs="Arial"/>
        </w:rPr>
      </w:pPr>
      <w:r w:rsidRPr="00A8494D">
        <w:rPr>
          <w:rFonts w:ascii="Arial" w:hAnsi="Arial" w:cs="Arial"/>
        </w:rPr>
        <w:t xml:space="preserve">w potwierdzeniu, o którym mowa w § 2 ust. 6 Umowy, Wykonawca potwierdza imiona, nazwiska </w:t>
      </w:r>
      <w:r w:rsidRPr="00A8494D">
        <w:rPr>
          <w:rFonts w:ascii="Arial" w:hAnsi="Arial" w:cs="Arial"/>
        </w:rPr>
        <w:br/>
        <w:t>i specjalność pracowników Personelu przydzielonych na cały miesiąc do realizacji DDR.</w:t>
      </w:r>
    </w:p>
    <w:p w14:paraId="385058B9" w14:textId="77777777" w:rsidR="00C53437" w:rsidRPr="00A8494D" w:rsidRDefault="00C53437"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Prace w ramach </w:t>
      </w:r>
      <w:r w:rsidR="005E07F8" w:rsidRPr="00A8494D">
        <w:rPr>
          <w:rFonts w:ascii="Arial" w:hAnsi="Arial" w:cs="Arial"/>
        </w:rPr>
        <w:t xml:space="preserve">Dyżuru Domowego </w:t>
      </w:r>
      <w:r w:rsidRPr="00A8494D">
        <w:rPr>
          <w:rFonts w:ascii="Arial" w:hAnsi="Arial" w:cs="Arial"/>
        </w:rPr>
        <w:t>(</w:t>
      </w:r>
      <w:proofErr w:type="spellStart"/>
      <w:r w:rsidRPr="00A8494D">
        <w:rPr>
          <w:rFonts w:ascii="Arial" w:hAnsi="Arial" w:cs="Arial"/>
        </w:rPr>
        <w:t>D</w:t>
      </w:r>
      <w:r w:rsidR="005E07F8" w:rsidRPr="00A8494D">
        <w:rPr>
          <w:rFonts w:ascii="Arial" w:hAnsi="Arial" w:cs="Arial"/>
        </w:rPr>
        <w:t>Dom</w:t>
      </w:r>
      <w:proofErr w:type="spellEnd"/>
      <w:r w:rsidRPr="00A8494D">
        <w:rPr>
          <w:rFonts w:ascii="Arial" w:hAnsi="Arial" w:cs="Arial"/>
        </w:rPr>
        <w:t>) prowadzone będą według następujących zasad:</w:t>
      </w:r>
    </w:p>
    <w:p w14:paraId="7D6877B6" w14:textId="77777777" w:rsidR="00C53437" w:rsidRPr="00A8494D" w:rsidRDefault="00C53437" w:rsidP="00552871">
      <w:pPr>
        <w:pStyle w:val="Tekstpodstawowy"/>
        <w:widowControl w:val="0"/>
        <w:numPr>
          <w:ilvl w:val="2"/>
          <w:numId w:val="64"/>
        </w:numPr>
        <w:suppressAutoHyphens/>
        <w:spacing w:before="120"/>
        <w:ind w:left="851"/>
        <w:rPr>
          <w:rFonts w:ascii="Arial" w:hAnsi="Arial" w:cs="Arial"/>
        </w:rPr>
      </w:pPr>
      <w:r w:rsidRPr="00A8494D">
        <w:rPr>
          <w:rFonts w:ascii="Arial" w:hAnsi="Arial" w:cs="Arial"/>
        </w:rPr>
        <w:t xml:space="preserve">w dni powszednie (poza dniami ustawowo wolnymi od pracy) </w:t>
      </w:r>
      <w:proofErr w:type="spellStart"/>
      <w:r w:rsidRPr="00A8494D">
        <w:rPr>
          <w:rFonts w:ascii="Arial" w:hAnsi="Arial" w:cs="Arial"/>
        </w:rPr>
        <w:t>DDom</w:t>
      </w:r>
      <w:proofErr w:type="spellEnd"/>
      <w:r w:rsidRPr="00A8494D">
        <w:rPr>
          <w:rFonts w:ascii="Arial" w:hAnsi="Arial" w:cs="Arial"/>
        </w:rPr>
        <w:t xml:space="preserve"> realizowany jest w godzinach od</w:t>
      </w:r>
      <w:r w:rsidR="00C56918">
        <w:rPr>
          <w:rFonts w:ascii="Arial" w:hAnsi="Arial" w:cs="Arial"/>
        </w:rPr>
        <w:t xml:space="preserve"> </w:t>
      </w:r>
      <w:r w:rsidR="00C56918" w:rsidRPr="00A8494D">
        <w:rPr>
          <w:rFonts w:ascii="Arial" w:hAnsi="Arial" w:cs="Arial"/>
        </w:rPr>
        <w:t>15</w:t>
      </w:r>
      <w:r w:rsidR="00C56918" w:rsidRPr="00A8494D">
        <w:rPr>
          <w:rFonts w:ascii="Arial" w:hAnsi="Arial" w:cs="Arial"/>
          <w:vertAlign w:val="superscript"/>
        </w:rPr>
        <w:t>00</w:t>
      </w:r>
      <w:r w:rsidR="00C56918" w:rsidRPr="00A8494D">
        <w:rPr>
          <w:rFonts w:ascii="Arial" w:hAnsi="Arial" w:cs="Arial"/>
        </w:rPr>
        <w:t xml:space="preserve"> - </w:t>
      </w:r>
      <w:r w:rsidR="00D26A27">
        <w:rPr>
          <w:rFonts w:ascii="Arial" w:hAnsi="Arial" w:cs="Arial"/>
        </w:rPr>
        <w:t>23</w:t>
      </w:r>
      <w:r w:rsidR="00D26A27">
        <w:rPr>
          <w:rFonts w:ascii="Arial" w:hAnsi="Arial" w:cs="Arial"/>
          <w:vertAlign w:val="superscript"/>
        </w:rPr>
        <w:t xml:space="preserve">59 </w:t>
      </w:r>
      <w:r w:rsidRPr="00A8494D">
        <w:rPr>
          <w:rFonts w:ascii="Arial" w:hAnsi="Arial" w:cs="Arial"/>
        </w:rPr>
        <w:t>i</w:t>
      </w:r>
      <w:r w:rsidR="008D2FAF">
        <w:rPr>
          <w:rFonts w:ascii="Arial" w:hAnsi="Arial" w:cs="Arial"/>
        </w:rPr>
        <w:t xml:space="preserve"> </w:t>
      </w:r>
      <w:r w:rsidR="00C56918" w:rsidRPr="00A8494D">
        <w:rPr>
          <w:rFonts w:ascii="Arial" w:hAnsi="Arial" w:cs="Arial"/>
        </w:rPr>
        <w:t>00</w:t>
      </w:r>
      <w:r w:rsidR="00C56918" w:rsidRPr="00A8494D">
        <w:rPr>
          <w:rFonts w:ascii="Arial" w:hAnsi="Arial" w:cs="Arial"/>
          <w:vertAlign w:val="superscript"/>
        </w:rPr>
        <w:t xml:space="preserve">00 </w:t>
      </w:r>
      <w:r w:rsidR="00C56918" w:rsidRPr="00A8494D">
        <w:rPr>
          <w:rFonts w:ascii="Arial" w:hAnsi="Arial" w:cs="Arial"/>
        </w:rPr>
        <w:t>- 7</w:t>
      </w:r>
      <w:r w:rsidR="00C56918" w:rsidRPr="00A8494D">
        <w:rPr>
          <w:rFonts w:ascii="Arial" w:hAnsi="Arial" w:cs="Arial"/>
          <w:vertAlign w:val="superscript"/>
        </w:rPr>
        <w:t>00</w:t>
      </w:r>
      <w:r w:rsidRPr="00A8494D">
        <w:rPr>
          <w:rFonts w:ascii="Arial" w:hAnsi="Arial" w:cs="Arial"/>
        </w:rPr>
        <w:t>;</w:t>
      </w:r>
    </w:p>
    <w:p w14:paraId="2BC57E66" w14:textId="77777777" w:rsidR="00C53437" w:rsidRPr="00A8494D" w:rsidRDefault="00097687" w:rsidP="00552871">
      <w:pPr>
        <w:pStyle w:val="Tekstpodstawowy"/>
        <w:widowControl w:val="0"/>
        <w:numPr>
          <w:ilvl w:val="2"/>
          <w:numId w:val="64"/>
        </w:numPr>
        <w:suppressAutoHyphens/>
        <w:spacing w:before="120"/>
        <w:ind w:left="851"/>
        <w:rPr>
          <w:rFonts w:ascii="Arial" w:hAnsi="Arial" w:cs="Arial"/>
        </w:rPr>
      </w:pPr>
      <w:r w:rsidRPr="00A8494D">
        <w:rPr>
          <w:rFonts w:ascii="Arial" w:hAnsi="Arial" w:cs="Arial"/>
        </w:rPr>
        <w:t>w soboty, niedziele</w:t>
      </w:r>
      <w:r w:rsidR="00C53437" w:rsidRPr="00A8494D">
        <w:rPr>
          <w:rFonts w:ascii="Arial" w:hAnsi="Arial" w:cs="Arial"/>
        </w:rPr>
        <w:t xml:space="preserve"> </w:t>
      </w:r>
      <w:r w:rsidR="004A224E" w:rsidRPr="00A8494D">
        <w:rPr>
          <w:rFonts w:ascii="Arial" w:hAnsi="Arial" w:cs="Arial"/>
        </w:rPr>
        <w:t xml:space="preserve">i dni ustawowo wolne od pracy - </w:t>
      </w:r>
      <w:r w:rsidR="00C53437" w:rsidRPr="00A8494D">
        <w:rPr>
          <w:rFonts w:ascii="Arial" w:hAnsi="Arial" w:cs="Arial"/>
        </w:rPr>
        <w:t>realizowany jest c</w:t>
      </w:r>
      <w:r w:rsidRPr="00A8494D">
        <w:rPr>
          <w:rFonts w:ascii="Arial" w:hAnsi="Arial" w:cs="Arial"/>
        </w:rPr>
        <w:t>a</w:t>
      </w:r>
      <w:r w:rsidR="00C53437" w:rsidRPr="00A8494D">
        <w:rPr>
          <w:rFonts w:ascii="Arial" w:hAnsi="Arial" w:cs="Arial"/>
        </w:rPr>
        <w:t>łodobowo,</w:t>
      </w:r>
    </w:p>
    <w:p w14:paraId="528EDD81" w14:textId="77777777" w:rsidR="00C53437" w:rsidRPr="00A8494D" w:rsidRDefault="00C53437" w:rsidP="00552871">
      <w:pPr>
        <w:pStyle w:val="Tekstpodstawowy"/>
        <w:widowControl w:val="0"/>
        <w:numPr>
          <w:ilvl w:val="2"/>
          <w:numId w:val="64"/>
        </w:numPr>
        <w:suppressAutoHyphens/>
        <w:spacing w:before="120"/>
        <w:ind w:left="851"/>
        <w:rPr>
          <w:rFonts w:ascii="Arial" w:hAnsi="Arial" w:cs="Arial"/>
        </w:rPr>
      </w:pPr>
      <w:r w:rsidRPr="00A8494D">
        <w:rPr>
          <w:rFonts w:ascii="Arial" w:hAnsi="Arial" w:cs="Arial"/>
        </w:rPr>
        <w:t xml:space="preserve">pracownicy Personelu w zamówionej liczbie i w specjalnościach określonych w zleceniu miesięcznym, oddelegowani w danym miesiącu do pełnienia </w:t>
      </w:r>
      <w:proofErr w:type="spellStart"/>
      <w:r w:rsidRPr="00A8494D">
        <w:rPr>
          <w:rFonts w:ascii="Arial" w:hAnsi="Arial" w:cs="Arial"/>
        </w:rPr>
        <w:t>D</w:t>
      </w:r>
      <w:r w:rsidR="005E07F8" w:rsidRPr="00A8494D">
        <w:rPr>
          <w:rFonts w:ascii="Arial" w:hAnsi="Arial" w:cs="Arial"/>
        </w:rPr>
        <w:t>Dom</w:t>
      </w:r>
      <w:proofErr w:type="spellEnd"/>
      <w:r w:rsidRPr="00A8494D">
        <w:rPr>
          <w:rFonts w:ascii="Arial" w:hAnsi="Arial" w:cs="Arial"/>
        </w:rPr>
        <w:t xml:space="preserve">, </w:t>
      </w:r>
      <w:r w:rsidR="005E07F8" w:rsidRPr="00A8494D">
        <w:rPr>
          <w:rFonts w:ascii="Arial" w:hAnsi="Arial" w:cs="Arial"/>
        </w:rPr>
        <w:t xml:space="preserve">są telefonicznie </w:t>
      </w:r>
      <w:r w:rsidRPr="00A8494D">
        <w:rPr>
          <w:rFonts w:ascii="Arial" w:hAnsi="Arial" w:cs="Arial"/>
        </w:rPr>
        <w:t xml:space="preserve">wywoływani przez upoważnionych przedstawicieli Zamawiającego do interwencji polegających na </w:t>
      </w:r>
      <w:r w:rsidR="005E07F8" w:rsidRPr="00A8494D">
        <w:rPr>
          <w:rFonts w:ascii="Arial" w:hAnsi="Arial" w:cs="Arial"/>
        </w:rPr>
        <w:t xml:space="preserve">wykrywaniu i </w:t>
      </w:r>
      <w:r w:rsidRPr="00A8494D">
        <w:rPr>
          <w:rFonts w:ascii="Arial" w:hAnsi="Arial" w:cs="Arial"/>
        </w:rPr>
        <w:t>usuwaniu awarii</w:t>
      </w:r>
      <w:r w:rsidR="005E07F8" w:rsidRPr="00A8494D">
        <w:rPr>
          <w:rFonts w:ascii="Arial" w:hAnsi="Arial" w:cs="Arial"/>
        </w:rPr>
        <w:t xml:space="preserve"> lub</w:t>
      </w:r>
      <w:r w:rsidRPr="00A8494D">
        <w:rPr>
          <w:rFonts w:ascii="Arial" w:hAnsi="Arial" w:cs="Arial"/>
        </w:rPr>
        <w:t xml:space="preserve"> wykonywaniu </w:t>
      </w:r>
      <w:r w:rsidR="00097687" w:rsidRPr="00A8494D">
        <w:rPr>
          <w:rFonts w:ascii="Arial" w:hAnsi="Arial" w:cs="Arial"/>
        </w:rPr>
        <w:t xml:space="preserve">krytycznych </w:t>
      </w:r>
      <w:r w:rsidRPr="00A8494D">
        <w:rPr>
          <w:rFonts w:ascii="Arial" w:hAnsi="Arial" w:cs="Arial"/>
        </w:rPr>
        <w:t xml:space="preserve">napraw </w:t>
      </w:r>
      <w:proofErr w:type="spellStart"/>
      <w:r w:rsidRPr="00A8494D">
        <w:rPr>
          <w:rFonts w:ascii="Arial" w:hAnsi="Arial" w:cs="Arial"/>
        </w:rPr>
        <w:t>WiSC</w:t>
      </w:r>
      <w:proofErr w:type="spellEnd"/>
      <w:r w:rsidRPr="00A8494D">
        <w:rPr>
          <w:rFonts w:ascii="Arial" w:hAnsi="Arial" w:cs="Arial"/>
        </w:rPr>
        <w:t xml:space="preserve"> istotnych z punktu widzenia celu, jakiemu służy </w:t>
      </w:r>
      <w:r w:rsidR="00C11EA1" w:rsidRPr="00A8494D">
        <w:rPr>
          <w:rFonts w:ascii="Arial" w:hAnsi="Arial" w:cs="Arial"/>
        </w:rPr>
        <w:t>U</w:t>
      </w:r>
      <w:r w:rsidRPr="00A8494D">
        <w:rPr>
          <w:rFonts w:ascii="Arial" w:hAnsi="Arial" w:cs="Arial"/>
        </w:rPr>
        <w:t xml:space="preserve">mowa, których wykonanie nie może być </w:t>
      </w:r>
      <w:r w:rsidR="00097687" w:rsidRPr="00A8494D">
        <w:rPr>
          <w:rFonts w:ascii="Arial" w:hAnsi="Arial" w:cs="Arial"/>
        </w:rPr>
        <w:t>odsunięte w czasie</w:t>
      </w:r>
      <w:r w:rsidR="005E07F8" w:rsidRPr="00A8494D">
        <w:rPr>
          <w:rFonts w:ascii="Arial" w:hAnsi="Arial" w:cs="Arial"/>
        </w:rPr>
        <w:t xml:space="preserve"> z uwagi np. na zobowiązania Zamawiającego względem odbiorców ciepła, interes ekonomiczny Zamawiającego, bezpieczeństwo urządzeń </w:t>
      </w:r>
      <w:proofErr w:type="spellStart"/>
      <w:r w:rsidR="005E07F8" w:rsidRPr="00A8494D">
        <w:rPr>
          <w:rFonts w:ascii="Arial" w:hAnsi="Arial" w:cs="Arial"/>
        </w:rPr>
        <w:t>WiSC</w:t>
      </w:r>
      <w:proofErr w:type="spellEnd"/>
      <w:r w:rsidR="005E07F8" w:rsidRPr="00A8494D">
        <w:rPr>
          <w:rFonts w:ascii="Arial" w:hAnsi="Arial" w:cs="Arial"/>
        </w:rPr>
        <w:t>, inne, zależne wyłącznie od Zamawiającego przesłanki techniczne lub ekonomiczne</w:t>
      </w:r>
      <w:r w:rsidR="00097687" w:rsidRPr="00A8494D">
        <w:rPr>
          <w:rFonts w:ascii="Arial" w:hAnsi="Arial" w:cs="Arial"/>
        </w:rPr>
        <w:t>,</w:t>
      </w:r>
    </w:p>
    <w:p w14:paraId="4DD47E85" w14:textId="77777777" w:rsidR="00C53437" w:rsidRPr="00A8494D" w:rsidRDefault="00097687" w:rsidP="00552871">
      <w:pPr>
        <w:pStyle w:val="Tekstpodstawowy"/>
        <w:widowControl w:val="0"/>
        <w:numPr>
          <w:ilvl w:val="2"/>
          <w:numId w:val="64"/>
        </w:numPr>
        <w:suppressAutoHyphens/>
        <w:spacing w:before="120"/>
        <w:ind w:left="851"/>
        <w:rPr>
          <w:rFonts w:ascii="Arial" w:hAnsi="Arial" w:cs="Arial"/>
        </w:rPr>
      </w:pPr>
      <w:r w:rsidRPr="00A8494D">
        <w:rPr>
          <w:rFonts w:ascii="Arial" w:hAnsi="Arial" w:cs="Arial"/>
        </w:rPr>
        <w:t xml:space="preserve">w potwierdzeniu, o którym mowa w § 2 </w:t>
      </w:r>
      <w:r w:rsidR="003D2D44" w:rsidRPr="00A8494D">
        <w:rPr>
          <w:rFonts w:ascii="Arial" w:hAnsi="Arial" w:cs="Arial"/>
        </w:rPr>
        <w:t xml:space="preserve">ust </w:t>
      </w:r>
      <w:r w:rsidRPr="00A8494D">
        <w:rPr>
          <w:rFonts w:ascii="Arial" w:hAnsi="Arial" w:cs="Arial"/>
        </w:rPr>
        <w:t>6</w:t>
      </w:r>
      <w:r w:rsidR="002809AE" w:rsidRPr="00A8494D">
        <w:rPr>
          <w:rFonts w:ascii="Arial" w:hAnsi="Arial" w:cs="Arial"/>
        </w:rPr>
        <w:t xml:space="preserve"> Umowy</w:t>
      </w:r>
      <w:r w:rsidRPr="00A8494D">
        <w:rPr>
          <w:rFonts w:ascii="Arial" w:hAnsi="Arial" w:cs="Arial"/>
        </w:rPr>
        <w:t>, Wykonawca potwierdza imiona i</w:t>
      </w:r>
      <w:r w:rsidR="00C56918">
        <w:rPr>
          <w:rFonts w:ascii="Arial" w:hAnsi="Arial" w:cs="Arial"/>
        </w:rPr>
        <w:t> </w:t>
      </w:r>
      <w:r w:rsidRPr="00A8494D">
        <w:rPr>
          <w:rFonts w:ascii="Arial" w:hAnsi="Arial" w:cs="Arial"/>
        </w:rPr>
        <w:t xml:space="preserve">nazwiska, numery telefonów i specjalność pracowników Personelu przydzielonych na cały miesiąc do realizacji </w:t>
      </w:r>
      <w:proofErr w:type="spellStart"/>
      <w:r w:rsidRPr="00A8494D">
        <w:rPr>
          <w:rFonts w:ascii="Arial" w:hAnsi="Arial" w:cs="Arial"/>
        </w:rPr>
        <w:t>DDom</w:t>
      </w:r>
      <w:proofErr w:type="spellEnd"/>
      <w:r w:rsidRPr="00A8494D">
        <w:rPr>
          <w:rFonts w:ascii="Arial" w:hAnsi="Arial" w:cs="Arial"/>
        </w:rPr>
        <w:t>;</w:t>
      </w:r>
    </w:p>
    <w:p w14:paraId="6C069A4B" w14:textId="77777777" w:rsidR="005C5C05" w:rsidRPr="00A8494D" w:rsidRDefault="005C5C05" w:rsidP="00552871">
      <w:pPr>
        <w:pStyle w:val="Tekstpodstawowy"/>
        <w:widowControl w:val="0"/>
        <w:numPr>
          <w:ilvl w:val="1"/>
          <w:numId w:val="7"/>
        </w:numPr>
        <w:suppressAutoHyphens/>
        <w:spacing w:before="120"/>
        <w:rPr>
          <w:rFonts w:ascii="Arial" w:hAnsi="Arial" w:cs="Arial"/>
        </w:rPr>
      </w:pPr>
      <w:r w:rsidRPr="00A8494D">
        <w:rPr>
          <w:rFonts w:ascii="Arial" w:hAnsi="Arial" w:cs="Arial"/>
        </w:rPr>
        <w:t>Prace i dostawy w ramach Prac Dodatkowych (PD) prowadzone/realizowane będą według następujących zasad</w:t>
      </w:r>
      <w:r w:rsidR="00C548CD" w:rsidRPr="00A8494D">
        <w:rPr>
          <w:rFonts w:ascii="Arial" w:hAnsi="Arial" w:cs="Arial"/>
        </w:rPr>
        <w:t>:</w:t>
      </w:r>
    </w:p>
    <w:p w14:paraId="545A1140" w14:textId="77777777" w:rsidR="00C548CD" w:rsidRPr="00A8494D" w:rsidRDefault="00C548CD" w:rsidP="00552871">
      <w:pPr>
        <w:pStyle w:val="Tekstpodstawowy"/>
        <w:widowControl w:val="0"/>
        <w:numPr>
          <w:ilvl w:val="2"/>
          <w:numId w:val="65"/>
        </w:numPr>
        <w:suppressAutoHyphens/>
        <w:spacing w:before="120"/>
        <w:ind w:left="851"/>
        <w:rPr>
          <w:rFonts w:ascii="Arial" w:hAnsi="Arial" w:cs="Arial"/>
        </w:rPr>
      </w:pPr>
      <w:r w:rsidRPr="00A8494D">
        <w:rPr>
          <w:rFonts w:ascii="Arial" w:hAnsi="Arial" w:cs="Arial"/>
        </w:rPr>
        <w:t xml:space="preserve">zgodnie z bieżącymi potrzebami związanymi z nagłymi, awaryjnymi sytuacjami na </w:t>
      </w:r>
      <w:proofErr w:type="spellStart"/>
      <w:r w:rsidRPr="00A8494D">
        <w:rPr>
          <w:rFonts w:ascii="Arial" w:hAnsi="Arial" w:cs="Arial"/>
        </w:rPr>
        <w:t>WiSC</w:t>
      </w:r>
      <w:proofErr w:type="spellEnd"/>
      <w:r w:rsidRPr="00A8494D">
        <w:rPr>
          <w:rFonts w:ascii="Arial" w:hAnsi="Arial" w:cs="Arial"/>
        </w:rPr>
        <w:t xml:space="preserve"> lub rozległymi, wymagającymi zwiększonych nakładów i zasobów ludzkich remontów, wymian lub modernizacji fragmentów rurociągów sieci ciepłowniczej, lub w innych sytuacjach uzasadnionych wymogami bezpieczeństwa lub rachunkiem ekonomicznym Zamawiającego – upoważnieni przedstawiciele Zamawiającego mają prawo wysłać Wykonawcy zlecenie PD (</w:t>
      </w:r>
      <w:r w:rsidR="0015623B" w:rsidRPr="00A8494D">
        <w:rPr>
          <w:rFonts w:ascii="Arial" w:hAnsi="Arial" w:cs="Arial"/>
        </w:rPr>
        <w:t>lub – w zależności od potrzeb – zlecenie</w:t>
      </w:r>
      <w:r w:rsidRPr="00A8494D">
        <w:rPr>
          <w:rFonts w:ascii="Arial" w:hAnsi="Arial" w:cs="Arial"/>
        </w:rPr>
        <w:t xml:space="preserve"> realizacji dostaw), a obowiązkiem Wykonawcy jest podstawić </w:t>
      </w:r>
      <w:r w:rsidR="0015623B" w:rsidRPr="00A8494D">
        <w:rPr>
          <w:rFonts w:ascii="Arial" w:hAnsi="Arial" w:cs="Arial"/>
        </w:rPr>
        <w:br/>
      </w:r>
      <w:r w:rsidRPr="00A8494D">
        <w:rPr>
          <w:rFonts w:ascii="Arial" w:hAnsi="Arial" w:cs="Arial"/>
        </w:rPr>
        <w:t>w określonym czasie pracowników Personelu w odpowiedniej liczbie i specjalności, dysponujących odpowiednim wyposażeniem, niezbędnych do realizacji tego zlecenia;</w:t>
      </w:r>
    </w:p>
    <w:p w14:paraId="1E54B492" w14:textId="77777777" w:rsidR="00C548CD" w:rsidRPr="00A8494D" w:rsidRDefault="00C548CD" w:rsidP="00552871">
      <w:pPr>
        <w:pStyle w:val="Tekstpodstawowy"/>
        <w:widowControl w:val="0"/>
        <w:numPr>
          <w:ilvl w:val="2"/>
          <w:numId w:val="65"/>
        </w:numPr>
        <w:suppressAutoHyphens/>
        <w:spacing w:before="120"/>
        <w:ind w:left="851"/>
        <w:rPr>
          <w:rFonts w:ascii="Arial" w:hAnsi="Arial" w:cs="Arial"/>
        </w:rPr>
      </w:pPr>
      <w:r w:rsidRPr="00A8494D">
        <w:rPr>
          <w:rFonts w:ascii="Arial" w:hAnsi="Arial" w:cs="Arial"/>
        </w:rPr>
        <w:t xml:space="preserve">niezwłocznie, lecz nie później niż 4 godziny od powiadomienia Wykonawcy o powstaniu zlecenia PD, Koordynator prac Wykonawcy </w:t>
      </w:r>
      <w:r w:rsidRPr="00A8494D">
        <w:rPr>
          <w:rFonts w:ascii="Arial" w:hAnsi="Arial" w:cs="Arial"/>
          <w:u w:val="single"/>
        </w:rPr>
        <w:t>pisemnie</w:t>
      </w:r>
      <w:r w:rsidRPr="00A8494D">
        <w:rPr>
          <w:rFonts w:ascii="Arial" w:hAnsi="Arial" w:cs="Arial"/>
        </w:rPr>
        <w:t xml:space="preserve"> </w:t>
      </w:r>
      <w:r w:rsidR="0015623B" w:rsidRPr="00A8494D">
        <w:rPr>
          <w:rFonts w:ascii="Arial" w:hAnsi="Arial" w:cs="Arial"/>
        </w:rPr>
        <w:t xml:space="preserve">uzgodni </w:t>
      </w:r>
      <w:r w:rsidRPr="00A8494D">
        <w:rPr>
          <w:rFonts w:ascii="Arial" w:hAnsi="Arial" w:cs="Arial"/>
        </w:rPr>
        <w:t>z Przedstawiciel</w:t>
      </w:r>
      <w:r w:rsidR="0015623B" w:rsidRPr="00A8494D">
        <w:rPr>
          <w:rFonts w:ascii="Arial" w:hAnsi="Arial" w:cs="Arial"/>
        </w:rPr>
        <w:t>em</w:t>
      </w:r>
      <w:r w:rsidRPr="00A8494D">
        <w:rPr>
          <w:rFonts w:ascii="Arial" w:hAnsi="Arial" w:cs="Arial"/>
        </w:rPr>
        <w:t xml:space="preserve"> Zamawiającego do spraw nadzoru nad </w:t>
      </w:r>
      <w:r w:rsidR="00C11EA1" w:rsidRPr="00A8494D">
        <w:rPr>
          <w:rFonts w:ascii="Arial" w:hAnsi="Arial" w:cs="Arial"/>
        </w:rPr>
        <w:t>U</w:t>
      </w:r>
      <w:r w:rsidRPr="00A8494D">
        <w:rPr>
          <w:rFonts w:ascii="Arial" w:hAnsi="Arial" w:cs="Arial"/>
        </w:rPr>
        <w:t xml:space="preserve">mową i rozliczeń szczegółowe ustalenia dotyczące realizacji zlecenia PD, </w:t>
      </w:r>
      <w:r w:rsidRPr="00A8494D">
        <w:rPr>
          <w:rFonts w:ascii="Arial" w:hAnsi="Arial" w:cs="Arial"/>
        </w:rPr>
        <w:br/>
        <w:t>w szczególności: ilość Personelu podlegającą zleceniu PD, czas pojawienia się zespołu na miejscu awarii, remontu, itd., przewidywany okres prowadzenia Czynności,</w:t>
      </w:r>
    </w:p>
    <w:p w14:paraId="32A0033B" w14:textId="77777777" w:rsidR="00C548CD" w:rsidRPr="00A8494D" w:rsidRDefault="00C548CD" w:rsidP="00552871">
      <w:pPr>
        <w:pStyle w:val="Tekstpodstawowy"/>
        <w:widowControl w:val="0"/>
        <w:numPr>
          <w:ilvl w:val="2"/>
          <w:numId w:val="65"/>
        </w:numPr>
        <w:suppressAutoHyphens/>
        <w:spacing w:before="120"/>
        <w:ind w:left="851"/>
        <w:rPr>
          <w:rFonts w:ascii="Arial" w:hAnsi="Arial" w:cs="Arial"/>
        </w:rPr>
      </w:pPr>
      <w:r w:rsidRPr="00A8494D">
        <w:rPr>
          <w:rFonts w:ascii="Arial" w:hAnsi="Arial" w:cs="Arial"/>
        </w:rPr>
        <w:t>Personel i Koordynator Prac będą na</w:t>
      </w:r>
      <w:r w:rsidR="00C61D57" w:rsidRPr="00A8494D">
        <w:rPr>
          <w:rFonts w:ascii="Arial" w:hAnsi="Arial" w:cs="Arial"/>
        </w:rPr>
        <w:t xml:space="preserve"> bieżąco zdawać relacje z prowadzonych Czynności, </w:t>
      </w:r>
      <w:r w:rsidR="00C61D57" w:rsidRPr="00A8494D">
        <w:rPr>
          <w:rFonts w:ascii="Arial" w:hAnsi="Arial" w:cs="Arial"/>
        </w:rPr>
        <w:br/>
        <w:t>w szczególności będą informować Przedstawiciela Zamawiającego do spraw nadzoru nad umową i</w:t>
      </w:r>
      <w:r w:rsidR="00EA123B">
        <w:rPr>
          <w:rFonts w:ascii="Arial" w:hAnsi="Arial" w:cs="Arial"/>
        </w:rPr>
        <w:t> </w:t>
      </w:r>
      <w:r w:rsidR="00C61D57" w:rsidRPr="00A8494D">
        <w:rPr>
          <w:rFonts w:ascii="Arial" w:hAnsi="Arial" w:cs="Arial"/>
        </w:rPr>
        <w:t>rozliczeń o postępie prac oraz czynnikach wpływających na koszt realizacji zlecenia PD obliczany powykonawczo zgodnie z zasadami określonym w § 7</w:t>
      </w:r>
      <w:r w:rsidR="002809AE" w:rsidRPr="00A8494D">
        <w:rPr>
          <w:rFonts w:ascii="Arial" w:hAnsi="Arial" w:cs="Arial"/>
        </w:rPr>
        <w:t xml:space="preserve"> Umowy</w:t>
      </w:r>
      <w:r w:rsidR="00C61D57" w:rsidRPr="00A8494D">
        <w:rPr>
          <w:rFonts w:ascii="Arial" w:hAnsi="Arial" w:cs="Arial"/>
        </w:rPr>
        <w:t>.</w:t>
      </w:r>
    </w:p>
    <w:p w14:paraId="3FA8BF22" w14:textId="77777777" w:rsidR="003D07DE" w:rsidRPr="00A8494D" w:rsidRDefault="003D07DE" w:rsidP="00552871">
      <w:pPr>
        <w:pStyle w:val="Tekstpodstawowy"/>
        <w:widowControl w:val="0"/>
        <w:numPr>
          <w:ilvl w:val="2"/>
          <w:numId w:val="65"/>
        </w:numPr>
        <w:suppressAutoHyphens/>
        <w:spacing w:before="120"/>
        <w:ind w:left="851"/>
        <w:rPr>
          <w:rFonts w:ascii="Arial" w:hAnsi="Arial" w:cs="Arial"/>
        </w:rPr>
      </w:pPr>
      <w:r w:rsidRPr="00A8494D">
        <w:rPr>
          <w:rFonts w:ascii="Arial" w:hAnsi="Arial" w:cs="Arial"/>
        </w:rPr>
        <w:t>Wyjątkowym przypadkiem realizacji PD jest zlecenie na przebudowę sieci cieplnej kanałowej na sieć cieplną preizolowaną; w przypadku wystąpienia takiej sytuacji, uprawnieni przedstawiciele Stron zobowiązani są do sporządzen</w:t>
      </w:r>
      <w:r w:rsidR="00C80DD7" w:rsidRPr="00A8494D">
        <w:rPr>
          <w:rFonts w:ascii="Arial" w:hAnsi="Arial" w:cs="Arial"/>
        </w:rPr>
        <w:t>ia odrębnego, stosownego protoko</w:t>
      </w:r>
      <w:r w:rsidRPr="00A8494D">
        <w:rPr>
          <w:rFonts w:ascii="Arial" w:hAnsi="Arial" w:cs="Arial"/>
        </w:rPr>
        <w:t xml:space="preserve">łu uzgodnień zawierającego harmonogram, plan organizacji prac ze wskazaniem ilości zaangażowanych pracowników Personelu </w:t>
      </w:r>
      <w:r w:rsidRPr="00A8494D">
        <w:rPr>
          <w:rFonts w:ascii="Arial" w:hAnsi="Arial" w:cs="Arial"/>
        </w:rPr>
        <w:lastRenderedPageBreak/>
        <w:t>i kosztorys ze wskazaniem ceny ryczałtowej za wymianę odcinka sieci.</w:t>
      </w:r>
    </w:p>
    <w:p w14:paraId="47B946E1"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zobowiązuje się przystąpić do prac objętych </w:t>
      </w:r>
      <w:r w:rsidR="00C11EA1" w:rsidRPr="00A8494D">
        <w:rPr>
          <w:rFonts w:ascii="Arial" w:hAnsi="Arial" w:cs="Arial"/>
        </w:rPr>
        <w:t>U</w:t>
      </w:r>
      <w:r w:rsidRPr="00A8494D">
        <w:rPr>
          <w:rFonts w:ascii="Arial" w:hAnsi="Arial" w:cs="Arial"/>
        </w:rPr>
        <w:t xml:space="preserve">mową </w:t>
      </w:r>
      <w:r w:rsidR="005E07F8" w:rsidRPr="00A8494D">
        <w:rPr>
          <w:rFonts w:ascii="Arial" w:hAnsi="Arial" w:cs="Arial"/>
        </w:rPr>
        <w:t>według następującego schematu</w:t>
      </w:r>
      <w:r w:rsidRPr="00A8494D">
        <w:rPr>
          <w:rFonts w:ascii="Arial" w:hAnsi="Arial" w:cs="Arial"/>
        </w:rPr>
        <w:t>:</w:t>
      </w:r>
    </w:p>
    <w:p w14:paraId="29E1032D" w14:textId="77777777" w:rsidR="00116BA3" w:rsidRPr="00A8494D" w:rsidRDefault="00116BA3" w:rsidP="00552871">
      <w:pPr>
        <w:pStyle w:val="Nagwek8odsp"/>
        <w:numPr>
          <w:ilvl w:val="0"/>
          <w:numId w:val="66"/>
        </w:numPr>
        <w:suppressAutoHyphens/>
        <w:spacing w:before="60"/>
        <w:jc w:val="both"/>
        <w:rPr>
          <w:rFonts w:cs="Arial"/>
        </w:rPr>
      </w:pPr>
      <w:r w:rsidRPr="00A8494D">
        <w:rPr>
          <w:rFonts w:cs="Arial"/>
        </w:rPr>
        <w:t>w</w:t>
      </w:r>
      <w:r w:rsidR="005E07F8" w:rsidRPr="00A8494D">
        <w:rPr>
          <w:rFonts w:cs="Arial"/>
        </w:rPr>
        <w:t xml:space="preserve"> ramach realizacji usług DDR: na bieżąco, po </w:t>
      </w:r>
      <w:r w:rsidRPr="00A8494D">
        <w:rPr>
          <w:rFonts w:cs="Arial"/>
        </w:rPr>
        <w:t>wydaniu pracownikom Personelu odpowiednich dyspozycji przez upoważnionego przedstawiciela Zamawiającego,</w:t>
      </w:r>
    </w:p>
    <w:p w14:paraId="38439C3B" w14:textId="77777777" w:rsidR="00116BA3" w:rsidRPr="00A8494D" w:rsidRDefault="00116BA3" w:rsidP="00552871">
      <w:pPr>
        <w:pStyle w:val="Nagwek8odsp"/>
        <w:numPr>
          <w:ilvl w:val="0"/>
          <w:numId w:val="66"/>
        </w:numPr>
        <w:suppressAutoHyphens/>
        <w:spacing w:before="60"/>
        <w:jc w:val="both"/>
        <w:rPr>
          <w:rFonts w:cs="Arial"/>
        </w:rPr>
      </w:pPr>
      <w:r w:rsidRPr="00A8494D">
        <w:rPr>
          <w:rFonts w:cs="Arial"/>
        </w:rPr>
        <w:t xml:space="preserve">w ramach realizacji usług </w:t>
      </w:r>
      <w:proofErr w:type="spellStart"/>
      <w:r w:rsidRPr="00A8494D">
        <w:rPr>
          <w:rFonts w:cs="Arial"/>
        </w:rPr>
        <w:t>DDom</w:t>
      </w:r>
      <w:proofErr w:type="spellEnd"/>
      <w:r w:rsidRPr="00A8494D">
        <w:rPr>
          <w:rFonts w:cs="Arial"/>
        </w:rPr>
        <w:t xml:space="preserve">: </w:t>
      </w:r>
      <w:r w:rsidRPr="00A8494D">
        <w:rPr>
          <w:rFonts w:cs="Arial"/>
          <w:b/>
        </w:rPr>
        <w:t xml:space="preserve">do </w:t>
      </w:r>
      <w:r w:rsidR="0015623B" w:rsidRPr="00A8494D">
        <w:rPr>
          <w:rFonts w:cs="Arial"/>
          <w:b/>
        </w:rPr>
        <w:t>1</w:t>
      </w:r>
      <w:r w:rsidRPr="00A8494D">
        <w:rPr>
          <w:rFonts w:cs="Arial"/>
          <w:b/>
        </w:rPr>
        <w:t xml:space="preserve"> godzin</w:t>
      </w:r>
      <w:r w:rsidR="0015623B" w:rsidRPr="00A8494D">
        <w:rPr>
          <w:rFonts w:cs="Arial"/>
          <w:b/>
        </w:rPr>
        <w:t>y</w:t>
      </w:r>
      <w:r w:rsidRPr="00A8494D">
        <w:rPr>
          <w:rFonts w:cs="Arial"/>
        </w:rPr>
        <w:t xml:space="preserve"> od chwili telefonicznego powiadomienia pracowników Personelu pełniących w danym dniu dyżur,</w:t>
      </w:r>
    </w:p>
    <w:p w14:paraId="14CD56D5" w14:textId="77777777" w:rsidR="00116BA3" w:rsidRPr="00A8494D" w:rsidRDefault="00116BA3" w:rsidP="00552871">
      <w:pPr>
        <w:pStyle w:val="Nagwek8odsp"/>
        <w:numPr>
          <w:ilvl w:val="0"/>
          <w:numId w:val="66"/>
        </w:numPr>
        <w:suppressAutoHyphens/>
        <w:spacing w:before="60"/>
        <w:jc w:val="both"/>
        <w:rPr>
          <w:rFonts w:cs="Arial"/>
        </w:rPr>
      </w:pPr>
      <w:r w:rsidRPr="00A8494D">
        <w:rPr>
          <w:rFonts w:cs="Arial"/>
        </w:rPr>
        <w:t xml:space="preserve">w ramach realizacji usług PD: </w:t>
      </w:r>
      <w:r w:rsidRPr="00A8494D">
        <w:rPr>
          <w:rFonts w:cs="Arial"/>
          <w:b/>
        </w:rPr>
        <w:t>do 4 godzin</w:t>
      </w:r>
      <w:r w:rsidRPr="00A8494D">
        <w:rPr>
          <w:rFonts w:cs="Arial"/>
        </w:rPr>
        <w:t xml:space="preserve"> od chwili telefonicznego powiadomienia Koordynatora Prac i przekazaniu mu informacji o ilości niezbędnych pracowników Personelu oraz lokalizacji awarii.</w:t>
      </w:r>
    </w:p>
    <w:p w14:paraId="2488E33A" w14:textId="77777777" w:rsidR="00116BA3" w:rsidRPr="00A8494D" w:rsidRDefault="00116BA3"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Obowiązkiem pracowników Personelu realizujących Czynności w ramach </w:t>
      </w:r>
      <w:proofErr w:type="spellStart"/>
      <w:r w:rsidRPr="00A8494D">
        <w:rPr>
          <w:rFonts w:ascii="Arial" w:hAnsi="Arial" w:cs="Arial"/>
        </w:rPr>
        <w:t>DDom</w:t>
      </w:r>
      <w:proofErr w:type="spellEnd"/>
      <w:r w:rsidRPr="00A8494D">
        <w:rPr>
          <w:rFonts w:ascii="Arial" w:hAnsi="Arial" w:cs="Arial"/>
        </w:rPr>
        <w:t xml:space="preserve"> i PD jest poinformowanie Koordynatora Prac Wykonawcy o przyczynach awarii, proponowanym sposobie jej usunięcia, przewidywanym czasie usunięcia awarii oraz przekazywanie na bieżąco informacji związanych z wykonywanymi Czynnościami – niezwłocznie po diagnozie problemu i przystąpieniu do jego usuwania.</w:t>
      </w:r>
    </w:p>
    <w:p w14:paraId="3281E43D" w14:textId="77777777" w:rsidR="00116BA3" w:rsidRPr="00A8494D" w:rsidRDefault="00116BA3" w:rsidP="00552871">
      <w:pPr>
        <w:pStyle w:val="Tekstpodstawowy"/>
        <w:widowControl w:val="0"/>
        <w:numPr>
          <w:ilvl w:val="1"/>
          <w:numId w:val="7"/>
        </w:numPr>
        <w:suppressAutoHyphens/>
        <w:spacing w:before="120"/>
        <w:rPr>
          <w:rFonts w:ascii="Arial" w:hAnsi="Arial" w:cs="Arial"/>
        </w:rPr>
      </w:pPr>
      <w:r w:rsidRPr="00A8494D">
        <w:rPr>
          <w:rFonts w:ascii="Arial" w:hAnsi="Arial" w:cs="Arial"/>
        </w:rPr>
        <w:t>Obowiązkiem Koordynatora Prac jest przekazywanie otrzymanych informacji przedstawicielom Zamawiającego oraz dokumentowanie podjętych działań w dokumentacji technicznej i dla celów rozliczenia zleceń PD.</w:t>
      </w:r>
    </w:p>
    <w:p w14:paraId="3C1DCC88" w14:textId="77777777" w:rsidR="00725D81"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Prowadzone przez Personel prace podlegają </w:t>
      </w:r>
      <w:r w:rsidR="001B0DF3" w:rsidRPr="00A8494D">
        <w:rPr>
          <w:rFonts w:ascii="Arial" w:hAnsi="Arial" w:cs="Arial"/>
        </w:rPr>
        <w:t>uzgodnieniu z</w:t>
      </w:r>
      <w:r w:rsidRPr="00A8494D">
        <w:rPr>
          <w:rFonts w:ascii="Arial" w:hAnsi="Arial" w:cs="Arial"/>
        </w:rPr>
        <w:t xml:space="preserve"> </w:t>
      </w:r>
      <w:r w:rsidR="00BD1EB0" w:rsidRPr="00A8494D">
        <w:rPr>
          <w:rFonts w:ascii="Arial" w:hAnsi="Arial" w:cs="Arial"/>
        </w:rPr>
        <w:t>Biur</w:t>
      </w:r>
      <w:r w:rsidR="001B0DF3" w:rsidRPr="00A8494D">
        <w:rPr>
          <w:rFonts w:ascii="Arial" w:hAnsi="Arial" w:cs="Arial"/>
        </w:rPr>
        <w:t>em</w:t>
      </w:r>
      <w:r w:rsidR="00BD1EB0" w:rsidRPr="00A8494D">
        <w:rPr>
          <w:rFonts w:ascii="Arial" w:hAnsi="Arial" w:cs="Arial"/>
        </w:rPr>
        <w:t xml:space="preserve"> Zarządzania Majątkiem Ciepłowniczym</w:t>
      </w:r>
      <w:r w:rsidRPr="00A8494D">
        <w:rPr>
          <w:rFonts w:ascii="Arial" w:hAnsi="Arial" w:cs="Arial"/>
        </w:rPr>
        <w:t xml:space="preserve"> z jednoczesnym zastosowaniem zasad współpracy z Dyżurnym Inżynierem Ruchu</w:t>
      </w:r>
      <w:r w:rsidR="00631433" w:rsidRPr="00A8494D">
        <w:rPr>
          <w:rFonts w:ascii="Arial" w:hAnsi="Arial" w:cs="Arial"/>
        </w:rPr>
        <w:t>/Mistrzem Produkcji</w:t>
      </w:r>
      <w:r w:rsidRPr="00A8494D">
        <w:rPr>
          <w:rFonts w:ascii="Arial" w:hAnsi="Arial" w:cs="Arial"/>
        </w:rPr>
        <w:t xml:space="preserve"> (DIR) i Centralną Nastawnią Ciepła (CNC) Zamawiającego.</w:t>
      </w:r>
    </w:p>
    <w:p w14:paraId="5E3C451C" w14:textId="77777777" w:rsidR="00725D81"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t>Zamawiający bezwzględnie wymaga, aby Koordynator Prac utrzymywał ciągłą całodobow</w:t>
      </w:r>
      <w:r w:rsidR="00701DC0" w:rsidRPr="00A8494D">
        <w:rPr>
          <w:rFonts w:ascii="Arial" w:hAnsi="Arial" w:cs="Arial"/>
        </w:rPr>
        <w:t>ą</w:t>
      </w:r>
      <w:r w:rsidRPr="00A8494D">
        <w:rPr>
          <w:rFonts w:ascii="Arial" w:hAnsi="Arial" w:cs="Arial"/>
        </w:rPr>
        <w:t xml:space="preserve"> łączność </w:t>
      </w:r>
      <w:r w:rsidRPr="00A8494D">
        <w:rPr>
          <w:rFonts w:ascii="Arial" w:hAnsi="Arial" w:cs="Arial"/>
        </w:rPr>
        <w:br/>
        <w:t xml:space="preserve">z Dyżurnym Inżynierem Ruchu (DIR), Centralną Nastawnią Ciepła (CNC) i </w:t>
      </w:r>
      <w:r w:rsidR="00BD1EB0" w:rsidRPr="00A8494D">
        <w:rPr>
          <w:rFonts w:ascii="Arial" w:hAnsi="Arial" w:cs="Arial"/>
        </w:rPr>
        <w:t>Biurem Zarządzania Majątkiem Ciepłowniczym</w:t>
      </w:r>
      <w:r w:rsidRPr="00A8494D">
        <w:rPr>
          <w:rFonts w:ascii="Arial" w:hAnsi="Arial" w:cs="Arial"/>
        </w:rPr>
        <w:t>.</w:t>
      </w:r>
    </w:p>
    <w:p w14:paraId="49343CDB" w14:textId="77777777" w:rsidR="00725D81"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t>Wszystkie czynności wykonywane na wewnętrznych sieciach cieplnych Zakładów Zamawiającego muszą być wykonywane</w:t>
      </w:r>
      <w:r w:rsidR="00FB26CF" w:rsidRPr="00A8494D">
        <w:rPr>
          <w:rFonts w:ascii="Arial" w:hAnsi="Arial" w:cs="Arial"/>
        </w:rPr>
        <w:t xml:space="preserve"> pod nadzorem upoważnionego pracownika Biura Zarządzania Majątkiem Ciepłowniczym,</w:t>
      </w:r>
      <w:r w:rsidR="001B0DF3" w:rsidRPr="00A8494D">
        <w:rPr>
          <w:rFonts w:ascii="Arial" w:hAnsi="Arial" w:cs="Arial"/>
        </w:rPr>
        <w:t xml:space="preserve"> na polecenie pisemne</w:t>
      </w:r>
      <w:r w:rsidRPr="00A8494D">
        <w:rPr>
          <w:rFonts w:ascii="Arial" w:hAnsi="Arial" w:cs="Arial"/>
        </w:rPr>
        <w:t xml:space="preserve"> i koordynowane </w:t>
      </w:r>
      <w:r w:rsidR="001B0DF3" w:rsidRPr="00A8494D">
        <w:rPr>
          <w:rFonts w:ascii="Arial" w:hAnsi="Arial" w:cs="Arial"/>
        </w:rPr>
        <w:t>przez Dyżurnego</w:t>
      </w:r>
      <w:r w:rsidRPr="00A8494D">
        <w:rPr>
          <w:rFonts w:ascii="Arial" w:hAnsi="Arial" w:cs="Arial"/>
        </w:rPr>
        <w:t xml:space="preserve"> In</w:t>
      </w:r>
      <w:r w:rsidR="001B0DF3" w:rsidRPr="00A8494D">
        <w:rPr>
          <w:rFonts w:ascii="Arial" w:hAnsi="Arial" w:cs="Arial"/>
        </w:rPr>
        <w:t>żyniera</w:t>
      </w:r>
      <w:r w:rsidRPr="00A8494D">
        <w:rPr>
          <w:rFonts w:ascii="Arial" w:hAnsi="Arial" w:cs="Arial"/>
        </w:rPr>
        <w:t xml:space="preserve"> Ruchu</w:t>
      </w:r>
      <w:r w:rsidR="001B0DF3" w:rsidRPr="00A8494D">
        <w:rPr>
          <w:rFonts w:ascii="Arial" w:hAnsi="Arial" w:cs="Arial"/>
        </w:rPr>
        <w:t>/Mistrza</w:t>
      </w:r>
      <w:r w:rsidR="00240EFA" w:rsidRPr="00A8494D">
        <w:rPr>
          <w:rFonts w:ascii="Arial" w:hAnsi="Arial" w:cs="Arial"/>
        </w:rPr>
        <w:t xml:space="preserve"> Produkcji</w:t>
      </w:r>
      <w:r w:rsidRPr="00A8494D">
        <w:rPr>
          <w:rFonts w:ascii="Arial" w:hAnsi="Arial" w:cs="Arial"/>
        </w:rPr>
        <w:t xml:space="preserve"> poszczególnych Zakładów Zamawiającego.</w:t>
      </w:r>
    </w:p>
    <w:p w14:paraId="740F76CC" w14:textId="77777777" w:rsidR="001851E2"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Konieczność przerwy w dostawie energii cieplnej Koordynator </w:t>
      </w:r>
      <w:r w:rsidR="00701DC0" w:rsidRPr="00A8494D">
        <w:rPr>
          <w:rFonts w:ascii="Arial" w:hAnsi="Arial" w:cs="Arial"/>
        </w:rPr>
        <w:t xml:space="preserve">Prac </w:t>
      </w:r>
      <w:r w:rsidRPr="00A8494D">
        <w:rPr>
          <w:rFonts w:ascii="Arial" w:hAnsi="Arial" w:cs="Arial"/>
        </w:rPr>
        <w:t xml:space="preserve">Wykonawcy każdorazowo obowiązany jest uzgodnić z </w:t>
      </w:r>
      <w:r w:rsidR="00BD1EB0" w:rsidRPr="00A8494D">
        <w:rPr>
          <w:rFonts w:ascii="Arial" w:hAnsi="Arial" w:cs="Arial"/>
        </w:rPr>
        <w:t>Biurem Zarządzania Majątkiem Ciepłowniczym</w:t>
      </w:r>
      <w:r w:rsidRPr="00A8494D">
        <w:rPr>
          <w:rFonts w:ascii="Arial" w:hAnsi="Arial" w:cs="Arial"/>
        </w:rPr>
        <w:t>.</w:t>
      </w:r>
    </w:p>
    <w:p w14:paraId="104D56C4" w14:textId="77777777" w:rsidR="00725D81"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t>Wszystkie wskazówki i uwagi dotyczące zakresu prac, sposobu i te</w:t>
      </w:r>
      <w:r w:rsidR="00EE6B27" w:rsidRPr="00A8494D">
        <w:rPr>
          <w:rFonts w:ascii="Arial" w:hAnsi="Arial" w:cs="Arial"/>
        </w:rPr>
        <w:t>rminu ich wykonania, przekazane</w:t>
      </w:r>
      <w:r w:rsidRPr="00A8494D">
        <w:rPr>
          <w:rFonts w:ascii="Arial" w:hAnsi="Arial" w:cs="Arial"/>
        </w:rPr>
        <w:t xml:space="preserve"> przez up</w:t>
      </w:r>
      <w:r w:rsidR="00605A79" w:rsidRPr="00A8494D">
        <w:rPr>
          <w:rFonts w:ascii="Arial" w:hAnsi="Arial" w:cs="Arial"/>
        </w:rPr>
        <w:t>oważnionych</w:t>
      </w:r>
      <w:r w:rsidRPr="00A8494D">
        <w:rPr>
          <w:rFonts w:ascii="Arial" w:hAnsi="Arial" w:cs="Arial"/>
        </w:rPr>
        <w:t xml:space="preserve"> przedstawicieli Zamawiającego lub inne służby koordynujące </w:t>
      </w:r>
      <w:r w:rsidRPr="00A8494D">
        <w:rPr>
          <w:rFonts w:ascii="Arial" w:hAnsi="Arial" w:cs="Arial"/>
        </w:rPr>
        <w:br/>
        <w:t xml:space="preserve">(np. służby miejskie, policję, administrację odbiorcy ciepła itd.) będą wiążące dla </w:t>
      </w:r>
      <w:r w:rsidR="007D15EA" w:rsidRPr="00A8494D">
        <w:rPr>
          <w:rFonts w:ascii="Arial" w:hAnsi="Arial" w:cs="Arial"/>
        </w:rPr>
        <w:t>pracowników Wykonawcy</w:t>
      </w:r>
      <w:r w:rsidRPr="00A8494D">
        <w:rPr>
          <w:rFonts w:ascii="Arial" w:hAnsi="Arial" w:cs="Arial"/>
        </w:rPr>
        <w:t xml:space="preserve">. W przypadku, gdyby wystąpiła kolizja pomiędzy dyspozycjami wydanymi przez przedstawicieli Zamawiającego i pozostałych służb, Koordynator Prac Wykonawcy zobowiązany jest uzyskać ostateczne stanowisko uprawnionego przedstawiciela Zamawiającego wymienionego w § 6 </w:t>
      </w:r>
      <w:r w:rsidR="0029164B" w:rsidRPr="00A8494D">
        <w:rPr>
          <w:rFonts w:ascii="Arial" w:hAnsi="Arial" w:cs="Arial"/>
        </w:rPr>
        <w:t xml:space="preserve">ust. 1 </w:t>
      </w:r>
      <w:r w:rsidR="00BD1F26">
        <w:rPr>
          <w:rFonts w:ascii="Arial" w:hAnsi="Arial" w:cs="Arial"/>
        </w:rPr>
        <w:t>pkt. 2</w:t>
      </w:r>
      <w:r w:rsidRPr="00A8494D">
        <w:rPr>
          <w:rFonts w:ascii="Arial" w:hAnsi="Arial" w:cs="Arial"/>
        </w:rPr>
        <w:t xml:space="preserve">) </w:t>
      </w:r>
      <w:r w:rsidR="002809AE" w:rsidRPr="00A8494D">
        <w:rPr>
          <w:rFonts w:ascii="Arial" w:hAnsi="Arial" w:cs="Arial"/>
        </w:rPr>
        <w:t xml:space="preserve">Umowy </w:t>
      </w:r>
      <w:r w:rsidRPr="00A8494D">
        <w:rPr>
          <w:rFonts w:ascii="Arial" w:hAnsi="Arial" w:cs="Arial"/>
        </w:rPr>
        <w:t xml:space="preserve">i uzyskać potwierdzenie pisemne tej ostatecznej dyspozycji. </w:t>
      </w:r>
    </w:p>
    <w:p w14:paraId="02064AFD" w14:textId="77777777" w:rsidR="005E07F8" w:rsidRPr="00A8494D" w:rsidRDefault="005E07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Czynności wykonywane w ramach </w:t>
      </w:r>
      <w:r w:rsidR="0071007D" w:rsidRPr="00A8494D">
        <w:rPr>
          <w:rFonts w:ascii="Arial" w:hAnsi="Arial" w:cs="Arial"/>
        </w:rPr>
        <w:t>U</w:t>
      </w:r>
      <w:r w:rsidRPr="00A8494D">
        <w:rPr>
          <w:rFonts w:ascii="Arial" w:hAnsi="Arial" w:cs="Arial"/>
        </w:rPr>
        <w:t>mowy realizowane są zespołami złożonymi z minimum dwóch pracowników Personelu oraz zgo</w:t>
      </w:r>
      <w:r w:rsidR="00452CCA" w:rsidRPr="00A8494D">
        <w:rPr>
          <w:rFonts w:ascii="Arial" w:hAnsi="Arial" w:cs="Arial"/>
        </w:rPr>
        <w:t xml:space="preserve">dnie z przepisami obowiązującymi w </w:t>
      </w:r>
      <w:r w:rsidR="002B603F">
        <w:rPr>
          <w:rFonts w:ascii="Arial" w:hAnsi="Arial" w:cs="Arial"/>
        </w:rPr>
        <w:t>ORLEN</w:t>
      </w:r>
      <w:r w:rsidR="00452CCA" w:rsidRPr="00A8494D">
        <w:rPr>
          <w:rFonts w:ascii="Arial" w:hAnsi="Arial" w:cs="Arial"/>
        </w:rPr>
        <w:t xml:space="preserve"> TERMIKA S</w:t>
      </w:r>
      <w:r w:rsidR="0029164B" w:rsidRPr="00A8494D">
        <w:rPr>
          <w:rFonts w:ascii="Arial" w:hAnsi="Arial" w:cs="Arial"/>
        </w:rPr>
        <w:t>.</w:t>
      </w:r>
      <w:r w:rsidR="00452CCA" w:rsidRPr="00A8494D">
        <w:rPr>
          <w:rFonts w:ascii="Arial" w:hAnsi="Arial" w:cs="Arial"/>
        </w:rPr>
        <w:t>A.</w:t>
      </w:r>
    </w:p>
    <w:p w14:paraId="46777EB6" w14:textId="77777777" w:rsidR="00D06DB4" w:rsidRPr="00A8494D" w:rsidRDefault="00D06DB4"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Eksploatacja i konserwacja węzłów cieplnych będzie prowadzona na całości lub części węzłów, które są własnością Zamawiającego. Zakres własności i odpowiedzialności na poszczególnych węzłach cieplnych określony jest w wykazie węzłów przewidzianych do eksploatacji i konserwacji stanowiącym Załączniki nr 2 do niniejszej </w:t>
      </w:r>
      <w:r w:rsidR="00CC2AAC" w:rsidRPr="00A8494D">
        <w:rPr>
          <w:rFonts w:ascii="Arial" w:hAnsi="Arial" w:cs="Arial"/>
        </w:rPr>
        <w:t>U</w:t>
      </w:r>
      <w:r w:rsidRPr="00A8494D">
        <w:rPr>
          <w:rFonts w:ascii="Arial" w:hAnsi="Arial" w:cs="Arial"/>
        </w:rPr>
        <w:t>mowy.</w:t>
      </w:r>
    </w:p>
    <w:p w14:paraId="7144EBCD" w14:textId="77777777" w:rsidR="009E53F8" w:rsidRPr="00A8494D" w:rsidRDefault="00CC2AAC"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Personel </w:t>
      </w:r>
      <w:r w:rsidR="009E53F8" w:rsidRPr="00A8494D">
        <w:rPr>
          <w:rFonts w:ascii="Arial" w:hAnsi="Arial" w:cs="Arial"/>
        </w:rPr>
        <w:t>Wykonawcy będący w dyspozycji remontowej obowiązywać będą takie same zasady BHP</w:t>
      </w:r>
      <w:r w:rsidR="00042C4D" w:rsidRPr="00A8494D">
        <w:rPr>
          <w:rFonts w:ascii="Arial" w:hAnsi="Arial" w:cs="Arial"/>
        </w:rPr>
        <w:t>,</w:t>
      </w:r>
      <w:r w:rsidR="009E53F8" w:rsidRPr="00A8494D">
        <w:rPr>
          <w:rFonts w:ascii="Arial" w:hAnsi="Arial" w:cs="Arial"/>
        </w:rPr>
        <w:t xml:space="preserve"> dyscypliny technologicznej i dyscypliny prac</w:t>
      </w:r>
      <w:r w:rsidR="00C2720C" w:rsidRPr="00A8494D">
        <w:rPr>
          <w:rFonts w:ascii="Arial" w:hAnsi="Arial" w:cs="Arial"/>
        </w:rPr>
        <w:t>y jak pracowników Zamawiającego. Za</w:t>
      </w:r>
      <w:r w:rsidR="009E53F8" w:rsidRPr="00A8494D">
        <w:rPr>
          <w:rFonts w:ascii="Arial" w:hAnsi="Arial" w:cs="Arial"/>
        </w:rPr>
        <w:t xml:space="preserve"> posiadanie ważnych zaświadczeń kwalifikacyjnych i świadectw zdrowotnych oraz odbycie szkolenia BHP </w:t>
      </w:r>
      <w:r w:rsidR="00C2720C" w:rsidRPr="00A8494D">
        <w:rPr>
          <w:rFonts w:ascii="Arial" w:hAnsi="Arial" w:cs="Arial"/>
        </w:rPr>
        <w:t>odpowiada</w:t>
      </w:r>
      <w:r w:rsidR="009E53F8" w:rsidRPr="00A8494D">
        <w:rPr>
          <w:rFonts w:ascii="Arial" w:hAnsi="Arial" w:cs="Arial"/>
        </w:rPr>
        <w:t xml:space="preserve"> Wykonawca</w:t>
      </w:r>
      <w:r w:rsidR="00C2720C" w:rsidRPr="00A8494D">
        <w:rPr>
          <w:rFonts w:ascii="Arial" w:hAnsi="Arial" w:cs="Arial"/>
        </w:rPr>
        <w:t xml:space="preserve"> oraz</w:t>
      </w:r>
      <w:r w:rsidR="009E53F8" w:rsidRPr="00A8494D">
        <w:rPr>
          <w:rFonts w:ascii="Arial" w:hAnsi="Arial" w:cs="Arial"/>
        </w:rPr>
        <w:t xml:space="preserve"> jest zobowiązany stosować się do instrukcji i zarządzeń Zamawiającego, </w:t>
      </w:r>
      <w:r w:rsidR="005F035D" w:rsidRPr="00A8494D">
        <w:rPr>
          <w:rFonts w:ascii="Arial" w:hAnsi="Arial" w:cs="Arial"/>
        </w:rPr>
        <w:t xml:space="preserve">o których mowa w § </w:t>
      </w:r>
      <w:r w:rsidR="00DF757B" w:rsidRPr="00A8494D">
        <w:rPr>
          <w:rFonts w:ascii="Arial" w:hAnsi="Arial" w:cs="Arial"/>
        </w:rPr>
        <w:t xml:space="preserve">14 ust. 1. </w:t>
      </w:r>
      <w:r w:rsidR="005F035D" w:rsidRPr="00A8494D">
        <w:rPr>
          <w:rFonts w:ascii="Arial" w:hAnsi="Arial" w:cs="Arial"/>
        </w:rPr>
        <w:t xml:space="preserve"> Umowy</w:t>
      </w:r>
      <w:r w:rsidR="009E53F8" w:rsidRPr="00A8494D">
        <w:rPr>
          <w:rFonts w:ascii="Arial" w:hAnsi="Arial" w:cs="Arial"/>
        </w:rPr>
        <w:t>. Wykonawca oświadcza, że treść tych uregulowań jest mu znana.</w:t>
      </w:r>
    </w:p>
    <w:p w14:paraId="7C170697" w14:textId="77777777" w:rsidR="00725D81"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t>Ponadto Zamawiający bezwzględnie wymaga, aby Personel zachowywał szczególną ostrożność przy pracach w komorach i kanałach ciepłowniczych, z zachowaniem bezpieczeństwa uczestników ruchu drogowego i pieszego.</w:t>
      </w:r>
    </w:p>
    <w:p w14:paraId="1A64B715" w14:textId="77777777" w:rsidR="00725D81" w:rsidRPr="00A8494D" w:rsidRDefault="00725D81" w:rsidP="00552871">
      <w:pPr>
        <w:pStyle w:val="Tekstpodstawowy"/>
        <w:widowControl w:val="0"/>
        <w:numPr>
          <w:ilvl w:val="1"/>
          <w:numId w:val="7"/>
        </w:numPr>
        <w:suppressAutoHyphens/>
        <w:spacing w:before="120"/>
        <w:rPr>
          <w:rFonts w:ascii="Arial" w:hAnsi="Arial" w:cs="Arial"/>
        </w:rPr>
      </w:pPr>
      <w:r w:rsidRPr="00A8494D">
        <w:rPr>
          <w:rFonts w:ascii="Arial" w:hAnsi="Arial" w:cs="Arial"/>
        </w:rPr>
        <w:lastRenderedPageBreak/>
        <w:t>Zauważone uszkodzenia, zniszczenia lub kradzież Personel niezwłocznie będzie zgłaszał Zamawiającemu. Kradzież lub uszkodzenie urządzeń węzłów, które nie wynikają z jego winy, nie będą obciążać Wykonawcy.</w:t>
      </w:r>
    </w:p>
    <w:p w14:paraId="24D06D95"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Do Wykonawcy należy transport </w:t>
      </w:r>
      <w:r w:rsidR="00691959" w:rsidRPr="00A8494D">
        <w:rPr>
          <w:rFonts w:ascii="Arial" w:hAnsi="Arial" w:cs="Arial"/>
        </w:rPr>
        <w:t xml:space="preserve">Personelu, narzędzi, sprzętu, </w:t>
      </w:r>
      <w:r w:rsidRPr="00A8494D">
        <w:rPr>
          <w:rFonts w:ascii="Arial" w:hAnsi="Arial" w:cs="Arial"/>
        </w:rPr>
        <w:t>aparatury</w:t>
      </w:r>
      <w:r w:rsidR="00691959" w:rsidRPr="00A8494D">
        <w:rPr>
          <w:rFonts w:ascii="Arial" w:hAnsi="Arial" w:cs="Arial"/>
        </w:rPr>
        <w:t xml:space="preserve"> pomiarowej</w:t>
      </w:r>
      <w:r w:rsidRPr="00A8494D">
        <w:rPr>
          <w:rFonts w:ascii="Arial" w:hAnsi="Arial" w:cs="Arial"/>
        </w:rPr>
        <w:t xml:space="preserve">, </w:t>
      </w:r>
      <w:r w:rsidR="00691959" w:rsidRPr="00A8494D">
        <w:rPr>
          <w:rFonts w:ascii="Arial" w:hAnsi="Arial" w:cs="Arial"/>
        </w:rPr>
        <w:t xml:space="preserve">a także </w:t>
      </w:r>
      <w:r w:rsidRPr="00A8494D">
        <w:rPr>
          <w:rFonts w:ascii="Arial" w:hAnsi="Arial" w:cs="Arial"/>
        </w:rPr>
        <w:t xml:space="preserve">części </w:t>
      </w:r>
      <w:r w:rsidR="00691959" w:rsidRPr="00A8494D">
        <w:rPr>
          <w:rFonts w:ascii="Arial" w:hAnsi="Arial" w:cs="Arial"/>
        </w:rPr>
        <w:t xml:space="preserve">zamiennych </w:t>
      </w:r>
      <w:r w:rsidRPr="00A8494D">
        <w:rPr>
          <w:rFonts w:ascii="Arial" w:hAnsi="Arial" w:cs="Arial"/>
        </w:rPr>
        <w:t xml:space="preserve">i materiałów </w:t>
      </w:r>
      <w:r w:rsidR="00691959" w:rsidRPr="00A8494D">
        <w:rPr>
          <w:rFonts w:ascii="Arial" w:hAnsi="Arial" w:cs="Arial"/>
        </w:rPr>
        <w:t xml:space="preserve">wydanych przez Wykonawcę </w:t>
      </w:r>
      <w:r w:rsidRPr="00A8494D">
        <w:rPr>
          <w:rFonts w:ascii="Arial" w:hAnsi="Arial" w:cs="Arial"/>
        </w:rPr>
        <w:t xml:space="preserve">do miejsca ich </w:t>
      </w:r>
      <w:r w:rsidR="00691959" w:rsidRPr="00A8494D">
        <w:rPr>
          <w:rFonts w:ascii="Arial" w:hAnsi="Arial" w:cs="Arial"/>
        </w:rPr>
        <w:t xml:space="preserve">pracy / użycia, </w:t>
      </w:r>
      <w:r w:rsidRPr="00A8494D">
        <w:rPr>
          <w:rFonts w:ascii="Arial" w:hAnsi="Arial" w:cs="Arial"/>
        </w:rPr>
        <w:t>wbudowania lub zainstalowania.</w:t>
      </w:r>
    </w:p>
    <w:p w14:paraId="6B08B582" w14:textId="77777777" w:rsidR="009E53F8" w:rsidRPr="00A8494D" w:rsidRDefault="00691959" w:rsidP="00552871">
      <w:pPr>
        <w:pStyle w:val="Tekstpodstawowy"/>
        <w:widowControl w:val="0"/>
        <w:numPr>
          <w:ilvl w:val="1"/>
          <w:numId w:val="7"/>
        </w:numPr>
        <w:suppressAutoHyphens/>
        <w:spacing w:before="120"/>
        <w:rPr>
          <w:rFonts w:ascii="Arial" w:hAnsi="Arial" w:cs="Arial"/>
        </w:rPr>
      </w:pPr>
      <w:r w:rsidRPr="00A8494D">
        <w:rPr>
          <w:rFonts w:ascii="Arial" w:hAnsi="Arial" w:cs="Arial"/>
        </w:rPr>
        <w:t>Na wniosek Zamawiającego Koordynator Prac</w:t>
      </w:r>
      <w:r w:rsidR="009E53F8" w:rsidRPr="00A8494D">
        <w:rPr>
          <w:rFonts w:ascii="Arial" w:hAnsi="Arial" w:cs="Arial"/>
        </w:rPr>
        <w:t xml:space="preserve"> będzie uczestniczył w naradach dotyczących</w:t>
      </w:r>
      <w:r w:rsidRPr="00A8494D">
        <w:rPr>
          <w:rFonts w:ascii="Arial" w:hAnsi="Arial" w:cs="Arial"/>
        </w:rPr>
        <w:t xml:space="preserve"> węzłów </w:t>
      </w:r>
      <w:r w:rsidR="00725D81" w:rsidRPr="00A8494D">
        <w:rPr>
          <w:rFonts w:ascii="Arial" w:hAnsi="Arial" w:cs="Arial"/>
        </w:rPr>
        <w:br/>
      </w:r>
      <w:r w:rsidRPr="00A8494D">
        <w:rPr>
          <w:rFonts w:ascii="Arial" w:hAnsi="Arial" w:cs="Arial"/>
        </w:rPr>
        <w:t>i sieci ciepłowniczych</w:t>
      </w:r>
      <w:r w:rsidR="009E53F8" w:rsidRPr="00A8494D">
        <w:rPr>
          <w:rFonts w:ascii="Arial" w:hAnsi="Arial" w:cs="Arial"/>
        </w:rPr>
        <w:t>.</w:t>
      </w:r>
    </w:p>
    <w:p w14:paraId="482827E6" w14:textId="77777777" w:rsidR="00C61D57" w:rsidRPr="00A8494D" w:rsidRDefault="00C61D57"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Strony uzgadniają, że komunikacja pisemna pomiędzy ich przedstawicielami standardowo odbywa się za pośrednictwem poczty elektronicznej, lecz w uzasadnionych przypadkach Zamawiający ma prawo komunikować się i żądać wyjaśnień telefonicznych, ustnych lub za pośrednictwem SMS. Strony zobowiązują się również do potwierdzania przekazanych w formie ustnej lub telefonicznie informacji, istotnych z punktu widzenia </w:t>
      </w:r>
      <w:r w:rsidR="0071007D" w:rsidRPr="00A8494D">
        <w:rPr>
          <w:rFonts w:ascii="Arial" w:hAnsi="Arial" w:cs="Arial"/>
        </w:rPr>
        <w:t>U</w:t>
      </w:r>
      <w:r w:rsidRPr="00A8494D">
        <w:rPr>
          <w:rFonts w:ascii="Arial" w:hAnsi="Arial" w:cs="Arial"/>
        </w:rPr>
        <w:t>mowy (w szczególności dotyczących powstania zobowiązań finansowych) w formie pisemnej.</w:t>
      </w:r>
    </w:p>
    <w:p w14:paraId="478F7D25" w14:textId="77777777" w:rsidR="00EA123B"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zastosuje metody i procedury, które zapewnią wymaganą jakość i kontrolę wszystkich prac wykonywanych w ramach </w:t>
      </w:r>
      <w:r w:rsidR="0071007D" w:rsidRPr="00A8494D">
        <w:rPr>
          <w:rFonts w:ascii="Arial" w:hAnsi="Arial" w:cs="Arial"/>
        </w:rPr>
        <w:t>U</w:t>
      </w:r>
      <w:r w:rsidRPr="00A8494D">
        <w:rPr>
          <w:rFonts w:ascii="Arial" w:hAnsi="Arial" w:cs="Arial"/>
        </w:rPr>
        <w:t xml:space="preserve">mowy. </w:t>
      </w:r>
      <w:r w:rsidR="00725D81" w:rsidRPr="00A8494D">
        <w:rPr>
          <w:rFonts w:ascii="Arial" w:hAnsi="Arial" w:cs="Arial"/>
        </w:rPr>
        <w:t>Stosowane przez Wykonawcę metody realizacji i organizacji prac nie mogą powodować zakłóceń i niepoprawnych stanów pracy węzłów i</w:t>
      </w:r>
      <w:r w:rsidR="00C56918">
        <w:rPr>
          <w:rFonts w:ascii="Arial" w:hAnsi="Arial" w:cs="Arial"/>
        </w:rPr>
        <w:t> </w:t>
      </w:r>
      <w:r w:rsidR="00725D81" w:rsidRPr="00A8494D">
        <w:rPr>
          <w:rFonts w:ascii="Arial" w:hAnsi="Arial" w:cs="Arial"/>
        </w:rPr>
        <w:t>sieci cieplnych.</w:t>
      </w:r>
    </w:p>
    <w:p w14:paraId="66C0BF11" w14:textId="77777777" w:rsidR="00240EFA" w:rsidRPr="008D2FAF" w:rsidRDefault="00AB618F" w:rsidP="00552871">
      <w:pPr>
        <w:pStyle w:val="Tekstpodstawowy"/>
        <w:widowControl w:val="0"/>
        <w:numPr>
          <w:ilvl w:val="1"/>
          <w:numId w:val="7"/>
        </w:numPr>
        <w:suppressAutoHyphens/>
        <w:spacing w:before="120"/>
        <w:rPr>
          <w:rFonts w:ascii="Arial" w:hAnsi="Arial" w:cs="Arial"/>
        </w:rPr>
      </w:pPr>
      <w:r w:rsidRPr="008D2FAF">
        <w:rPr>
          <w:rFonts w:ascii="Arial" w:hAnsi="Arial" w:cs="Arial"/>
        </w:rPr>
        <w:t>Podział</w:t>
      </w:r>
      <w:r w:rsidR="00240EFA" w:rsidRPr="008D2FAF">
        <w:rPr>
          <w:rFonts w:ascii="Arial" w:hAnsi="Arial" w:cs="Arial"/>
        </w:rPr>
        <w:t xml:space="preserve"> odpowiedzialności za </w:t>
      </w:r>
      <w:r w:rsidRPr="008D2FAF">
        <w:rPr>
          <w:rFonts w:ascii="Arial" w:hAnsi="Arial" w:cs="Arial"/>
        </w:rPr>
        <w:t>nadzór</w:t>
      </w:r>
      <w:r w:rsidR="00094EDF" w:rsidRPr="008D2FAF">
        <w:rPr>
          <w:rFonts w:ascii="Arial" w:hAnsi="Arial" w:cs="Arial"/>
        </w:rPr>
        <w:t>, o którym mowa w §4 ust.12 Umowy,</w:t>
      </w:r>
      <w:r w:rsidRPr="008D2FAF">
        <w:rPr>
          <w:rFonts w:ascii="Arial" w:hAnsi="Arial" w:cs="Arial"/>
        </w:rPr>
        <w:t xml:space="preserve"> i </w:t>
      </w:r>
      <w:r w:rsidR="00240EFA" w:rsidRPr="008D2FAF">
        <w:rPr>
          <w:rFonts w:ascii="Arial" w:hAnsi="Arial" w:cs="Arial"/>
        </w:rPr>
        <w:t xml:space="preserve">organizowanie prac określone są w </w:t>
      </w:r>
      <w:r w:rsidR="00240EFA" w:rsidRPr="000E2F28">
        <w:rPr>
          <w:rFonts w:ascii="Arial" w:hAnsi="Arial" w:cs="Arial"/>
          <w:b/>
          <w:bCs/>
        </w:rPr>
        <w:t>Załączniku nr 2</w:t>
      </w:r>
      <w:r w:rsidR="002809AE" w:rsidRPr="008D2FAF">
        <w:rPr>
          <w:rFonts w:ascii="Arial" w:hAnsi="Arial" w:cs="Arial"/>
        </w:rPr>
        <w:t xml:space="preserve"> </w:t>
      </w:r>
      <w:r w:rsidR="001A5147" w:rsidRPr="008D2FAF">
        <w:rPr>
          <w:rFonts w:ascii="Arial" w:hAnsi="Arial" w:cs="Arial"/>
        </w:rPr>
        <w:t xml:space="preserve"> pt.: ”Zakres Czynności, Wykaz węzłów ciepłowniczych”</w:t>
      </w:r>
      <w:r w:rsidR="00C7056E">
        <w:rPr>
          <w:rFonts w:ascii="Arial" w:hAnsi="Arial" w:cs="Arial"/>
        </w:rPr>
        <w:t xml:space="preserve"> </w:t>
      </w:r>
      <w:r w:rsidR="002809AE" w:rsidRPr="008D2FAF">
        <w:rPr>
          <w:rFonts w:ascii="Arial" w:hAnsi="Arial" w:cs="Arial"/>
        </w:rPr>
        <w:t>do Umowy</w:t>
      </w:r>
      <w:r w:rsidR="00240EFA" w:rsidRPr="008D2FAF">
        <w:rPr>
          <w:rFonts w:ascii="Arial" w:hAnsi="Arial" w:cs="Arial"/>
        </w:rPr>
        <w:t>.</w:t>
      </w:r>
    </w:p>
    <w:p w14:paraId="0B6EEC16" w14:textId="77777777" w:rsidR="009E53F8" w:rsidRPr="00A8494D" w:rsidRDefault="009E53F8" w:rsidP="00552871">
      <w:pPr>
        <w:pStyle w:val="Nagwek1"/>
        <w:numPr>
          <w:ilvl w:val="0"/>
          <w:numId w:val="7"/>
        </w:numPr>
        <w:suppressAutoHyphens/>
        <w:spacing w:before="360"/>
        <w:rPr>
          <w:rFonts w:cs="Arial"/>
        </w:rPr>
      </w:pPr>
      <w:r w:rsidRPr="00A8494D">
        <w:rPr>
          <w:rFonts w:cs="Arial"/>
        </w:rPr>
        <w:t>Badania i próby techniczne</w:t>
      </w:r>
      <w:r w:rsidR="00B56F4C" w:rsidRPr="00A8494D">
        <w:rPr>
          <w:rFonts w:cs="Arial"/>
        </w:rPr>
        <w:t>, odbiór prac</w:t>
      </w:r>
    </w:p>
    <w:p w14:paraId="3963B39A" w14:textId="77777777" w:rsidR="00B56F4C" w:rsidRPr="00A8494D" w:rsidRDefault="00B56F4C" w:rsidP="00552871">
      <w:pPr>
        <w:pStyle w:val="Tekstpodstawowy"/>
        <w:widowControl w:val="0"/>
        <w:numPr>
          <w:ilvl w:val="0"/>
          <w:numId w:val="14"/>
        </w:numPr>
        <w:suppressAutoHyphens/>
        <w:spacing w:before="100"/>
        <w:ind w:left="567" w:hanging="567"/>
        <w:rPr>
          <w:rFonts w:ascii="Arial" w:hAnsi="Arial" w:cs="Arial"/>
        </w:rPr>
      </w:pPr>
      <w:r w:rsidRPr="00A8494D">
        <w:rPr>
          <w:rFonts w:ascii="Arial" w:hAnsi="Arial" w:cs="Arial"/>
        </w:rPr>
        <w:t xml:space="preserve">W przypadku remontu węzła ciepłowniczego lub wymiany fragmentu sieci ciepłowniczej, po których – na wniosek Zamawiającego lub na podstawie wymogów wynikających z DTR – następuje odbiór wyremontowanego </w:t>
      </w:r>
      <w:r w:rsidR="005C3986" w:rsidRPr="00A8494D">
        <w:rPr>
          <w:rFonts w:ascii="Arial" w:hAnsi="Arial" w:cs="Arial"/>
        </w:rPr>
        <w:t xml:space="preserve">węzła </w:t>
      </w:r>
      <w:r w:rsidR="0022100F" w:rsidRPr="00A8494D">
        <w:rPr>
          <w:rFonts w:ascii="Arial" w:hAnsi="Arial" w:cs="Arial"/>
        </w:rPr>
        <w:t>lub</w:t>
      </w:r>
      <w:r w:rsidR="005C3986" w:rsidRPr="00A8494D">
        <w:rPr>
          <w:rFonts w:ascii="Arial" w:hAnsi="Arial" w:cs="Arial"/>
        </w:rPr>
        <w:t xml:space="preserve"> </w:t>
      </w:r>
      <w:r w:rsidR="0022100F" w:rsidRPr="00A8494D">
        <w:rPr>
          <w:rFonts w:ascii="Arial" w:hAnsi="Arial" w:cs="Arial"/>
        </w:rPr>
        <w:t xml:space="preserve">wymienionego fragmentu </w:t>
      </w:r>
      <w:r w:rsidR="005C3986" w:rsidRPr="00A8494D">
        <w:rPr>
          <w:rFonts w:ascii="Arial" w:hAnsi="Arial" w:cs="Arial"/>
        </w:rPr>
        <w:t>sieci ciepłowniczej</w:t>
      </w:r>
      <w:r w:rsidR="009F2AAC" w:rsidRPr="00A8494D">
        <w:rPr>
          <w:rFonts w:ascii="Arial" w:hAnsi="Arial" w:cs="Arial"/>
        </w:rPr>
        <w:t>, zastosowanie mają poniższe postanowienia.</w:t>
      </w:r>
    </w:p>
    <w:p w14:paraId="40EDE9D8"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 xml:space="preserve">Każdorazowy odbiór </w:t>
      </w:r>
      <w:r w:rsidR="0049367A" w:rsidRPr="00A8494D">
        <w:rPr>
          <w:rFonts w:ascii="Arial" w:hAnsi="Arial" w:cs="Arial"/>
          <w:sz w:val="20"/>
        </w:rPr>
        <w:t>usług</w:t>
      </w:r>
      <w:r w:rsidRPr="00A8494D">
        <w:rPr>
          <w:rFonts w:ascii="Arial" w:hAnsi="Arial" w:cs="Arial"/>
          <w:sz w:val="20"/>
        </w:rPr>
        <w:t xml:space="preserve"> odbywa się na miejscu remontu / wymiany i w </w:t>
      </w:r>
      <w:r w:rsidR="0071007D" w:rsidRPr="00A8494D">
        <w:rPr>
          <w:rFonts w:ascii="Arial" w:hAnsi="Arial" w:cs="Arial"/>
          <w:sz w:val="20"/>
        </w:rPr>
        <w:t xml:space="preserve">każdorazowo </w:t>
      </w:r>
      <w:r w:rsidRPr="00A8494D">
        <w:rPr>
          <w:rFonts w:ascii="Arial" w:hAnsi="Arial" w:cs="Arial"/>
          <w:sz w:val="20"/>
        </w:rPr>
        <w:t>obecności przedstawiciela Zamawiającego.</w:t>
      </w:r>
    </w:p>
    <w:p w14:paraId="0230E794" w14:textId="77777777" w:rsidR="00B56F4C" w:rsidRPr="00A8494D" w:rsidRDefault="00B56F4C" w:rsidP="00552871">
      <w:pPr>
        <w:pStyle w:val="Zwykytekst"/>
        <w:widowControl w:val="0"/>
        <w:numPr>
          <w:ilvl w:val="0"/>
          <w:numId w:val="14"/>
        </w:numPr>
        <w:suppressAutoHyphens/>
        <w:spacing w:before="120" w:line="240" w:lineRule="auto"/>
        <w:ind w:left="567" w:hanging="567"/>
        <w:rPr>
          <w:rFonts w:ascii="Arial" w:hAnsi="Arial" w:cs="Arial"/>
          <w:sz w:val="20"/>
        </w:rPr>
      </w:pPr>
      <w:r w:rsidRPr="00A8494D">
        <w:rPr>
          <w:rFonts w:ascii="Arial" w:hAnsi="Arial" w:cs="Arial"/>
          <w:sz w:val="20"/>
        </w:rPr>
        <w:t xml:space="preserve">Wykonanie objętych dyspozycją </w:t>
      </w:r>
      <w:r w:rsidR="00231F24" w:rsidRPr="00A8494D">
        <w:rPr>
          <w:rFonts w:ascii="Arial" w:hAnsi="Arial" w:cs="Arial"/>
          <w:sz w:val="20"/>
        </w:rPr>
        <w:t xml:space="preserve">remontową </w:t>
      </w:r>
      <w:r w:rsidRPr="00A8494D">
        <w:rPr>
          <w:rFonts w:ascii="Arial" w:hAnsi="Arial" w:cs="Arial"/>
          <w:sz w:val="20"/>
        </w:rPr>
        <w:t>/ zleceniem napraw prac jest zakończone przeprowadzonym z</w:t>
      </w:r>
      <w:r w:rsidR="00C56918">
        <w:rPr>
          <w:rFonts w:ascii="Arial" w:hAnsi="Arial" w:cs="Arial"/>
          <w:sz w:val="20"/>
        </w:rPr>
        <w:t> </w:t>
      </w:r>
      <w:r w:rsidRPr="00A8494D">
        <w:rPr>
          <w:rFonts w:ascii="Arial" w:hAnsi="Arial" w:cs="Arial"/>
          <w:sz w:val="20"/>
        </w:rPr>
        <w:t>wynikiem pozytywnym ruchem próbnym urządzenia lub próbą ciśnieniową rurociągu i przynależnej armatury.</w:t>
      </w:r>
    </w:p>
    <w:p w14:paraId="2930BFA8" w14:textId="77777777" w:rsidR="00B56F4C" w:rsidRPr="00A8494D" w:rsidRDefault="00B56F4C" w:rsidP="00552871">
      <w:pPr>
        <w:pStyle w:val="Zwykytekst"/>
        <w:widowControl w:val="0"/>
        <w:numPr>
          <w:ilvl w:val="0"/>
          <w:numId w:val="14"/>
        </w:numPr>
        <w:suppressAutoHyphens/>
        <w:spacing w:before="120" w:line="240" w:lineRule="auto"/>
        <w:ind w:left="567" w:hanging="567"/>
        <w:rPr>
          <w:rFonts w:ascii="Arial" w:hAnsi="Arial" w:cs="Arial"/>
          <w:sz w:val="20"/>
        </w:rPr>
      </w:pPr>
      <w:r w:rsidRPr="00A8494D">
        <w:rPr>
          <w:rFonts w:ascii="Arial" w:hAnsi="Arial" w:cs="Arial"/>
          <w:sz w:val="20"/>
        </w:rPr>
        <w:t xml:space="preserve">Prace wykonane na </w:t>
      </w:r>
      <w:r w:rsidR="00B07BF9" w:rsidRPr="00A8494D">
        <w:rPr>
          <w:rFonts w:ascii="Arial" w:hAnsi="Arial" w:cs="Arial"/>
          <w:sz w:val="20"/>
        </w:rPr>
        <w:t xml:space="preserve">przynależnych </w:t>
      </w:r>
      <w:r w:rsidRPr="00A8494D">
        <w:rPr>
          <w:rFonts w:ascii="Arial" w:hAnsi="Arial" w:cs="Arial"/>
          <w:sz w:val="20"/>
        </w:rPr>
        <w:t xml:space="preserve">urządzeniach </w:t>
      </w:r>
      <w:r w:rsidR="0071007D" w:rsidRPr="00A8494D">
        <w:rPr>
          <w:rFonts w:ascii="Arial" w:hAnsi="Arial" w:cs="Arial"/>
          <w:sz w:val="20"/>
        </w:rPr>
        <w:t xml:space="preserve">lub elementach </w:t>
      </w:r>
      <w:r w:rsidR="005C3986" w:rsidRPr="00A8494D">
        <w:rPr>
          <w:rFonts w:ascii="Arial" w:hAnsi="Arial" w:cs="Arial"/>
          <w:sz w:val="20"/>
        </w:rPr>
        <w:t>węzłów i sieci ciepłowniczych</w:t>
      </w:r>
      <w:r w:rsidR="0071007D" w:rsidRPr="00A8494D">
        <w:rPr>
          <w:rFonts w:ascii="Arial" w:hAnsi="Arial" w:cs="Arial"/>
          <w:sz w:val="20"/>
        </w:rPr>
        <w:t xml:space="preserve"> </w:t>
      </w:r>
      <w:r w:rsidRPr="00A8494D">
        <w:rPr>
          <w:rFonts w:ascii="Arial" w:hAnsi="Arial" w:cs="Arial"/>
          <w:sz w:val="20"/>
        </w:rPr>
        <w:t>podlegających odbiorowi przez UDT winny być potwierdzone pozytywną kontrolą przeprowadzoną zgodnie z</w:t>
      </w:r>
      <w:r w:rsidR="00EA123B">
        <w:rPr>
          <w:rFonts w:ascii="Arial" w:hAnsi="Arial" w:cs="Arial"/>
          <w:sz w:val="20"/>
        </w:rPr>
        <w:t> </w:t>
      </w:r>
      <w:r w:rsidRPr="00A8494D">
        <w:rPr>
          <w:rFonts w:ascii="Arial" w:hAnsi="Arial" w:cs="Arial"/>
          <w:sz w:val="20"/>
        </w:rPr>
        <w:t xml:space="preserve">obowiązującymi w tym zakresie normami i przepisami. </w:t>
      </w:r>
    </w:p>
    <w:p w14:paraId="4E354DEC"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 xml:space="preserve">Ruch próbny naprawionego </w:t>
      </w:r>
      <w:r w:rsidR="009D359E" w:rsidRPr="00A8494D">
        <w:rPr>
          <w:rFonts w:ascii="Arial" w:hAnsi="Arial" w:cs="Arial"/>
          <w:sz w:val="20"/>
        </w:rPr>
        <w:t>urządzenia lub wymienionego fragmentu sieci</w:t>
      </w:r>
      <w:r w:rsidRPr="00A8494D">
        <w:rPr>
          <w:rFonts w:ascii="Arial" w:hAnsi="Arial" w:cs="Arial"/>
          <w:sz w:val="20"/>
        </w:rPr>
        <w:t xml:space="preserve"> </w:t>
      </w:r>
      <w:r w:rsidR="001A5147" w:rsidRPr="00A8494D">
        <w:rPr>
          <w:rFonts w:ascii="Arial" w:hAnsi="Arial" w:cs="Arial"/>
          <w:sz w:val="20"/>
        </w:rPr>
        <w:t xml:space="preserve">ciepłowniczej </w:t>
      </w:r>
      <w:r w:rsidRPr="00A8494D">
        <w:rPr>
          <w:rFonts w:ascii="Arial" w:hAnsi="Arial" w:cs="Arial"/>
          <w:sz w:val="20"/>
        </w:rPr>
        <w:t xml:space="preserve">jest przeprowadzany komisyjnie - przez Zamawiającego </w:t>
      </w:r>
      <w:r w:rsidR="0071007D" w:rsidRPr="00A8494D">
        <w:rPr>
          <w:rFonts w:ascii="Arial" w:hAnsi="Arial" w:cs="Arial"/>
          <w:sz w:val="20"/>
        </w:rPr>
        <w:t>przy udziale</w:t>
      </w:r>
      <w:r w:rsidRPr="00A8494D">
        <w:rPr>
          <w:rFonts w:ascii="Arial" w:hAnsi="Arial" w:cs="Arial"/>
          <w:sz w:val="20"/>
        </w:rPr>
        <w:t xml:space="preserve"> Wykonawcy - wg procedury i zakresu testów uzgodnionych przez Wykonawcę z Zamawiającym.</w:t>
      </w:r>
    </w:p>
    <w:p w14:paraId="6DFB48EC"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 xml:space="preserve">Gotowość do wykonania ruchu Wykonawca zgłasza Zamawiającemu </w:t>
      </w:r>
      <w:r w:rsidR="00AB3198" w:rsidRPr="00A8494D">
        <w:rPr>
          <w:rFonts w:ascii="Arial" w:hAnsi="Arial" w:cs="Arial"/>
          <w:sz w:val="20"/>
        </w:rPr>
        <w:t>niezwłocznie po zakończeniu prac</w:t>
      </w:r>
      <w:r w:rsidR="0071007D" w:rsidRPr="00A8494D">
        <w:rPr>
          <w:rFonts w:ascii="Arial" w:hAnsi="Arial" w:cs="Arial"/>
          <w:sz w:val="20"/>
        </w:rPr>
        <w:t xml:space="preserve">, nie później niż na </w:t>
      </w:r>
      <w:r w:rsidR="005C3986" w:rsidRPr="00A8494D">
        <w:rPr>
          <w:rFonts w:ascii="Arial" w:hAnsi="Arial" w:cs="Arial"/>
          <w:sz w:val="20"/>
        </w:rPr>
        <w:t>24 godziny</w:t>
      </w:r>
      <w:r w:rsidR="0071007D" w:rsidRPr="00A8494D">
        <w:rPr>
          <w:rFonts w:ascii="Arial" w:hAnsi="Arial" w:cs="Arial"/>
          <w:sz w:val="20"/>
        </w:rPr>
        <w:t xml:space="preserve"> przed planowanym odbiorem/ ruchem próbnym</w:t>
      </w:r>
      <w:r w:rsidRPr="00A8494D">
        <w:rPr>
          <w:rFonts w:ascii="Arial" w:hAnsi="Arial" w:cs="Arial"/>
          <w:sz w:val="20"/>
        </w:rPr>
        <w:t xml:space="preserve">. </w:t>
      </w:r>
    </w:p>
    <w:p w14:paraId="5C297F0B"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Warunkiem dopuszczenia przez Zamawiającego naprawionego</w:t>
      </w:r>
      <w:r w:rsidR="0071007D" w:rsidRPr="00A8494D">
        <w:rPr>
          <w:rFonts w:ascii="Arial" w:hAnsi="Arial" w:cs="Arial"/>
          <w:sz w:val="20"/>
        </w:rPr>
        <w:t xml:space="preserve"> urządzenia lub</w:t>
      </w:r>
      <w:r w:rsidRPr="00A8494D">
        <w:rPr>
          <w:rFonts w:ascii="Arial" w:hAnsi="Arial" w:cs="Arial"/>
          <w:sz w:val="20"/>
        </w:rPr>
        <w:t xml:space="preserve"> </w:t>
      </w:r>
      <w:r w:rsidR="009D359E" w:rsidRPr="00A8494D">
        <w:rPr>
          <w:rFonts w:ascii="Arial" w:hAnsi="Arial" w:cs="Arial"/>
          <w:sz w:val="20"/>
        </w:rPr>
        <w:t xml:space="preserve">węzła </w:t>
      </w:r>
      <w:r w:rsidRPr="00A8494D">
        <w:rPr>
          <w:rFonts w:ascii="Arial" w:hAnsi="Arial" w:cs="Arial"/>
          <w:sz w:val="20"/>
        </w:rPr>
        <w:t xml:space="preserve">do ruchu próbnego jest przeprowadzenie z wynikiem pozytywnym wszystkich, potwierdzonych protokołami, wymaganych prób funkcjonalnych i pomiarów (m.in. pomiar skuteczności działania zabezpieczeń elektrycznych, sprawdzenie wszystkich układów </w:t>
      </w:r>
      <w:proofErr w:type="spellStart"/>
      <w:r w:rsidRPr="00A8494D">
        <w:rPr>
          <w:rFonts w:ascii="Arial" w:hAnsi="Arial" w:cs="Arial"/>
          <w:sz w:val="20"/>
        </w:rPr>
        <w:t>AKPiA</w:t>
      </w:r>
      <w:proofErr w:type="spellEnd"/>
      <w:r w:rsidRPr="00A8494D">
        <w:rPr>
          <w:rFonts w:ascii="Arial" w:hAnsi="Arial" w:cs="Arial"/>
          <w:sz w:val="20"/>
        </w:rPr>
        <w:t>, sprawdzenie zabezpieczeń mechanicznych, itd.) oraz usunięcie wszystkich wad i</w:t>
      </w:r>
      <w:r w:rsidR="00196F12">
        <w:rPr>
          <w:rFonts w:ascii="Arial" w:hAnsi="Arial" w:cs="Arial"/>
          <w:sz w:val="20"/>
        </w:rPr>
        <w:t> </w:t>
      </w:r>
      <w:r w:rsidRPr="00A8494D">
        <w:rPr>
          <w:rFonts w:ascii="Arial" w:hAnsi="Arial" w:cs="Arial"/>
          <w:sz w:val="20"/>
        </w:rPr>
        <w:t xml:space="preserve">usterek limitujących normalną i bezpieczną eksploatację </w:t>
      </w:r>
      <w:r w:rsidR="009D359E" w:rsidRPr="00A8494D">
        <w:rPr>
          <w:rFonts w:ascii="Arial" w:hAnsi="Arial" w:cs="Arial"/>
          <w:sz w:val="20"/>
        </w:rPr>
        <w:t>węzła</w:t>
      </w:r>
      <w:r w:rsidRPr="00A8494D">
        <w:rPr>
          <w:rFonts w:ascii="Arial" w:hAnsi="Arial" w:cs="Arial"/>
          <w:sz w:val="20"/>
        </w:rPr>
        <w:t xml:space="preserve">. </w:t>
      </w:r>
    </w:p>
    <w:p w14:paraId="3EFBA5D5"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W ruchu próbnym Wykonawca wykaże, że naprawion</w:t>
      </w:r>
      <w:r w:rsidR="004E33B2" w:rsidRPr="00A8494D">
        <w:rPr>
          <w:rFonts w:ascii="Arial" w:hAnsi="Arial" w:cs="Arial"/>
          <w:sz w:val="20"/>
        </w:rPr>
        <w:t>e</w:t>
      </w:r>
      <w:r w:rsidRPr="00A8494D">
        <w:rPr>
          <w:rFonts w:ascii="Arial" w:hAnsi="Arial" w:cs="Arial"/>
          <w:sz w:val="20"/>
        </w:rPr>
        <w:t xml:space="preserve"> </w:t>
      </w:r>
      <w:r w:rsidR="009D359E" w:rsidRPr="00A8494D">
        <w:rPr>
          <w:rFonts w:ascii="Arial" w:hAnsi="Arial" w:cs="Arial"/>
          <w:sz w:val="20"/>
        </w:rPr>
        <w:t xml:space="preserve">urządzenie / wymieniony fragment sieci </w:t>
      </w:r>
      <w:r w:rsidRPr="00A8494D">
        <w:rPr>
          <w:rFonts w:ascii="Arial" w:hAnsi="Arial" w:cs="Arial"/>
          <w:sz w:val="20"/>
        </w:rPr>
        <w:t>pracuje z</w:t>
      </w:r>
      <w:r w:rsidR="00EA123B">
        <w:rPr>
          <w:rFonts w:ascii="Arial" w:hAnsi="Arial" w:cs="Arial"/>
          <w:sz w:val="20"/>
        </w:rPr>
        <w:t> </w:t>
      </w:r>
      <w:r w:rsidRPr="00A8494D">
        <w:rPr>
          <w:rFonts w:ascii="Arial" w:hAnsi="Arial" w:cs="Arial"/>
          <w:sz w:val="20"/>
        </w:rPr>
        <w:t xml:space="preserve">parametrami znamionowymi w sposób ciągły, tj. bez awarii i usterek oraz osiąga parametry eksploatacyjne zgodne z DTR oraz wymogami zawartymi </w:t>
      </w:r>
      <w:r w:rsidR="009D359E" w:rsidRPr="00A8494D">
        <w:rPr>
          <w:rFonts w:ascii="Arial" w:hAnsi="Arial" w:cs="Arial"/>
          <w:sz w:val="20"/>
        </w:rPr>
        <w:t>w zleceniu / dyspozycji</w:t>
      </w:r>
      <w:r w:rsidR="00231F24" w:rsidRPr="00A8494D">
        <w:rPr>
          <w:rFonts w:ascii="Arial" w:hAnsi="Arial" w:cs="Arial"/>
          <w:sz w:val="20"/>
        </w:rPr>
        <w:t xml:space="preserve"> remontowej</w:t>
      </w:r>
      <w:r w:rsidRPr="00A8494D">
        <w:rPr>
          <w:rFonts w:ascii="Arial" w:hAnsi="Arial" w:cs="Arial"/>
          <w:sz w:val="20"/>
        </w:rPr>
        <w:t>.</w:t>
      </w:r>
    </w:p>
    <w:p w14:paraId="5715B83D"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W trakcie ruchu próbnego Wykonawca wykona pomiary sprawdzające, potwierdzające osiąganie przez naprawion</w:t>
      </w:r>
      <w:r w:rsidR="009D359E" w:rsidRPr="00A8494D">
        <w:rPr>
          <w:rFonts w:ascii="Arial" w:hAnsi="Arial" w:cs="Arial"/>
          <w:sz w:val="20"/>
        </w:rPr>
        <w:t xml:space="preserve">e urządzenie / wymieniony fragment rurociągu </w:t>
      </w:r>
      <w:r w:rsidRPr="00A8494D">
        <w:rPr>
          <w:rFonts w:ascii="Arial" w:hAnsi="Arial" w:cs="Arial"/>
          <w:sz w:val="20"/>
        </w:rPr>
        <w:t>zakładanych parametrów znamionowych.</w:t>
      </w:r>
    </w:p>
    <w:p w14:paraId="7749F085"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Zamawiający może uzgodnić z Wykonawcą inne parametry ruchu próbnego niż znamionowe, jeżeli warunki ruchu nie pozwalają na przeprowadzenie ruchu próbnego z parametrami znamionowymi.</w:t>
      </w:r>
    </w:p>
    <w:p w14:paraId="6A9D21E3" w14:textId="77777777" w:rsidR="00B56F4C" w:rsidRPr="00A8494D" w:rsidRDefault="00B56F4C" w:rsidP="00552871">
      <w:pPr>
        <w:pStyle w:val="Zwykytekst"/>
        <w:widowControl w:val="0"/>
        <w:numPr>
          <w:ilvl w:val="0"/>
          <w:numId w:val="14"/>
        </w:numPr>
        <w:suppressAutoHyphens/>
        <w:spacing w:before="120" w:line="240" w:lineRule="auto"/>
        <w:ind w:left="567" w:hanging="567"/>
        <w:rPr>
          <w:rFonts w:ascii="Arial" w:hAnsi="Arial" w:cs="Arial"/>
          <w:sz w:val="20"/>
        </w:rPr>
      </w:pPr>
      <w:r w:rsidRPr="00A8494D">
        <w:rPr>
          <w:rFonts w:ascii="Arial" w:hAnsi="Arial" w:cs="Arial"/>
          <w:sz w:val="20"/>
        </w:rPr>
        <w:lastRenderedPageBreak/>
        <w:t xml:space="preserve">Ruch próbny trwa </w:t>
      </w:r>
      <w:r w:rsidR="009D359E" w:rsidRPr="00A8494D">
        <w:rPr>
          <w:rFonts w:ascii="Arial" w:hAnsi="Arial" w:cs="Arial"/>
          <w:sz w:val="20"/>
        </w:rPr>
        <w:t xml:space="preserve">72 </w:t>
      </w:r>
      <w:r w:rsidRPr="00A8494D">
        <w:rPr>
          <w:rFonts w:ascii="Arial" w:hAnsi="Arial" w:cs="Arial"/>
          <w:sz w:val="20"/>
        </w:rPr>
        <w:t>godzin</w:t>
      </w:r>
      <w:r w:rsidR="009D359E" w:rsidRPr="00A8494D">
        <w:rPr>
          <w:rFonts w:ascii="Arial" w:hAnsi="Arial" w:cs="Arial"/>
          <w:sz w:val="20"/>
        </w:rPr>
        <w:t xml:space="preserve">y chyba, ze Strony dla danego </w:t>
      </w:r>
      <w:r w:rsidR="0071007D" w:rsidRPr="00A8494D">
        <w:rPr>
          <w:rFonts w:ascii="Arial" w:hAnsi="Arial" w:cs="Arial"/>
          <w:sz w:val="20"/>
        </w:rPr>
        <w:t>urządzenia lub elementu</w:t>
      </w:r>
      <w:r w:rsidR="00D34D1E" w:rsidRPr="00A8494D">
        <w:rPr>
          <w:rFonts w:ascii="Arial" w:hAnsi="Arial" w:cs="Arial"/>
          <w:sz w:val="20"/>
        </w:rPr>
        <w:t xml:space="preserve"> węzłów i sieci ciepłowniczych </w:t>
      </w:r>
      <w:r w:rsidR="009D359E" w:rsidRPr="00A8494D">
        <w:rPr>
          <w:rFonts w:ascii="Arial" w:hAnsi="Arial" w:cs="Arial"/>
          <w:sz w:val="20"/>
        </w:rPr>
        <w:t>uzgodnią inaczej</w:t>
      </w:r>
      <w:r w:rsidRPr="00A8494D">
        <w:rPr>
          <w:rFonts w:ascii="Arial" w:hAnsi="Arial" w:cs="Arial"/>
          <w:sz w:val="20"/>
        </w:rPr>
        <w:t xml:space="preserve">. Jeśli z jakiegokolwiek powodu ruch próbny jest przerwany przed upływem </w:t>
      </w:r>
      <w:r w:rsidR="009D359E" w:rsidRPr="00A8494D">
        <w:rPr>
          <w:rFonts w:ascii="Arial" w:hAnsi="Arial" w:cs="Arial"/>
          <w:sz w:val="20"/>
        </w:rPr>
        <w:t>ustalonego okresu ruchu próbnego</w:t>
      </w:r>
      <w:r w:rsidRPr="00A8494D">
        <w:rPr>
          <w:rFonts w:ascii="Arial" w:hAnsi="Arial" w:cs="Arial"/>
          <w:sz w:val="20"/>
        </w:rPr>
        <w:t xml:space="preserve">, procedurę powtarza się. </w:t>
      </w:r>
    </w:p>
    <w:p w14:paraId="292A002C" w14:textId="77777777" w:rsidR="00B56F4C" w:rsidRPr="00A8494D" w:rsidRDefault="00B56F4C" w:rsidP="00552871">
      <w:pPr>
        <w:pStyle w:val="Zwykytekst"/>
        <w:widowControl w:val="0"/>
        <w:numPr>
          <w:ilvl w:val="0"/>
          <w:numId w:val="14"/>
        </w:numPr>
        <w:suppressAutoHyphens/>
        <w:spacing w:before="120" w:line="240" w:lineRule="auto"/>
        <w:ind w:left="567" w:hanging="567"/>
        <w:rPr>
          <w:rFonts w:ascii="Arial" w:hAnsi="Arial" w:cs="Arial"/>
          <w:sz w:val="20"/>
        </w:rPr>
      </w:pPr>
      <w:r w:rsidRPr="00A8494D">
        <w:rPr>
          <w:rFonts w:ascii="Arial" w:hAnsi="Arial" w:cs="Arial"/>
          <w:sz w:val="20"/>
        </w:rPr>
        <w:t xml:space="preserve">Ruch próbny jest uznany za zakończony, jeśli w </w:t>
      </w:r>
      <w:r w:rsidR="009D359E" w:rsidRPr="00A8494D">
        <w:rPr>
          <w:rFonts w:ascii="Arial" w:hAnsi="Arial" w:cs="Arial"/>
          <w:sz w:val="20"/>
        </w:rPr>
        <w:t xml:space="preserve">ustalonym </w:t>
      </w:r>
      <w:r w:rsidRPr="00A8494D">
        <w:rPr>
          <w:rFonts w:ascii="Arial" w:hAnsi="Arial" w:cs="Arial"/>
          <w:sz w:val="20"/>
        </w:rPr>
        <w:t xml:space="preserve">okresie normalnej pracy nie są ujawnione wady uniemożliwiające trwałą eksploatację </w:t>
      </w:r>
      <w:r w:rsidR="009D359E" w:rsidRPr="00A8494D">
        <w:rPr>
          <w:rFonts w:ascii="Arial" w:hAnsi="Arial" w:cs="Arial"/>
          <w:sz w:val="20"/>
        </w:rPr>
        <w:t xml:space="preserve">rurociągu, węzła </w:t>
      </w:r>
      <w:r w:rsidRPr="00A8494D">
        <w:rPr>
          <w:rFonts w:ascii="Arial" w:hAnsi="Arial" w:cs="Arial"/>
          <w:sz w:val="20"/>
        </w:rPr>
        <w:t xml:space="preserve">lub urządzeń wchodzących w jego skład. </w:t>
      </w:r>
    </w:p>
    <w:p w14:paraId="4B555161"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 xml:space="preserve">Przebieg ruchu próbnego może zostać uznany za pozytywny mimo zaniżenia parametrów pracy </w:t>
      </w:r>
      <w:r w:rsidR="009D359E" w:rsidRPr="00A8494D">
        <w:rPr>
          <w:rFonts w:ascii="Arial" w:hAnsi="Arial" w:cs="Arial"/>
          <w:sz w:val="20"/>
        </w:rPr>
        <w:t xml:space="preserve">węzła lub rurociągu </w:t>
      </w:r>
      <w:r w:rsidRPr="00A8494D">
        <w:rPr>
          <w:rFonts w:ascii="Arial" w:hAnsi="Arial" w:cs="Arial"/>
          <w:sz w:val="20"/>
        </w:rPr>
        <w:t xml:space="preserve">jedynie ze względów innych, niż wynikające z wad naprawionego </w:t>
      </w:r>
      <w:r w:rsidR="009D359E" w:rsidRPr="00A8494D">
        <w:rPr>
          <w:rFonts w:ascii="Arial" w:hAnsi="Arial" w:cs="Arial"/>
          <w:sz w:val="20"/>
        </w:rPr>
        <w:t>obiektu</w:t>
      </w:r>
      <w:r w:rsidRPr="00A8494D">
        <w:rPr>
          <w:rFonts w:ascii="Arial" w:hAnsi="Arial" w:cs="Arial"/>
          <w:sz w:val="20"/>
        </w:rPr>
        <w:t xml:space="preserve">. </w:t>
      </w:r>
      <w:r w:rsidR="00CC2AAC" w:rsidRPr="00A8494D">
        <w:rPr>
          <w:rFonts w:ascii="Arial" w:hAnsi="Arial" w:cs="Arial"/>
          <w:sz w:val="20"/>
        </w:rPr>
        <w:t>Wymaga to każdorazowej akceptacji Zamawiającego.</w:t>
      </w:r>
    </w:p>
    <w:p w14:paraId="231FD553"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 xml:space="preserve">Pozytywne zakończenie ruchu próbnego potwierdzone jest przez obie Strony sporządzeniem i podpisaniem stosownego protokołu. Obustronnie podpisany protokół z zakończenia ruchu próbnego i końcowego odbioru technicznego są podstawą do przyjęcia przez Zamawiającego </w:t>
      </w:r>
      <w:r w:rsidR="009D359E" w:rsidRPr="00A8494D">
        <w:rPr>
          <w:rFonts w:ascii="Arial" w:hAnsi="Arial" w:cs="Arial"/>
          <w:sz w:val="20"/>
        </w:rPr>
        <w:t>urządzenia / węzła / rurociągu do eksploatacji</w:t>
      </w:r>
      <w:r w:rsidRPr="00A8494D">
        <w:rPr>
          <w:rFonts w:ascii="Arial" w:hAnsi="Arial" w:cs="Arial"/>
          <w:sz w:val="20"/>
        </w:rPr>
        <w:t xml:space="preserve">. </w:t>
      </w:r>
    </w:p>
    <w:p w14:paraId="174797E3" w14:textId="77777777" w:rsidR="00B56F4C" w:rsidRPr="00A8494D" w:rsidRDefault="00B56F4C" w:rsidP="00552871">
      <w:pPr>
        <w:pStyle w:val="Zwykytekst"/>
        <w:widowControl w:val="0"/>
        <w:numPr>
          <w:ilvl w:val="0"/>
          <w:numId w:val="14"/>
        </w:numPr>
        <w:suppressAutoHyphens/>
        <w:spacing w:before="100" w:line="240" w:lineRule="auto"/>
        <w:ind w:left="567" w:hanging="567"/>
        <w:rPr>
          <w:rFonts w:ascii="Arial" w:hAnsi="Arial" w:cs="Arial"/>
          <w:sz w:val="20"/>
        </w:rPr>
      </w:pPr>
      <w:r w:rsidRPr="00A8494D">
        <w:rPr>
          <w:rFonts w:ascii="Arial" w:hAnsi="Arial" w:cs="Arial"/>
          <w:sz w:val="20"/>
        </w:rPr>
        <w:t xml:space="preserve">W przypadku przeprowadzenia ruchu próbnego z wynikiem negatywnym z </w:t>
      </w:r>
      <w:r w:rsidR="00CC2AAC" w:rsidRPr="00A8494D">
        <w:rPr>
          <w:rFonts w:ascii="Arial" w:hAnsi="Arial" w:cs="Arial"/>
          <w:sz w:val="20"/>
        </w:rPr>
        <w:t xml:space="preserve">przyczyn leżących po stronie </w:t>
      </w:r>
      <w:r w:rsidRPr="00A8494D">
        <w:rPr>
          <w:rFonts w:ascii="Arial" w:hAnsi="Arial" w:cs="Arial"/>
          <w:sz w:val="20"/>
        </w:rPr>
        <w:t>Wykonawcy (</w:t>
      </w:r>
      <w:r w:rsidR="00192CF0" w:rsidRPr="00A8494D">
        <w:rPr>
          <w:rFonts w:ascii="Arial" w:hAnsi="Arial" w:cs="Arial"/>
          <w:sz w:val="20"/>
        </w:rPr>
        <w:t xml:space="preserve">w szczególności </w:t>
      </w:r>
      <w:r w:rsidRPr="00A8494D">
        <w:rPr>
          <w:rFonts w:ascii="Arial" w:hAnsi="Arial" w:cs="Arial"/>
          <w:sz w:val="20"/>
        </w:rPr>
        <w:t xml:space="preserve">niespełnienia wymagań </w:t>
      </w:r>
      <w:r w:rsidR="009D359E" w:rsidRPr="00A8494D">
        <w:rPr>
          <w:rFonts w:ascii="Arial" w:hAnsi="Arial" w:cs="Arial"/>
          <w:sz w:val="20"/>
        </w:rPr>
        <w:t xml:space="preserve">ustalonego </w:t>
      </w:r>
      <w:r w:rsidRPr="00A8494D">
        <w:rPr>
          <w:rFonts w:ascii="Arial" w:hAnsi="Arial" w:cs="Arial"/>
          <w:sz w:val="20"/>
        </w:rPr>
        <w:t xml:space="preserve">czasu ciągłej pracy </w:t>
      </w:r>
      <w:r w:rsidR="00192CF0" w:rsidRPr="00A8494D">
        <w:rPr>
          <w:rFonts w:ascii="Arial" w:hAnsi="Arial" w:cs="Arial"/>
          <w:sz w:val="20"/>
        </w:rPr>
        <w:t xml:space="preserve">lub </w:t>
      </w:r>
      <w:r w:rsidRPr="00A8494D">
        <w:rPr>
          <w:rFonts w:ascii="Arial" w:hAnsi="Arial" w:cs="Arial"/>
          <w:sz w:val="20"/>
        </w:rPr>
        <w:t xml:space="preserve">nieosiągania parametrów eksploatacyjnych zgodnych z DTR, zleceniem lub </w:t>
      </w:r>
      <w:r w:rsidR="009D359E" w:rsidRPr="00A8494D">
        <w:rPr>
          <w:rFonts w:ascii="Arial" w:hAnsi="Arial" w:cs="Arial"/>
          <w:sz w:val="20"/>
        </w:rPr>
        <w:t>dyspozycją</w:t>
      </w:r>
      <w:r w:rsidR="00231F24" w:rsidRPr="00A8494D">
        <w:rPr>
          <w:rFonts w:ascii="Arial" w:hAnsi="Arial" w:cs="Arial"/>
          <w:sz w:val="20"/>
        </w:rPr>
        <w:t xml:space="preserve"> remontową</w:t>
      </w:r>
      <w:r w:rsidRPr="00A8494D">
        <w:rPr>
          <w:rFonts w:ascii="Arial" w:hAnsi="Arial" w:cs="Arial"/>
          <w:sz w:val="20"/>
        </w:rPr>
        <w:t>), Wykonawca jest zobowiązany do wykonania na swój koszt (włączając w to robociznę, materiały, części zamienne, aparaturę, instalacje, urządzenia, transport) takich prac, które spowodują spełnienie wszystkich wymagań w trakcie powtórzonego ruchu próbnego. W takim przypadku ruch próbny jest powtórzony w terminie jak najwcześniejszym, uzgodnionym z Zamawiającym.</w:t>
      </w:r>
    </w:p>
    <w:p w14:paraId="309AA4ED" w14:textId="77777777" w:rsidR="009E53F8" w:rsidRPr="00A8494D" w:rsidRDefault="00B56F4C" w:rsidP="00552871">
      <w:pPr>
        <w:pStyle w:val="Zwykytekst"/>
        <w:widowControl w:val="0"/>
        <w:numPr>
          <w:ilvl w:val="0"/>
          <w:numId w:val="14"/>
        </w:numPr>
        <w:suppressAutoHyphens/>
        <w:spacing w:before="120" w:line="240" w:lineRule="auto"/>
        <w:ind w:left="567" w:hanging="567"/>
        <w:rPr>
          <w:rFonts w:ascii="Arial" w:hAnsi="Arial" w:cs="Arial"/>
          <w:sz w:val="20"/>
        </w:rPr>
      </w:pPr>
      <w:r w:rsidRPr="00A8494D">
        <w:rPr>
          <w:rFonts w:ascii="Arial" w:hAnsi="Arial" w:cs="Arial"/>
          <w:sz w:val="20"/>
        </w:rPr>
        <w:t xml:space="preserve">Czas ruchu próbnego wlicza się do okresu realizacji </w:t>
      </w:r>
      <w:r w:rsidR="0049367A" w:rsidRPr="00A8494D">
        <w:rPr>
          <w:rFonts w:ascii="Arial" w:hAnsi="Arial" w:cs="Arial"/>
          <w:sz w:val="20"/>
        </w:rPr>
        <w:t>usług</w:t>
      </w:r>
      <w:r w:rsidRPr="00A8494D">
        <w:rPr>
          <w:rFonts w:ascii="Arial" w:hAnsi="Arial" w:cs="Arial"/>
          <w:sz w:val="20"/>
        </w:rPr>
        <w:t xml:space="preserve"> objętych zleceniem</w:t>
      </w:r>
      <w:r w:rsidR="009D359E" w:rsidRPr="00A8494D">
        <w:rPr>
          <w:rFonts w:ascii="Arial" w:hAnsi="Arial" w:cs="Arial"/>
          <w:sz w:val="20"/>
        </w:rPr>
        <w:t xml:space="preserve"> PD</w:t>
      </w:r>
      <w:r w:rsidRPr="00A8494D">
        <w:rPr>
          <w:rFonts w:ascii="Arial" w:hAnsi="Arial" w:cs="Arial"/>
          <w:sz w:val="20"/>
        </w:rPr>
        <w:t>.</w:t>
      </w:r>
    </w:p>
    <w:p w14:paraId="37B5DA2F" w14:textId="77777777" w:rsidR="003E33F7" w:rsidRPr="00A8494D" w:rsidRDefault="003E33F7" w:rsidP="00196F12">
      <w:pPr>
        <w:pStyle w:val="Zwykytekst"/>
        <w:widowControl w:val="0"/>
        <w:suppressAutoHyphens/>
        <w:spacing w:before="100" w:line="240" w:lineRule="auto"/>
        <w:ind w:left="567"/>
        <w:rPr>
          <w:rFonts w:ascii="Arial" w:hAnsi="Arial" w:cs="Arial"/>
          <w:sz w:val="20"/>
        </w:rPr>
      </w:pPr>
    </w:p>
    <w:p w14:paraId="56801EDB" w14:textId="77777777" w:rsidR="009E53F8" w:rsidRPr="00A8494D" w:rsidRDefault="009E53F8" w:rsidP="00552871">
      <w:pPr>
        <w:pStyle w:val="Nagwek1"/>
        <w:numPr>
          <w:ilvl w:val="0"/>
          <w:numId w:val="7"/>
        </w:numPr>
        <w:suppressAutoHyphens/>
        <w:spacing w:before="100"/>
        <w:rPr>
          <w:rFonts w:cs="Arial"/>
        </w:rPr>
      </w:pPr>
      <w:r w:rsidRPr="00A8494D">
        <w:rPr>
          <w:rFonts w:cs="Arial"/>
        </w:rPr>
        <w:t>ODPOWIEDZIALNOŚĆ STRON</w:t>
      </w:r>
    </w:p>
    <w:p w14:paraId="0C2C92F9" w14:textId="77777777" w:rsidR="009E53F8" w:rsidRPr="00A8494D" w:rsidRDefault="009E53F8" w:rsidP="00552871">
      <w:pPr>
        <w:pStyle w:val="Tekstpodstawowy"/>
        <w:widowControl w:val="0"/>
        <w:numPr>
          <w:ilvl w:val="1"/>
          <w:numId w:val="7"/>
        </w:numPr>
        <w:suppressAutoHyphens/>
        <w:spacing w:before="100"/>
        <w:rPr>
          <w:rFonts w:ascii="Arial" w:hAnsi="Arial" w:cs="Arial"/>
        </w:rPr>
      </w:pPr>
      <w:r w:rsidRPr="00A8494D">
        <w:rPr>
          <w:rFonts w:ascii="Arial" w:hAnsi="Arial" w:cs="Arial"/>
        </w:rPr>
        <w:t>W czasie wykonywania prac Wykonawca odpowiedzialny jest za wszelkie szkody wynikłe z:</w:t>
      </w:r>
      <w:r w:rsidR="00C56918">
        <w:rPr>
          <w:rFonts w:ascii="Arial" w:hAnsi="Arial" w:cs="Arial"/>
        </w:rPr>
        <w:t> </w:t>
      </w:r>
      <w:r w:rsidRPr="00A8494D">
        <w:rPr>
          <w:rFonts w:ascii="Arial" w:hAnsi="Arial" w:cs="Arial"/>
        </w:rPr>
        <w:t>zaniechania, niedbalstwa, działania niezgodnego z przepisami bhp i ppoż., a także nieprawidłowego zabezpieczenia narzędzi i materiałów do momentu dokonania odbioru prac.</w:t>
      </w:r>
    </w:p>
    <w:p w14:paraId="250F2503"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ponosi odpowiedzialność za szkody wyrządzone Zamawiającemu lub osobom trzecim, spowodowane istnieniem wad ukrytych materiałów dostarczonych przez Wykonawcę lub wykonanych przez niego </w:t>
      </w:r>
      <w:r w:rsidR="009D359E" w:rsidRPr="00A8494D">
        <w:rPr>
          <w:rFonts w:ascii="Arial" w:hAnsi="Arial" w:cs="Arial"/>
        </w:rPr>
        <w:t xml:space="preserve">Czynności </w:t>
      </w:r>
      <w:r w:rsidRPr="00A8494D">
        <w:rPr>
          <w:rFonts w:ascii="Arial" w:hAnsi="Arial" w:cs="Arial"/>
        </w:rPr>
        <w:t>oraz powstałe przy usuwaniu tych wad.</w:t>
      </w:r>
    </w:p>
    <w:p w14:paraId="510BB3AA"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trakcie </w:t>
      </w:r>
      <w:r w:rsidR="00CC2AAC" w:rsidRPr="00A8494D">
        <w:rPr>
          <w:rFonts w:ascii="Arial" w:hAnsi="Arial" w:cs="Arial"/>
        </w:rPr>
        <w:t xml:space="preserve">realizacji Umowy i wykonywania prac </w:t>
      </w:r>
      <w:r w:rsidRPr="00A8494D">
        <w:rPr>
          <w:rFonts w:ascii="Arial" w:hAnsi="Arial" w:cs="Arial"/>
        </w:rPr>
        <w:t>Wykonawca zobowiązuje się do ścisłego przestrzegania obowiązujących przepisów w zakresie bezpieczeństwa i higieny pracy oraz bezpieczeństwa przeciwpożarowego. Wykonawca oświadcza, że ich treść jest mu znana.</w:t>
      </w:r>
    </w:p>
    <w:p w14:paraId="48F856DA" w14:textId="77777777" w:rsidR="009E53F8" w:rsidRPr="00A8494D" w:rsidRDefault="009E53F8" w:rsidP="00552871">
      <w:pPr>
        <w:pStyle w:val="Nagwek1"/>
        <w:numPr>
          <w:ilvl w:val="0"/>
          <w:numId w:val="7"/>
        </w:numPr>
        <w:suppressAutoHyphens/>
        <w:spacing w:before="360"/>
        <w:rPr>
          <w:rFonts w:cs="Arial"/>
        </w:rPr>
      </w:pPr>
      <w:r w:rsidRPr="00A8494D">
        <w:rPr>
          <w:rFonts w:cs="Arial"/>
        </w:rPr>
        <w:t>GWARANCJA</w:t>
      </w:r>
    </w:p>
    <w:p w14:paraId="7A28B7B8"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Wykonawca udziela Zamawiającemu gwarancji obejmującej przedmiot </w:t>
      </w:r>
      <w:r w:rsidR="0098552D" w:rsidRPr="00A8494D">
        <w:rPr>
          <w:rFonts w:ascii="Arial" w:hAnsi="Arial" w:cs="Arial"/>
        </w:rPr>
        <w:t>U</w:t>
      </w:r>
      <w:r w:rsidRPr="00A8494D">
        <w:rPr>
          <w:rFonts w:ascii="Arial" w:hAnsi="Arial" w:cs="Arial"/>
        </w:rPr>
        <w:t xml:space="preserve">mowy w zakresie wykonywanych </w:t>
      </w:r>
      <w:r w:rsidR="009D359E" w:rsidRPr="00A8494D">
        <w:rPr>
          <w:rFonts w:ascii="Arial" w:hAnsi="Arial" w:cs="Arial"/>
        </w:rPr>
        <w:t>Czynności</w:t>
      </w:r>
      <w:r w:rsidRPr="00A8494D">
        <w:rPr>
          <w:rFonts w:ascii="Arial" w:hAnsi="Arial" w:cs="Arial"/>
        </w:rPr>
        <w:t>.</w:t>
      </w:r>
    </w:p>
    <w:p w14:paraId="071CF579"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udziela Zamawiającemu gwarancji:</w:t>
      </w:r>
    </w:p>
    <w:p w14:paraId="7D01DE86" w14:textId="77777777" w:rsidR="009E53F8" w:rsidRPr="00A8494D" w:rsidRDefault="009D359E" w:rsidP="00552871">
      <w:pPr>
        <w:pStyle w:val="Tekstpodstawowy"/>
        <w:widowControl w:val="0"/>
        <w:numPr>
          <w:ilvl w:val="1"/>
          <w:numId w:val="67"/>
        </w:numPr>
        <w:suppressAutoHyphens/>
        <w:spacing w:before="80"/>
        <w:rPr>
          <w:rFonts w:ascii="Arial" w:hAnsi="Arial" w:cs="Arial"/>
        </w:rPr>
      </w:pPr>
      <w:r w:rsidRPr="00A8494D">
        <w:rPr>
          <w:rFonts w:ascii="Arial" w:hAnsi="Arial" w:cs="Arial"/>
        </w:rPr>
        <w:t>na wykonane prace remontowe</w:t>
      </w:r>
      <w:r w:rsidR="009E53F8" w:rsidRPr="00A8494D">
        <w:rPr>
          <w:rFonts w:ascii="Arial" w:hAnsi="Arial" w:cs="Arial"/>
        </w:rPr>
        <w:t xml:space="preserve"> </w:t>
      </w:r>
      <w:r w:rsidRPr="00A8494D">
        <w:rPr>
          <w:rFonts w:ascii="Arial" w:hAnsi="Arial" w:cs="Arial"/>
        </w:rPr>
        <w:t xml:space="preserve">na węzłach ciepłowniczych </w:t>
      </w:r>
      <w:r w:rsidR="00920EC6" w:rsidRPr="00A8494D">
        <w:rPr>
          <w:rFonts w:ascii="Arial" w:hAnsi="Arial" w:cs="Arial"/>
        </w:rPr>
        <w:t xml:space="preserve">i ich urządzeniach składowych – </w:t>
      </w:r>
      <w:r w:rsidR="009E53F8" w:rsidRPr="00A8494D">
        <w:rPr>
          <w:rFonts w:ascii="Arial" w:hAnsi="Arial" w:cs="Arial"/>
        </w:rPr>
        <w:t xml:space="preserve">na okres </w:t>
      </w:r>
      <w:r w:rsidRPr="00A8494D">
        <w:rPr>
          <w:rFonts w:ascii="Arial" w:hAnsi="Arial" w:cs="Arial"/>
          <w:b/>
        </w:rPr>
        <w:t>12</w:t>
      </w:r>
      <w:r w:rsidR="009E53F8" w:rsidRPr="00A8494D">
        <w:rPr>
          <w:rFonts w:ascii="Arial" w:hAnsi="Arial" w:cs="Arial"/>
          <w:b/>
        </w:rPr>
        <w:t xml:space="preserve"> miesięcy</w:t>
      </w:r>
      <w:r w:rsidR="009E53F8" w:rsidRPr="00A8494D">
        <w:rPr>
          <w:rFonts w:ascii="Arial" w:hAnsi="Arial" w:cs="Arial"/>
        </w:rPr>
        <w:t xml:space="preserve"> od daty przekazania wyremontowanego </w:t>
      </w:r>
      <w:r w:rsidRPr="00A8494D">
        <w:rPr>
          <w:rFonts w:ascii="Arial" w:hAnsi="Arial" w:cs="Arial"/>
        </w:rPr>
        <w:t xml:space="preserve">węzła lub </w:t>
      </w:r>
      <w:r w:rsidR="009E53F8" w:rsidRPr="00A8494D">
        <w:rPr>
          <w:rFonts w:ascii="Arial" w:hAnsi="Arial" w:cs="Arial"/>
        </w:rPr>
        <w:t xml:space="preserve">urządzenia </w:t>
      </w:r>
      <w:r w:rsidRPr="00A8494D">
        <w:rPr>
          <w:rFonts w:ascii="Arial" w:hAnsi="Arial" w:cs="Arial"/>
        </w:rPr>
        <w:t xml:space="preserve">wchodzącego w jego skład </w:t>
      </w:r>
      <w:r w:rsidR="009E53F8" w:rsidRPr="00A8494D">
        <w:rPr>
          <w:rFonts w:ascii="Arial" w:hAnsi="Arial" w:cs="Arial"/>
        </w:rPr>
        <w:t>do eksploatacji,</w:t>
      </w:r>
      <w:r w:rsidR="0098552D" w:rsidRPr="00A8494D">
        <w:rPr>
          <w:rFonts w:ascii="Arial" w:hAnsi="Arial" w:cs="Arial"/>
        </w:rPr>
        <w:t xml:space="preserve"> potwierdzone obustronnie podpisanym protokołem odbioru tych prac,</w:t>
      </w:r>
    </w:p>
    <w:p w14:paraId="4BC2A407" w14:textId="77777777" w:rsidR="009D359E" w:rsidRPr="00A8494D" w:rsidRDefault="009D359E" w:rsidP="00552871">
      <w:pPr>
        <w:pStyle w:val="Tekstpodstawowy"/>
        <w:widowControl w:val="0"/>
        <w:numPr>
          <w:ilvl w:val="1"/>
          <w:numId w:val="67"/>
        </w:numPr>
        <w:suppressAutoHyphens/>
        <w:spacing w:before="80"/>
        <w:rPr>
          <w:rFonts w:ascii="Arial" w:hAnsi="Arial" w:cs="Arial"/>
        </w:rPr>
      </w:pPr>
      <w:r w:rsidRPr="00A8494D">
        <w:rPr>
          <w:rFonts w:ascii="Arial" w:hAnsi="Arial" w:cs="Arial"/>
        </w:rPr>
        <w:t xml:space="preserve">na wykonane prace remontowe na sieciach ciepłowniczych </w:t>
      </w:r>
      <w:r w:rsidR="00920EC6" w:rsidRPr="00A8494D">
        <w:rPr>
          <w:rFonts w:ascii="Arial" w:hAnsi="Arial" w:cs="Arial"/>
        </w:rPr>
        <w:t xml:space="preserve">– </w:t>
      </w:r>
      <w:r w:rsidRPr="00A8494D">
        <w:rPr>
          <w:rFonts w:ascii="Arial" w:hAnsi="Arial" w:cs="Arial"/>
        </w:rPr>
        <w:t xml:space="preserve">na okres </w:t>
      </w:r>
      <w:r w:rsidRPr="00A8494D">
        <w:rPr>
          <w:rFonts w:ascii="Arial" w:hAnsi="Arial" w:cs="Arial"/>
          <w:b/>
        </w:rPr>
        <w:t>24 miesięcy</w:t>
      </w:r>
      <w:r w:rsidRPr="00A8494D">
        <w:rPr>
          <w:rFonts w:ascii="Arial" w:hAnsi="Arial" w:cs="Arial"/>
        </w:rPr>
        <w:t xml:space="preserve"> od daty przekazania wyremontowanego lub wymienionego fragmentu rurociągu do eksploatacji,</w:t>
      </w:r>
      <w:r w:rsidR="0098552D" w:rsidRPr="00A8494D">
        <w:rPr>
          <w:rFonts w:ascii="Arial" w:hAnsi="Arial" w:cs="Arial"/>
        </w:rPr>
        <w:t xml:space="preserve"> potwierdzone obustronnie podpisanym protokołem odbioru tych prac</w:t>
      </w:r>
    </w:p>
    <w:p w14:paraId="051B895F" w14:textId="77777777" w:rsidR="009E53F8" w:rsidRPr="00A8494D" w:rsidRDefault="009E53F8" w:rsidP="00552871">
      <w:pPr>
        <w:pStyle w:val="Tekstpodstawowy"/>
        <w:widowControl w:val="0"/>
        <w:numPr>
          <w:ilvl w:val="1"/>
          <w:numId w:val="67"/>
        </w:numPr>
        <w:suppressAutoHyphens/>
        <w:spacing w:before="80"/>
        <w:rPr>
          <w:rFonts w:ascii="Arial" w:hAnsi="Arial" w:cs="Arial"/>
        </w:rPr>
      </w:pPr>
      <w:r w:rsidRPr="00A8494D">
        <w:rPr>
          <w:rFonts w:ascii="Arial" w:hAnsi="Arial" w:cs="Arial"/>
        </w:rPr>
        <w:t xml:space="preserve">na zastosowane przy wykonaniu </w:t>
      </w:r>
      <w:r w:rsidR="009D359E" w:rsidRPr="00A8494D">
        <w:rPr>
          <w:rFonts w:ascii="Arial" w:hAnsi="Arial" w:cs="Arial"/>
        </w:rPr>
        <w:t xml:space="preserve">Czynności urządzenia i </w:t>
      </w:r>
      <w:r w:rsidRPr="00A8494D">
        <w:rPr>
          <w:rFonts w:ascii="Arial" w:hAnsi="Arial" w:cs="Arial"/>
        </w:rPr>
        <w:t xml:space="preserve">materiały – na okres </w:t>
      </w:r>
      <w:r w:rsidR="009D359E" w:rsidRPr="00A8494D">
        <w:rPr>
          <w:rFonts w:ascii="Arial" w:hAnsi="Arial" w:cs="Arial"/>
          <w:b/>
        </w:rPr>
        <w:t>12</w:t>
      </w:r>
      <w:r w:rsidRPr="00A8494D">
        <w:rPr>
          <w:rFonts w:ascii="Arial" w:hAnsi="Arial" w:cs="Arial"/>
          <w:b/>
        </w:rPr>
        <w:t xml:space="preserve"> miesięcy</w:t>
      </w:r>
      <w:r w:rsidRPr="00A8494D">
        <w:rPr>
          <w:rFonts w:ascii="Arial" w:hAnsi="Arial" w:cs="Arial"/>
        </w:rPr>
        <w:t xml:space="preserve"> liczony od daty przekazania </w:t>
      </w:r>
      <w:r w:rsidR="009855BB" w:rsidRPr="00A8494D">
        <w:rPr>
          <w:rFonts w:ascii="Arial" w:hAnsi="Arial" w:cs="Arial"/>
        </w:rPr>
        <w:t>węzła lub sieci</w:t>
      </w:r>
      <w:r w:rsidRPr="00A8494D">
        <w:rPr>
          <w:rFonts w:ascii="Arial" w:hAnsi="Arial" w:cs="Arial"/>
        </w:rPr>
        <w:t xml:space="preserve">, na którym zostały </w:t>
      </w:r>
      <w:r w:rsidR="009D359E" w:rsidRPr="00A8494D">
        <w:rPr>
          <w:rFonts w:ascii="Arial" w:hAnsi="Arial" w:cs="Arial"/>
        </w:rPr>
        <w:t xml:space="preserve">wmontowane lub </w:t>
      </w:r>
      <w:r w:rsidRPr="00A8494D">
        <w:rPr>
          <w:rFonts w:ascii="Arial" w:hAnsi="Arial" w:cs="Arial"/>
        </w:rPr>
        <w:t>użyte, do eksploatacji</w:t>
      </w:r>
      <w:r w:rsidR="0098552D" w:rsidRPr="00A8494D">
        <w:rPr>
          <w:rFonts w:ascii="Arial" w:hAnsi="Arial" w:cs="Arial"/>
        </w:rPr>
        <w:t>, potwierdzone obustronnie podpisanym protokołem odbioru tych prac</w:t>
      </w:r>
      <w:r w:rsidRPr="00A8494D">
        <w:rPr>
          <w:rFonts w:ascii="Arial" w:hAnsi="Arial" w:cs="Arial"/>
        </w:rPr>
        <w:t>.</w:t>
      </w:r>
    </w:p>
    <w:p w14:paraId="0C71B969" w14:textId="77777777" w:rsidR="00920EC6" w:rsidRPr="00A8494D" w:rsidRDefault="00920EC6" w:rsidP="00552871">
      <w:pPr>
        <w:pStyle w:val="Tekstpodstawowy"/>
        <w:widowControl w:val="0"/>
        <w:numPr>
          <w:ilvl w:val="1"/>
          <w:numId w:val="7"/>
        </w:numPr>
        <w:suppressAutoHyphens/>
        <w:spacing w:before="120"/>
        <w:rPr>
          <w:rFonts w:ascii="Arial" w:hAnsi="Arial" w:cs="Arial"/>
        </w:rPr>
      </w:pPr>
      <w:r w:rsidRPr="00A8494D">
        <w:rPr>
          <w:rFonts w:ascii="Arial" w:hAnsi="Arial" w:cs="Arial"/>
        </w:rPr>
        <w:t>Nieosiąganie przez wyremontowany węzeł cieplny, jego urządzenia lub wymieniony rurociąg parametrów technicznych oraz warunków bezpiecznej pracy jest wadą i podlega zapisom niniejszego paragrafu.</w:t>
      </w:r>
    </w:p>
    <w:p w14:paraId="01E2B7F5"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t>Wykonawca zobowiązany jest do usunięcia własnym kosztem i staraniem wad ujawnionych w okresie gwarancji.</w:t>
      </w:r>
    </w:p>
    <w:p w14:paraId="71B7D811" w14:textId="77777777" w:rsidR="009E53F8" w:rsidRPr="00A8494D" w:rsidRDefault="009E53F8" w:rsidP="00552871">
      <w:pPr>
        <w:pStyle w:val="Tekstpodstawowy"/>
        <w:widowControl w:val="0"/>
        <w:numPr>
          <w:ilvl w:val="1"/>
          <w:numId w:val="7"/>
        </w:numPr>
        <w:suppressAutoHyphens/>
        <w:spacing w:before="120"/>
        <w:rPr>
          <w:rFonts w:ascii="Arial" w:hAnsi="Arial" w:cs="Arial"/>
        </w:rPr>
      </w:pPr>
      <w:r w:rsidRPr="00A8494D">
        <w:rPr>
          <w:rFonts w:ascii="Arial" w:hAnsi="Arial" w:cs="Arial"/>
        </w:rPr>
        <w:lastRenderedPageBreak/>
        <w:t>Wykonawca zobowiązany jest do usunięcia zgłoszonych wad w</w:t>
      </w:r>
      <w:r w:rsidR="0098552D" w:rsidRPr="00A8494D">
        <w:rPr>
          <w:rFonts w:ascii="Arial" w:hAnsi="Arial" w:cs="Arial"/>
        </w:rPr>
        <w:t>e wskazanym przez Zamaw</w:t>
      </w:r>
      <w:r w:rsidR="00991CE6" w:rsidRPr="00A8494D">
        <w:rPr>
          <w:rFonts w:ascii="Arial" w:hAnsi="Arial" w:cs="Arial"/>
        </w:rPr>
        <w:t>iają</w:t>
      </w:r>
      <w:r w:rsidR="0098552D" w:rsidRPr="00A8494D">
        <w:rPr>
          <w:rFonts w:ascii="Arial" w:hAnsi="Arial" w:cs="Arial"/>
        </w:rPr>
        <w:t>cego</w:t>
      </w:r>
      <w:r w:rsidRPr="00A8494D">
        <w:rPr>
          <w:rFonts w:ascii="Arial" w:hAnsi="Arial" w:cs="Arial"/>
        </w:rPr>
        <w:t xml:space="preserve"> terminie. Usunięcie zgłoszonych wad Strony stwierdzać będą protokolarnie.</w:t>
      </w:r>
    </w:p>
    <w:p w14:paraId="34E8E882" w14:textId="6AF9ABF4" w:rsidR="00F14DD0" w:rsidRPr="0054072A" w:rsidRDefault="0053170C" w:rsidP="00552871">
      <w:pPr>
        <w:pStyle w:val="Tekstpodstawowy"/>
        <w:widowControl w:val="0"/>
        <w:numPr>
          <w:ilvl w:val="1"/>
          <w:numId w:val="7"/>
        </w:numPr>
        <w:suppressAutoHyphens/>
        <w:spacing w:before="120"/>
        <w:rPr>
          <w:rFonts w:ascii="Arial" w:hAnsi="Arial" w:cs="Arial"/>
        </w:rPr>
      </w:pPr>
      <w:r w:rsidRPr="00A8494D">
        <w:rPr>
          <w:rFonts w:ascii="Arial" w:hAnsi="Arial" w:cs="Arial"/>
        </w:rPr>
        <w:t>Jeżeli Wykonawca nie przystępuje do usunięcia wady objętych gwarancją w termin</w:t>
      </w:r>
      <w:r w:rsidR="008355C4" w:rsidRPr="00A8494D">
        <w:rPr>
          <w:rFonts w:ascii="Arial" w:hAnsi="Arial" w:cs="Arial"/>
        </w:rPr>
        <w:t>ach wskazanych w</w:t>
      </w:r>
      <w:r w:rsidR="00EA123B">
        <w:rPr>
          <w:rFonts w:ascii="Arial" w:hAnsi="Arial" w:cs="Arial"/>
        </w:rPr>
        <w:t> </w:t>
      </w:r>
      <w:r w:rsidR="008355C4" w:rsidRPr="00A8494D">
        <w:rPr>
          <w:rFonts w:ascii="Arial" w:hAnsi="Arial" w:cs="Arial"/>
        </w:rPr>
        <w:t>Umowie</w:t>
      </w:r>
      <w:r w:rsidRPr="00A8494D">
        <w:rPr>
          <w:rFonts w:ascii="Arial" w:hAnsi="Arial" w:cs="Arial"/>
        </w:rPr>
        <w:t>, Zamawiający ma prawo powierzyć wykonanie potrzebnych do usunięcia usterki lub wady prac osobie trzeciej na koszt i niebezpieczeństwo Wykonawcy, bez utraty lub ograniczenia jakichkolwiek praw wynikających z udzielonej gwarancji oraz ma prawo nałożyć na Wy</w:t>
      </w:r>
      <w:r w:rsidR="006A29F7" w:rsidRPr="00A8494D">
        <w:rPr>
          <w:rFonts w:ascii="Arial" w:hAnsi="Arial" w:cs="Arial"/>
        </w:rPr>
        <w:t>konawcą kary przewidziane w</w:t>
      </w:r>
      <w:r w:rsidR="00EA123B">
        <w:rPr>
          <w:rFonts w:ascii="Arial" w:hAnsi="Arial" w:cs="Arial"/>
        </w:rPr>
        <w:t> </w:t>
      </w:r>
      <w:r w:rsidR="006A29F7" w:rsidRPr="00A8494D">
        <w:rPr>
          <w:rFonts w:ascii="Arial" w:hAnsi="Arial" w:cs="Arial"/>
        </w:rPr>
        <w:t>§</w:t>
      </w:r>
      <w:r w:rsidR="00EA123B">
        <w:rPr>
          <w:rFonts w:ascii="Arial" w:hAnsi="Arial" w:cs="Arial"/>
        </w:rPr>
        <w:t> </w:t>
      </w:r>
      <w:r w:rsidR="006A29F7" w:rsidRPr="00A8494D">
        <w:rPr>
          <w:rFonts w:ascii="Arial" w:hAnsi="Arial" w:cs="Arial"/>
        </w:rPr>
        <w:t>17</w:t>
      </w:r>
      <w:r w:rsidRPr="00A8494D">
        <w:rPr>
          <w:rFonts w:ascii="Arial" w:hAnsi="Arial" w:cs="Arial"/>
        </w:rPr>
        <w:t xml:space="preserve"> </w:t>
      </w:r>
      <w:r w:rsidR="00991CE6" w:rsidRPr="00A8494D">
        <w:rPr>
          <w:rFonts w:ascii="Arial" w:hAnsi="Arial" w:cs="Arial"/>
        </w:rPr>
        <w:t xml:space="preserve">ust. </w:t>
      </w:r>
      <w:r w:rsidRPr="00A8494D">
        <w:rPr>
          <w:rFonts w:ascii="Arial" w:hAnsi="Arial" w:cs="Arial"/>
        </w:rPr>
        <w:t xml:space="preserve">1 </w:t>
      </w:r>
      <w:r w:rsidR="00027229">
        <w:rPr>
          <w:rFonts w:ascii="Arial" w:hAnsi="Arial" w:cs="Arial"/>
        </w:rPr>
        <w:t>pkt.</w:t>
      </w:r>
      <w:r w:rsidR="00051BD6">
        <w:rPr>
          <w:rFonts w:ascii="Arial" w:hAnsi="Arial" w:cs="Arial"/>
        </w:rPr>
        <w:t>6</w:t>
      </w:r>
      <w:r w:rsidRPr="00A8494D">
        <w:rPr>
          <w:rFonts w:ascii="Arial" w:hAnsi="Arial" w:cs="Arial"/>
        </w:rPr>
        <w:t>)</w:t>
      </w:r>
      <w:r w:rsidR="004B422D" w:rsidRPr="00A8494D">
        <w:rPr>
          <w:rFonts w:ascii="Arial" w:hAnsi="Arial" w:cs="Arial"/>
        </w:rPr>
        <w:t xml:space="preserve"> Umowy</w:t>
      </w:r>
      <w:r w:rsidRPr="00A8494D">
        <w:rPr>
          <w:rFonts w:ascii="Arial" w:hAnsi="Arial" w:cs="Arial"/>
        </w:rPr>
        <w:t xml:space="preserve">. </w:t>
      </w:r>
      <w:r w:rsidR="00F14DD0" w:rsidRPr="00A8494D">
        <w:rPr>
          <w:rFonts w:ascii="Arial" w:hAnsi="Arial" w:cs="Arial"/>
        </w:rPr>
        <w:t>W przypadku zwłoki Wykonawcy z rozpoczęciem lub wykonywaniem prac, w</w:t>
      </w:r>
      <w:r w:rsidR="00EA123B">
        <w:rPr>
          <w:rFonts w:ascii="Arial" w:hAnsi="Arial" w:cs="Arial"/>
        </w:rPr>
        <w:t> </w:t>
      </w:r>
      <w:r w:rsidR="00F14DD0" w:rsidRPr="00A8494D">
        <w:rPr>
          <w:rFonts w:ascii="Arial" w:hAnsi="Arial" w:cs="Arial"/>
        </w:rPr>
        <w:t xml:space="preserve">przypadku przestoju w pracach, lub ich nienależytego wykonania, jak również nierealizowania obowiązków wynikających z udzielonej Gwarancji lub rękojmi, Zamawiający jest uprawniony zlecić wykonanie całości lub części prac objętych przedmiotem Umowy podmiotowi trzeciemu na wyłączny koszt i ryzyko Wykonawcy, po uprzednim pisemnym wezwaniu Wykonawcy do wykonania określonej czynności lub zaprzestania naruszeń. Koszty wykonania zastępczego mogą w szczególności zostać potrącone z należnościami Wykonawcy. </w:t>
      </w:r>
      <w:r w:rsidR="00F14DD0" w:rsidRPr="0054072A">
        <w:rPr>
          <w:rFonts w:ascii="Arial" w:hAnsi="Arial" w:cs="Arial"/>
        </w:rPr>
        <w:t>Strony zgodnie postanawiają, że dla zlecenia wykonania zastępczego nie będzie wymagana zgoda sądu, o której mowa w art. 480 § 1 Kodeksu cywilnego.</w:t>
      </w:r>
    </w:p>
    <w:p w14:paraId="662C9605" w14:textId="77777777" w:rsidR="00CF1C96" w:rsidRPr="00A8494D" w:rsidRDefault="00CF1C96" w:rsidP="00552871">
      <w:pPr>
        <w:pStyle w:val="Tekstpodstawowy"/>
        <w:widowControl w:val="0"/>
        <w:numPr>
          <w:ilvl w:val="1"/>
          <w:numId w:val="7"/>
        </w:numPr>
        <w:suppressAutoHyphens/>
        <w:spacing w:before="120"/>
        <w:rPr>
          <w:rFonts w:ascii="Arial" w:hAnsi="Arial" w:cs="Arial"/>
        </w:rPr>
      </w:pPr>
      <w:r w:rsidRPr="00A8494D">
        <w:rPr>
          <w:rFonts w:ascii="Arial" w:hAnsi="Arial" w:cs="Arial"/>
        </w:rPr>
        <w:t>W przypadku pisemnego zgłoszenia (pocztą elektroniczną) przez Zamawiającego wady objętych gwarancją urządzeń, części zamiennych i/lub materiałów w okresie gwarancji w dniu roboczym, Wykonawca zobowiązuje się przystąpić do usunięcia zgłoszonej wady od godziny 7</w:t>
      </w:r>
      <w:r w:rsidRPr="00A8494D">
        <w:rPr>
          <w:rFonts w:ascii="Arial" w:hAnsi="Arial" w:cs="Arial"/>
          <w:vertAlign w:val="superscript"/>
        </w:rPr>
        <w:t>00</w:t>
      </w:r>
      <w:r w:rsidRPr="00A8494D">
        <w:rPr>
          <w:rFonts w:ascii="Arial" w:hAnsi="Arial" w:cs="Arial"/>
        </w:rPr>
        <w:t xml:space="preserve"> w dniu następującym po dniu zgłoszenia nawet wówczas, gdy jest to dzień ustawowo wolny od pracy, oraz zobowiązuje się usunąć ją w</w:t>
      </w:r>
      <w:r w:rsidR="00991CE6" w:rsidRPr="00A8494D">
        <w:rPr>
          <w:rFonts w:ascii="Arial" w:hAnsi="Arial" w:cs="Arial"/>
        </w:rPr>
        <w:t>e</w:t>
      </w:r>
      <w:r w:rsidRPr="00A8494D">
        <w:rPr>
          <w:rFonts w:ascii="Arial" w:hAnsi="Arial" w:cs="Arial"/>
        </w:rPr>
        <w:t xml:space="preserve"> </w:t>
      </w:r>
      <w:r w:rsidR="00991CE6" w:rsidRPr="00A8494D">
        <w:rPr>
          <w:rFonts w:ascii="Arial" w:hAnsi="Arial" w:cs="Arial"/>
        </w:rPr>
        <w:t>wskazanym przez</w:t>
      </w:r>
      <w:r w:rsidRPr="00A8494D">
        <w:rPr>
          <w:rFonts w:ascii="Arial" w:hAnsi="Arial" w:cs="Arial"/>
        </w:rPr>
        <w:t xml:space="preserve"> Zamawiając</w:t>
      </w:r>
      <w:r w:rsidR="00991CE6" w:rsidRPr="00A8494D">
        <w:rPr>
          <w:rFonts w:ascii="Arial" w:hAnsi="Arial" w:cs="Arial"/>
        </w:rPr>
        <w:t>ego</w:t>
      </w:r>
      <w:r w:rsidRPr="00A8494D">
        <w:rPr>
          <w:rFonts w:ascii="Arial" w:hAnsi="Arial" w:cs="Arial"/>
        </w:rPr>
        <w:t xml:space="preserve"> terminie. Usunięcie zgłoszonych wad Strony stwierdzać będą protokolarnie.</w:t>
      </w:r>
    </w:p>
    <w:p w14:paraId="57843301" w14:textId="77777777" w:rsidR="00CF1C96" w:rsidRPr="00A8494D" w:rsidRDefault="00CF1C96" w:rsidP="00552871">
      <w:pPr>
        <w:pStyle w:val="Tekstpodstawowy"/>
        <w:widowControl w:val="0"/>
        <w:numPr>
          <w:ilvl w:val="1"/>
          <w:numId w:val="7"/>
        </w:numPr>
        <w:suppressAutoHyphens/>
        <w:spacing w:before="120"/>
        <w:rPr>
          <w:rFonts w:ascii="Arial" w:hAnsi="Arial" w:cs="Arial"/>
        </w:rPr>
      </w:pPr>
      <w:r w:rsidRPr="00A8494D">
        <w:rPr>
          <w:rFonts w:ascii="Arial" w:hAnsi="Arial" w:cs="Arial"/>
        </w:rPr>
        <w:t xml:space="preserve">W przypadku zgłoszenia wady w dzień ustawowo wolny od pracy, </w:t>
      </w:r>
      <w:r w:rsidR="008355C4" w:rsidRPr="00A8494D">
        <w:rPr>
          <w:rFonts w:ascii="Arial" w:hAnsi="Arial" w:cs="Arial"/>
        </w:rPr>
        <w:t xml:space="preserve">przystąpienie do </w:t>
      </w:r>
      <w:r w:rsidRPr="00A8494D">
        <w:rPr>
          <w:rFonts w:ascii="Arial" w:hAnsi="Arial" w:cs="Arial"/>
        </w:rPr>
        <w:t>czynności naprawczych przez Wykonawcę nastąpi do godziny 12</w:t>
      </w:r>
      <w:r w:rsidRPr="00A8494D">
        <w:rPr>
          <w:rFonts w:ascii="Arial" w:hAnsi="Arial" w:cs="Arial"/>
          <w:vertAlign w:val="superscript"/>
        </w:rPr>
        <w:t>00</w:t>
      </w:r>
      <w:r w:rsidRPr="00A8494D">
        <w:rPr>
          <w:rFonts w:ascii="Arial" w:hAnsi="Arial" w:cs="Arial"/>
        </w:rPr>
        <w:t xml:space="preserve"> w pierwszym dniu roboczym następującym po dniu zgłoszenia.</w:t>
      </w:r>
    </w:p>
    <w:p w14:paraId="05A58A81" w14:textId="77777777" w:rsidR="00CF1C96" w:rsidRPr="00A8494D" w:rsidRDefault="00CF1C96" w:rsidP="00552871">
      <w:pPr>
        <w:pStyle w:val="Tekstpodstawowy"/>
        <w:widowControl w:val="0"/>
        <w:numPr>
          <w:ilvl w:val="1"/>
          <w:numId w:val="7"/>
        </w:numPr>
        <w:suppressAutoHyphens/>
        <w:spacing w:before="120"/>
        <w:rPr>
          <w:rFonts w:ascii="Arial" w:hAnsi="Arial" w:cs="Arial"/>
        </w:rPr>
      </w:pPr>
      <w:r w:rsidRPr="00A8494D">
        <w:rPr>
          <w:rFonts w:ascii="Arial" w:hAnsi="Arial" w:cs="Arial"/>
        </w:rPr>
        <w:t>Jeżeli Wykonawca w wykonaniu swoich obowiązków dokona istotnej naprawy urządzeń, węzłów rurociągów, części zamiennych i/lub materiałów objętych gwarancją, okres gwarancji biegnie na nowo od chwili usunięcia wady tych urządzeń, węzłów</w:t>
      </w:r>
      <w:r w:rsidR="00F14DD0" w:rsidRPr="00A8494D">
        <w:rPr>
          <w:rFonts w:ascii="Arial" w:hAnsi="Arial" w:cs="Arial"/>
        </w:rPr>
        <w:t>,</w:t>
      </w:r>
      <w:r w:rsidRPr="00A8494D">
        <w:rPr>
          <w:rFonts w:ascii="Arial" w:hAnsi="Arial" w:cs="Arial"/>
        </w:rPr>
        <w:t xml:space="preserve"> rurociągów, części zamiennych i/lub materiałów. </w:t>
      </w:r>
      <w:r w:rsidRPr="00A8494D">
        <w:rPr>
          <w:rFonts w:ascii="Arial" w:hAnsi="Arial" w:cs="Arial"/>
        </w:rPr>
        <w:br/>
        <w:t>W innych przypadkach okres gwarancji ulega przedłużeniu o czas, w ciągu którego wskutek wady urządzeń, węzłów czy rurociągów Zamawiający nie mógł korzystać.</w:t>
      </w:r>
    </w:p>
    <w:p w14:paraId="3ABF21DF" w14:textId="77777777" w:rsidR="00920EC6" w:rsidRDefault="006C38F1" w:rsidP="00552871">
      <w:pPr>
        <w:pStyle w:val="Tekstpodstawowy"/>
        <w:widowControl w:val="0"/>
        <w:numPr>
          <w:ilvl w:val="1"/>
          <w:numId w:val="7"/>
        </w:numPr>
        <w:suppressAutoHyphens/>
        <w:spacing w:before="120"/>
        <w:rPr>
          <w:rFonts w:ascii="Arial" w:hAnsi="Arial" w:cs="Arial"/>
        </w:rPr>
      </w:pPr>
      <w:r>
        <w:rPr>
          <w:rFonts w:ascii="Arial" w:hAnsi="Arial" w:cs="Arial"/>
        </w:rPr>
        <w:t>Wykonawca</w:t>
      </w:r>
      <w:r w:rsidRPr="00A8494D">
        <w:rPr>
          <w:rFonts w:ascii="Arial" w:hAnsi="Arial" w:cs="Arial"/>
        </w:rPr>
        <w:t xml:space="preserve"> </w:t>
      </w:r>
      <w:r w:rsidR="00920EC6" w:rsidRPr="00A8494D">
        <w:rPr>
          <w:rFonts w:ascii="Arial" w:hAnsi="Arial" w:cs="Arial"/>
        </w:rPr>
        <w:t xml:space="preserve">nie może bez zgody </w:t>
      </w:r>
      <w:r w:rsidR="007A7E56">
        <w:rPr>
          <w:rFonts w:ascii="Arial" w:hAnsi="Arial" w:cs="Arial"/>
        </w:rPr>
        <w:t>Zamawiającego</w:t>
      </w:r>
      <w:r w:rsidR="007A7E56" w:rsidRPr="00A8494D">
        <w:rPr>
          <w:rFonts w:ascii="Arial" w:hAnsi="Arial" w:cs="Arial"/>
        </w:rPr>
        <w:t xml:space="preserve"> </w:t>
      </w:r>
      <w:r w:rsidR="00920EC6" w:rsidRPr="00A8494D">
        <w:rPr>
          <w:rFonts w:ascii="Arial" w:hAnsi="Arial" w:cs="Arial"/>
        </w:rPr>
        <w:t>zwolnić się z obowiązku usunięcia wady przez zapłatę kar umownych.</w:t>
      </w:r>
    </w:p>
    <w:p w14:paraId="51834BE4" w14:textId="77777777" w:rsidR="00CC3AAF" w:rsidRPr="00A8494D" w:rsidRDefault="00CC3AAF" w:rsidP="00552871">
      <w:pPr>
        <w:pStyle w:val="Nagwek1"/>
        <w:numPr>
          <w:ilvl w:val="0"/>
          <w:numId w:val="7"/>
        </w:numPr>
        <w:suppressAutoHyphens/>
        <w:spacing w:before="360"/>
        <w:rPr>
          <w:rFonts w:cs="Arial"/>
        </w:rPr>
      </w:pPr>
      <w:r w:rsidRPr="00A8494D">
        <w:rPr>
          <w:rFonts w:cs="Arial"/>
        </w:rPr>
        <w:t>wymagania w zakresie Bezpieczeństwa i higieny pracy</w:t>
      </w:r>
    </w:p>
    <w:p w14:paraId="3503488A" w14:textId="77777777" w:rsidR="00A76C99" w:rsidRPr="00A8494D" w:rsidRDefault="00A76C99" w:rsidP="00552871">
      <w:pPr>
        <w:numPr>
          <w:ilvl w:val="0"/>
          <w:numId w:val="25"/>
        </w:numPr>
        <w:suppressAutoHyphens/>
        <w:ind w:left="284" w:hanging="284"/>
        <w:jc w:val="both"/>
      </w:pPr>
      <w:bookmarkStart w:id="3" w:name="_Hlk78383542"/>
      <w:r w:rsidRPr="00A8494D">
        <w:rPr>
          <w:rFonts w:cs="Arial"/>
        </w:rPr>
        <w:t>Przestrzeganie</w:t>
      </w:r>
      <w:r w:rsidRPr="00A8494D">
        <w:t xml:space="preserve"> wewnętrznych wymagań - Wykonawca oświadcza, że przed podpisaniem Umowy zapoznał się z treścią przekazanych mu przez Zamawiającego dokumentów, oraz zobowiązuje się do niezwłocznego i</w:t>
      </w:r>
      <w:r w:rsidR="00EA123B">
        <w:t> </w:t>
      </w:r>
      <w:r w:rsidRPr="00A8494D">
        <w:t>skutecznego zapoznania z treścią przekazanych materiałów wszystkich pracowników oraz inne osoby wykonujące dla Wykonawcy prace objęte przedmiotem Umowy przed rozpoczęciem prac. A są to w szczególności:</w:t>
      </w:r>
    </w:p>
    <w:p w14:paraId="5A02A063" w14:textId="77777777" w:rsidR="00A76C99" w:rsidRPr="00A8494D" w:rsidRDefault="00A76C99" w:rsidP="00552871">
      <w:pPr>
        <w:pStyle w:val="Nagwek2"/>
        <w:widowControl/>
        <w:numPr>
          <w:ilvl w:val="1"/>
          <w:numId w:val="34"/>
        </w:numPr>
        <w:ind w:left="1134" w:hanging="425"/>
        <w:jc w:val="both"/>
        <w:rPr>
          <w:b w:val="0"/>
          <w:u w:val="none"/>
        </w:rPr>
      </w:pPr>
      <w:r w:rsidRPr="00A8494D">
        <w:rPr>
          <w:b w:val="0"/>
          <w:u w:val="none"/>
        </w:rPr>
        <w:t xml:space="preserve">Zasady bezpieczeństwa obowiązujące na terenie </w:t>
      </w:r>
      <w:r w:rsidR="002B603F">
        <w:rPr>
          <w:b w:val="0"/>
          <w:u w:val="none"/>
        </w:rPr>
        <w:t>ORLEN</w:t>
      </w:r>
      <w:r w:rsidRPr="00A8494D">
        <w:rPr>
          <w:b w:val="0"/>
          <w:u w:val="none"/>
        </w:rPr>
        <w:t xml:space="preserve"> TERMIKA S.A. dla  realizujących  pracę/świadczących  usługi  na  podstawie  umów  zawartych  z  </w:t>
      </w:r>
      <w:r w:rsidR="002B603F">
        <w:rPr>
          <w:b w:val="0"/>
          <w:u w:val="none"/>
        </w:rPr>
        <w:t>ORLEN</w:t>
      </w:r>
      <w:r w:rsidRPr="00A8494D">
        <w:rPr>
          <w:b w:val="0"/>
          <w:u w:val="none"/>
        </w:rPr>
        <w:t xml:space="preserve">  TERMIKA  S.A.  oraz  pozostałych  osób  przebywających  na  terenie  Zakładów  </w:t>
      </w:r>
      <w:r w:rsidR="002B603F">
        <w:rPr>
          <w:b w:val="0"/>
          <w:u w:val="none"/>
        </w:rPr>
        <w:t>ORLEN</w:t>
      </w:r>
      <w:r w:rsidRPr="00A8494D">
        <w:rPr>
          <w:b w:val="0"/>
          <w:u w:val="none"/>
        </w:rPr>
        <w:t xml:space="preserve"> TERMIKA S.A. lub Najemców/Dzierżawców prowadzących działalność na terenie </w:t>
      </w:r>
      <w:r w:rsidR="002B603F">
        <w:rPr>
          <w:b w:val="0"/>
          <w:u w:val="none"/>
        </w:rPr>
        <w:t>ORLEN</w:t>
      </w:r>
      <w:r w:rsidRPr="00A8494D">
        <w:rPr>
          <w:b w:val="0"/>
          <w:u w:val="none"/>
        </w:rPr>
        <w:t xml:space="preserve"> TERMIKA S.A. stanowiące załącznik nr 11 do Zasad współpracy z wykonawcami i podwykonawcami w zakresie BHP, Ppoż. i</w:t>
      </w:r>
      <w:r w:rsidR="00EA123B">
        <w:rPr>
          <w:b w:val="0"/>
          <w:u w:val="none"/>
        </w:rPr>
        <w:t> </w:t>
      </w:r>
      <w:r w:rsidRPr="00A8494D">
        <w:rPr>
          <w:b w:val="0"/>
          <w:u w:val="none"/>
        </w:rPr>
        <w:t>Ochrony Środowiska (nr ref. I-063);</w:t>
      </w:r>
    </w:p>
    <w:p w14:paraId="31CFD008" w14:textId="77777777" w:rsidR="00A76C99" w:rsidRPr="00A8494D" w:rsidRDefault="00A76C99" w:rsidP="00552871">
      <w:pPr>
        <w:pStyle w:val="Nagwek2"/>
        <w:widowControl/>
        <w:numPr>
          <w:ilvl w:val="1"/>
          <w:numId w:val="34"/>
        </w:numPr>
        <w:ind w:left="1134" w:hanging="425"/>
        <w:jc w:val="both"/>
        <w:rPr>
          <w:b w:val="0"/>
          <w:u w:val="none"/>
        </w:rPr>
      </w:pPr>
      <w:r w:rsidRPr="00A8494D">
        <w:rPr>
          <w:b w:val="0"/>
          <w:u w:val="none"/>
        </w:rPr>
        <w:t xml:space="preserve">Zasady współpracy z wykonawcami i podwykonawcami w zakresie BHP, Ppoż. i Ochrony </w:t>
      </w:r>
      <w:r w:rsidR="00EA123B">
        <w:rPr>
          <w:b w:val="0"/>
          <w:u w:val="none"/>
        </w:rPr>
        <w:br/>
      </w:r>
      <w:r w:rsidRPr="00A8494D">
        <w:rPr>
          <w:b w:val="0"/>
          <w:u w:val="none"/>
        </w:rPr>
        <w:t>Środowiska (nr ref. I-063);</w:t>
      </w:r>
    </w:p>
    <w:p w14:paraId="0C6C8320" w14:textId="77777777" w:rsidR="00A76C99" w:rsidRPr="00A8494D" w:rsidRDefault="00A76C99" w:rsidP="00552871">
      <w:pPr>
        <w:pStyle w:val="Nagwek2"/>
        <w:numPr>
          <w:ilvl w:val="1"/>
          <w:numId w:val="26"/>
        </w:numPr>
        <w:tabs>
          <w:tab w:val="clear" w:pos="576"/>
        </w:tabs>
        <w:adjustRightInd w:val="0"/>
        <w:ind w:left="1134" w:hanging="437"/>
        <w:jc w:val="both"/>
        <w:textAlignment w:val="baseline"/>
        <w:rPr>
          <w:b w:val="0"/>
        </w:rPr>
      </w:pPr>
      <w:r w:rsidRPr="00A8494D">
        <w:rPr>
          <w:b w:val="0"/>
          <w:u w:val="none"/>
        </w:rPr>
        <w:t xml:space="preserve">Instrukcja Ogólna BHP w </w:t>
      </w:r>
      <w:r w:rsidR="00201DA5">
        <w:rPr>
          <w:b w:val="0"/>
          <w:u w:val="none"/>
        </w:rPr>
        <w:t>ORLEN</w:t>
      </w:r>
      <w:r w:rsidR="00201DA5" w:rsidRPr="00A8494D">
        <w:rPr>
          <w:b w:val="0"/>
          <w:u w:val="none"/>
        </w:rPr>
        <w:t xml:space="preserve"> </w:t>
      </w:r>
      <w:r w:rsidRPr="00A8494D">
        <w:rPr>
          <w:b w:val="0"/>
          <w:u w:val="none"/>
        </w:rPr>
        <w:t>TERMIKA S.A. (nr ref. I -343);</w:t>
      </w:r>
    </w:p>
    <w:p w14:paraId="39EF094A" w14:textId="77777777" w:rsidR="00A76C99" w:rsidRPr="00A8494D" w:rsidRDefault="00A76C99" w:rsidP="00552871">
      <w:pPr>
        <w:pStyle w:val="Nagwek2"/>
        <w:numPr>
          <w:ilvl w:val="1"/>
          <w:numId w:val="26"/>
        </w:numPr>
        <w:tabs>
          <w:tab w:val="clear" w:pos="576"/>
        </w:tabs>
        <w:adjustRightInd w:val="0"/>
        <w:ind w:left="1134" w:hanging="437"/>
        <w:jc w:val="both"/>
        <w:textAlignment w:val="baseline"/>
        <w:rPr>
          <w:b w:val="0"/>
        </w:rPr>
      </w:pPr>
      <w:r w:rsidRPr="00A8494D">
        <w:rPr>
          <w:b w:val="0"/>
          <w:u w:val="none"/>
        </w:rPr>
        <w:t xml:space="preserve">Instrukcja Organizacji Bezpiecznej pracy w </w:t>
      </w:r>
      <w:r w:rsidR="00201DA5">
        <w:rPr>
          <w:b w:val="0"/>
          <w:u w:val="none"/>
        </w:rPr>
        <w:t>ORLEN</w:t>
      </w:r>
      <w:r w:rsidR="00201DA5" w:rsidRPr="00A8494D">
        <w:rPr>
          <w:b w:val="0"/>
          <w:u w:val="none"/>
        </w:rPr>
        <w:t xml:space="preserve"> </w:t>
      </w:r>
      <w:r w:rsidRPr="00A8494D">
        <w:rPr>
          <w:b w:val="0"/>
          <w:u w:val="none"/>
        </w:rPr>
        <w:t>TERMIKA S.A. (nr ref. I-073);</w:t>
      </w:r>
    </w:p>
    <w:p w14:paraId="22442B3C" w14:textId="77777777" w:rsidR="00A76C99" w:rsidRPr="00A8494D" w:rsidRDefault="00A76C99" w:rsidP="00552871">
      <w:pPr>
        <w:pStyle w:val="Nagwek2"/>
        <w:numPr>
          <w:ilvl w:val="1"/>
          <w:numId w:val="26"/>
        </w:numPr>
        <w:tabs>
          <w:tab w:val="clear" w:pos="576"/>
        </w:tabs>
        <w:adjustRightInd w:val="0"/>
        <w:ind w:left="1134" w:hanging="437"/>
        <w:jc w:val="both"/>
        <w:textAlignment w:val="baseline"/>
        <w:rPr>
          <w:b w:val="0"/>
        </w:rPr>
      </w:pPr>
      <w:r w:rsidRPr="00A8494D">
        <w:rPr>
          <w:b w:val="0"/>
          <w:u w:val="none"/>
        </w:rPr>
        <w:t xml:space="preserve">Instrukcji Bezpieczeństwa Pożarowego dla </w:t>
      </w:r>
      <w:r w:rsidR="00201DA5">
        <w:rPr>
          <w:b w:val="0"/>
          <w:u w:val="none"/>
        </w:rPr>
        <w:t>ORLEN</w:t>
      </w:r>
      <w:r w:rsidR="00201DA5" w:rsidRPr="00A8494D">
        <w:rPr>
          <w:b w:val="0"/>
          <w:u w:val="none"/>
        </w:rPr>
        <w:t xml:space="preserve"> </w:t>
      </w:r>
      <w:r w:rsidRPr="00A8494D">
        <w:rPr>
          <w:b w:val="0"/>
          <w:u w:val="none"/>
        </w:rPr>
        <w:t>TERMIKA S.A. (nr ref. I-176);</w:t>
      </w:r>
    </w:p>
    <w:p w14:paraId="2C3B5DFC" w14:textId="77777777" w:rsidR="00A76C99" w:rsidRPr="00A8494D" w:rsidRDefault="00A76C99" w:rsidP="00552871">
      <w:pPr>
        <w:pStyle w:val="Nagwek2"/>
        <w:numPr>
          <w:ilvl w:val="1"/>
          <w:numId w:val="26"/>
        </w:numPr>
        <w:tabs>
          <w:tab w:val="clear" w:pos="576"/>
        </w:tabs>
        <w:adjustRightInd w:val="0"/>
        <w:ind w:left="1134" w:hanging="437"/>
        <w:jc w:val="both"/>
        <w:textAlignment w:val="baseline"/>
        <w:rPr>
          <w:b w:val="0"/>
        </w:rPr>
      </w:pPr>
      <w:r w:rsidRPr="00A8494D">
        <w:rPr>
          <w:b w:val="0"/>
          <w:u w:val="none"/>
        </w:rPr>
        <w:t xml:space="preserve">Dokument zabezpieczenia przed wybuchem dla </w:t>
      </w:r>
      <w:r w:rsidR="00201DA5">
        <w:rPr>
          <w:b w:val="0"/>
          <w:u w:val="none"/>
        </w:rPr>
        <w:t>ORLEN</w:t>
      </w:r>
      <w:r w:rsidR="00201DA5" w:rsidRPr="00A8494D">
        <w:rPr>
          <w:b w:val="0"/>
          <w:u w:val="none"/>
        </w:rPr>
        <w:t xml:space="preserve"> </w:t>
      </w:r>
      <w:r w:rsidRPr="00A8494D">
        <w:rPr>
          <w:b w:val="0"/>
          <w:u w:val="none"/>
        </w:rPr>
        <w:t>TERMIKA S.A. (nr ref. I-035);</w:t>
      </w:r>
    </w:p>
    <w:p w14:paraId="7C91676E" w14:textId="77777777" w:rsidR="00A76C99" w:rsidRPr="00A8494D" w:rsidRDefault="00A76C99" w:rsidP="00552871">
      <w:pPr>
        <w:pStyle w:val="Nagwek2"/>
        <w:numPr>
          <w:ilvl w:val="1"/>
          <w:numId w:val="26"/>
        </w:numPr>
        <w:tabs>
          <w:tab w:val="clear" w:pos="576"/>
        </w:tabs>
        <w:adjustRightInd w:val="0"/>
        <w:ind w:left="1134" w:hanging="437"/>
        <w:jc w:val="both"/>
        <w:textAlignment w:val="baseline"/>
        <w:rPr>
          <w:b w:val="0"/>
        </w:rPr>
      </w:pPr>
      <w:r w:rsidRPr="00A8494D">
        <w:rPr>
          <w:b w:val="0"/>
          <w:u w:val="none"/>
        </w:rPr>
        <w:t xml:space="preserve">Instrukcja postępowania ze szkodliwym czynnikiem biologicznym w Zakładzie Elektrociepłownia </w:t>
      </w:r>
      <w:r w:rsidRPr="00A8494D">
        <w:rPr>
          <w:b w:val="0"/>
          <w:u w:val="none"/>
        </w:rPr>
        <w:lastRenderedPageBreak/>
        <w:t>Siekierki i Ciepłownia Kawęczyn (nr ref. I-295);</w:t>
      </w:r>
    </w:p>
    <w:p w14:paraId="7139F3D3" w14:textId="77777777" w:rsidR="00A76C99" w:rsidRPr="00A8494D" w:rsidRDefault="00A76C99" w:rsidP="00552871">
      <w:pPr>
        <w:pStyle w:val="Nagwek2"/>
        <w:numPr>
          <w:ilvl w:val="1"/>
          <w:numId w:val="26"/>
        </w:numPr>
        <w:tabs>
          <w:tab w:val="clear" w:pos="576"/>
        </w:tabs>
        <w:adjustRightInd w:val="0"/>
        <w:ind w:left="1134" w:hanging="437"/>
        <w:jc w:val="both"/>
        <w:textAlignment w:val="baseline"/>
        <w:rPr>
          <w:b w:val="0"/>
        </w:rPr>
      </w:pPr>
      <w:r w:rsidRPr="00A8494D">
        <w:rPr>
          <w:b w:val="0"/>
          <w:u w:val="none"/>
        </w:rPr>
        <w:t>Zasady wyposażenia i przeglądu apteczek oraz udzielania pierwszej pomocy (I-344);</w:t>
      </w:r>
    </w:p>
    <w:p w14:paraId="574BD213" w14:textId="77777777" w:rsidR="00A76C99" w:rsidRPr="00A8494D" w:rsidRDefault="00A76C99" w:rsidP="00552871">
      <w:pPr>
        <w:pStyle w:val="Nagwek2"/>
        <w:numPr>
          <w:ilvl w:val="1"/>
          <w:numId w:val="26"/>
        </w:numPr>
        <w:tabs>
          <w:tab w:val="clear" w:pos="576"/>
        </w:tabs>
        <w:adjustRightInd w:val="0"/>
        <w:ind w:left="1134" w:hanging="425"/>
        <w:jc w:val="both"/>
        <w:textAlignment w:val="baseline"/>
        <w:rPr>
          <w:b w:val="0"/>
        </w:rPr>
      </w:pPr>
      <w:r w:rsidRPr="00A8494D">
        <w:rPr>
          <w:b w:val="0"/>
          <w:u w:val="none"/>
        </w:rPr>
        <w:t>Instrukcja ruchu osobowego i materiałowego (nr ref. I-071);</w:t>
      </w:r>
    </w:p>
    <w:p w14:paraId="12C6F673" w14:textId="77777777" w:rsidR="00A76C99" w:rsidRPr="00A8494D" w:rsidRDefault="00A76C99" w:rsidP="00552871">
      <w:pPr>
        <w:pStyle w:val="Nagwek2"/>
        <w:numPr>
          <w:ilvl w:val="1"/>
          <w:numId w:val="26"/>
        </w:numPr>
        <w:tabs>
          <w:tab w:val="clear" w:pos="576"/>
        </w:tabs>
        <w:adjustRightInd w:val="0"/>
        <w:ind w:left="1134" w:hanging="425"/>
        <w:jc w:val="both"/>
        <w:textAlignment w:val="baseline"/>
        <w:rPr>
          <w:b w:val="0"/>
        </w:rPr>
      </w:pPr>
      <w:r w:rsidRPr="00A8494D">
        <w:rPr>
          <w:b w:val="0"/>
          <w:u w:val="none"/>
        </w:rPr>
        <w:t xml:space="preserve">Instrukcja organizacji prac </w:t>
      </w:r>
      <w:proofErr w:type="spellStart"/>
      <w:r w:rsidRPr="00A8494D">
        <w:rPr>
          <w:b w:val="0"/>
          <w:u w:val="none"/>
        </w:rPr>
        <w:t>gazoniebezpiecznych</w:t>
      </w:r>
      <w:proofErr w:type="spellEnd"/>
      <w:r w:rsidRPr="00A8494D">
        <w:rPr>
          <w:b w:val="0"/>
          <w:u w:val="none"/>
        </w:rPr>
        <w:t xml:space="preserve"> przy instalacjach gazu ziemnego (gaz typu E) (nr</w:t>
      </w:r>
      <w:r w:rsidR="00EA123B">
        <w:rPr>
          <w:b w:val="0"/>
          <w:u w:val="none"/>
        </w:rPr>
        <w:t> </w:t>
      </w:r>
      <w:r w:rsidRPr="00A8494D">
        <w:rPr>
          <w:b w:val="0"/>
          <w:u w:val="none"/>
        </w:rPr>
        <w:t>ref. I-357);</w:t>
      </w:r>
    </w:p>
    <w:p w14:paraId="75E9618E" w14:textId="77777777" w:rsidR="00120D58" w:rsidRDefault="00BB6A29" w:rsidP="00552871">
      <w:pPr>
        <w:pStyle w:val="Nagwek2"/>
        <w:numPr>
          <w:ilvl w:val="1"/>
          <w:numId w:val="26"/>
        </w:numPr>
        <w:tabs>
          <w:tab w:val="clear" w:pos="576"/>
        </w:tabs>
        <w:adjustRightInd w:val="0"/>
        <w:ind w:left="1134" w:hanging="425"/>
        <w:jc w:val="both"/>
        <w:textAlignment w:val="baseline"/>
        <w:rPr>
          <w:b w:val="0"/>
          <w:u w:val="none"/>
        </w:rPr>
      </w:pPr>
      <w:r w:rsidRPr="00BB6A29">
        <w:rPr>
          <w:b w:val="0"/>
          <w:u w:val="none"/>
        </w:rPr>
        <w:t>Instrukcja organizacji bezpiecznej pracy przy urządzeniach energetycznych w Biurze Utrzymania Majtku Ciepłowniczego. - RC-IO-DOS-0032</w:t>
      </w:r>
      <w:r w:rsidR="00120D58">
        <w:rPr>
          <w:b w:val="0"/>
          <w:u w:val="none"/>
        </w:rPr>
        <w:t>;</w:t>
      </w:r>
    </w:p>
    <w:p w14:paraId="1550853E" w14:textId="77777777" w:rsidR="00120D58" w:rsidRPr="00870A36" w:rsidRDefault="00120D58" w:rsidP="00552871">
      <w:pPr>
        <w:pStyle w:val="Nagwek2"/>
        <w:numPr>
          <w:ilvl w:val="1"/>
          <w:numId w:val="26"/>
        </w:numPr>
        <w:tabs>
          <w:tab w:val="clear" w:pos="576"/>
        </w:tabs>
        <w:adjustRightInd w:val="0"/>
        <w:ind w:left="1134" w:hanging="425"/>
        <w:jc w:val="both"/>
        <w:textAlignment w:val="baseline"/>
        <w:rPr>
          <w:b w:val="0"/>
          <w:bCs/>
          <w:u w:val="none"/>
        </w:rPr>
      </w:pPr>
      <w:r w:rsidRPr="00870A36">
        <w:rPr>
          <w:rFonts w:cs="Arial"/>
          <w:b w:val="0"/>
          <w:bCs/>
          <w:u w:val="none"/>
        </w:rPr>
        <w:t>Instrukcja bezpiecznego transportu wewnętrznego w ORLEN Termika S.A.” (nr ref: I – 366);</w:t>
      </w:r>
    </w:p>
    <w:p w14:paraId="4D144A5A" w14:textId="77777777" w:rsidR="004212B2" w:rsidRPr="00870A36" w:rsidRDefault="00120D58" w:rsidP="00552871">
      <w:pPr>
        <w:pStyle w:val="Nagwek2"/>
        <w:numPr>
          <w:ilvl w:val="1"/>
          <w:numId w:val="26"/>
        </w:numPr>
        <w:tabs>
          <w:tab w:val="clear" w:pos="576"/>
        </w:tabs>
        <w:adjustRightInd w:val="0"/>
        <w:ind w:left="1134" w:hanging="425"/>
        <w:jc w:val="both"/>
        <w:textAlignment w:val="baseline"/>
        <w:rPr>
          <w:b w:val="0"/>
          <w:bCs/>
          <w:u w:val="none"/>
        </w:rPr>
      </w:pPr>
      <w:r w:rsidRPr="00870A36">
        <w:rPr>
          <w:rFonts w:cs="Arial"/>
          <w:b w:val="0"/>
          <w:bCs/>
          <w:u w:val="none"/>
        </w:rPr>
        <w:t>Instrukcje eksploatacji urządzenia energetycznych (w przypadku prac wykonywanych przy urządzeniach energetycznych) - obowiązuje w zakresie wykonywania prac przy urządzeniach energetycznych.</w:t>
      </w:r>
    </w:p>
    <w:p w14:paraId="1E754CB1" w14:textId="77777777" w:rsidR="00542D4F" w:rsidRDefault="00542D4F" w:rsidP="00552871">
      <w:pPr>
        <w:numPr>
          <w:ilvl w:val="0"/>
          <w:numId w:val="25"/>
        </w:numPr>
        <w:suppressAutoHyphens/>
        <w:ind w:left="567" w:hanging="567"/>
        <w:jc w:val="both"/>
        <w:rPr>
          <w:rFonts w:cs="Arial"/>
        </w:rPr>
      </w:pPr>
      <w:r w:rsidRPr="00542D4F">
        <w:rPr>
          <w:rFonts w:cs="Arial"/>
        </w:rPr>
        <w:t>Wykonawca zobowiązuje się do przestrzegania wymagań prawnych w zakresie ochrony przeciwpożarowej, prawa budowlanego oraz wymogów sanitarnych</w:t>
      </w:r>
    </w:p>
    <w:p w14:paraId="150BEEA8" w14:textId="77777777" w:rsidR="00A76C99" w:rsidRPr="00EA123B" w:rsidRDefault="00A76C99" w:rsidP="00552871">
      <w:pPr>
        <w:numPr>
          <w:ilvl w:val="0"/>
          <w:numId w:val="25"/>
        </w:numPr>
        <w:suppressAutoHyphens/>
        <w:ind w:left="567" w:hanging="567"/>
        <w:jc w:val="both"/>
        <w:rPr>
          <w:rFonts w:cs="Arial"/>
        </w:rPr>
      </w:pPr>
      <w:r w:rsidRPr="00EA123B">
        <w:rPr>
          <w:rFonts w:cs="Arial"/>
        </w:rPr>
        <w:t xml:space="preserve">Instruktaż - Wykonawca zapewnia, że wszystkie osoby realizujące Prace objęte przedmiotem Umowy na terenie zamawiającego przejdą ustalony przez Zamawiającego instruktaż w zakresie </w:t>
      </w:r>
      <w:r w:rsidR="008D2FAF">
        <w:rPr>
          <w:rFonts w:cs="Arial"/>
        </w:rPr>
        <w:br/>
      </w:r>
      <w:r w:rsidRPr="00EA123B">
        <w:rPr>
          <w:rFonts w:cs="Arial"/>
        </w:rPr>
        <w:t>obowiązujących u Zamawiającego wewnętrznych wymagań dotyczących bezpieczeństwa i higieny pracy (BHP) oraz wymagań przeciwpożarowych (Ppoż.). Instruktaż uprawnia Wykonawcę do nabycia przepustki/identyfikatora osobowego okresowego. Przed instruktażem Wykonawca ma obowiązek przekazania Zamawiającemu dokumentacji zgodnie z „Instrukcją ruchu osobowego i materiałowego” (nr ref.I-071). Termin i miejsce odbycia instruktażu uzgadnia się z przedstawicielem Zamawiającego ds.</w:t>
      </w:r>
      <w:r w:rsidR="00EA123B">
        <w:rPr>
          <w:rFonts w:cs="Arial"/>
        </w:rPr>
        <w:t> </w:t>
      </w:r>
      <w:r w:rsidRPr="00EA123B">
        <w:rPr>
          <w:rFonts w:cs="Arial"/>
        </w:rPr>
        <w:t>Technicznych.</w:t>
      </w:r>
      <w:r w:rsidR="00201DA5" w:rsidRPr="00201DA5">
        <w:t xml:space="preserve"> </w:t>
      </w:r>
      <w:r w:rsidR="00201DA5" w:rsidRPr="00201DA5">
        <w:rPr>
          <w:rFonts w:cs="Arial"/>
        </w:rPr>
        <w:t xml:space="preserve">Instruktaż ten stanowi wypełnienie zobowiązania określonego w § 2 pkt 2 </w:t>
      </w:r>
      <w:r w:rsidR="00A02C1F">
        <w:rPr>
          <w:rFonts w:cs="Arial"/>
        </w:rPr>
        <w:br/>
      </w:r>
      <w:r w:rsidR="00201DA5" w:rsidRPr="00201DA5">
        <w:rPr>
          <w:rFonts w:cs="Arial"/>
        </w:rPr>
        <w:t>Rozporządzenia Ministra Gospodarki i Pracy z dnia 27 lipca 2004 r. w sprawie szkolenia w dziedzinie bezpieczeństwa i higieny pracy (Dz.U. z 2004 r., Nr 180, poz. 1860)</w:t>
      </w:r>
      <w:r w:rsidR="00201DA5">
        <w:rPr>
          <w:rFonts w:cs="Arial"/>
        </w:rPr>
        <w:t>.</w:t>
      </w:r>
    </w:p>
    <w:p w14:paraId="05CF5A08" w14:textId="77777777" w:rsidR="00A76C99" w:rsidRPr="00EA123B" w:rsidRDefault="00A76C99" w:rsidP="00552871">
      <w:pPr>
        <w:pStyle w:val="Nagwek1"/>
        <w:numPr>
          <w:ilvl w:val="0"/>
          <w:numId w:val="25"/>
        </w:numPr>
        <w:suppressAutoHyphens/>
        <w:adjustRightInd w:val="0"/>
        <w:spacing w:before="120"/>
        <w:ind w:left="567" w:hanging="567"/>
        <w:jc w:val="both"/>
        <w:textAlignment w:val="baseline"/>
        <w:rPr>
          <w:rFonts w:cs="Arial"/>
        </w:rPr>
      </w:pPr>
      <w:r w:rsidRPr="00A6178F">
        <w:rPr>
          <w:rFonts w:cs="Arial"/>
          <w:b w:val="0"/>
          <w:caps w:val="0"/>
        </w:rPr>
        <w:t xml:space="preserve">Kwalifikacje - </w:t>
      </w:r>
      <w:bookmarkStart w:id="4" w:name="_Hlk202856074"/>
      <w:r w:rsidRPr="00A6178F">
        <w:rPr>
          <w:rFonts w:eastAsia="Calibri"/>
          <w:b w:val="0"/>
          <w:caps w:val="0"/>
        </w:rPr>
        <w:t xml:space="preserve">Wykonawca </w:t>
      </w:r>
      <w:r w:rsidRPr="00A6178F">
        <w:rPr>
          <w:rFonts w:cs="Arial"/>
          <w:b w:val="0"/>
          <w:caps w:val="0"/>
        </w:rPr>
        <w:t xml:space="preserve">zobowiązuje się do realizacji Prac objętych przedmiotem Umowy przez </w:t>
      </w:r>
      <w:r w:rsidR="00EA123B">
        <w:rPr>
          <w:rFonts w:cs="Arial"/>
        </w:rPr>
        <w:br/>
      </w:r>
      <w:r w:rsidRPr="00A6178F">
        <w:rPr>
          <w:rFonts w:cs="Arial"/>
          <w:b w:val="0"/>
          <w:caps w:val="0"/>
        </w:rPr>
        <w:t xml:space="preserve">pracowników lub inne osoby wykonujące dla </w:t>
      </w:r>
      <w:r w:rsidRPr="00A6178F">
        <w:rPr>
          <w:rFonts w:eastAsia="Calibri"/>
          <w:b w:val="0"/>
          <w:caps w:val="0"/>
        </w:rPr>
        <w:t xml:space="preserve">Wykonawcy </w:t>
      </w:r>
      <w:r w:rsidRPr="00A6178F">
        <w:rPr>
          <w:rFonts w:cs="Arial"/>
          <w:b w:val="0"/>
          <w:caps w:val="0"/>
        </w:rPr>
        <w:t xml:space="preserve">Prace objęte przedmiotem Umowy, w tym </w:t>
      </w:r>
      <w:r w:rsidR="00EA123B">
        <w:rPr>
          <w:rFonts w:cs="Arial"/>
        </w:rPr>
        <w:br/>
      </w:r>
      <w:r w:rsidRPr="00A6178F">
        <w:rPr>
          <w:rFonts w:cs="Arial"/>
          <w:b w:val="0"/>
          <w:caps w:val="0"/>
        </w:rPr>
        <w:t xml:space="preserve">także pracowników </w:t>
      </w:r>
      <w:r w:rsidRPr="00924374">
        <w:rPr>
          <w:rFonts w:eastAsia="Calibri"/>
        </w:rPr>
        <w:t>podwykonawców</w:t>
      </w:r>
      <w:r w:rsidRPr="00A6178F">
        <w:rPr>
          <w:rFonts w:cs="Arial"/>
          <w:b w:val="0"/>
          <w:caps w:val="0"/>
        </w:rPr>
        <w:t xml:space="preserve"> lub inne osoby wykonujące dla </w:t>
      </w:r>
      <w:r w:rsidRPr="00924374">
        <w:rPr>
          <w:rFonts w:eastAsia="Calibri"/>
        </w:rPr>
        <w:t>podwykonawców</w:t>
      </w:r>
      <w:r w:rsidRPr="00A6178F">
        <w:rPr>
          <w:rFonts w:cs="Arial"/>
          <w:b w:val="0"/>
          <w:caps w:val="0"/>
        </w:rPr>
        <w:t xml:space="preserve"> Prace objęte przedmiotem umowy, posiadających aktualne orzeczenie lekarskie, szkolenia w dziedzinie bhp i</w:t>
      </w:r>
      <w:r w:rsidR="00A6178F">
        <w:rPr>
          <w:rFonts w:cs="Arial"/>
          <w:b w:val="0"/>
          <w:caps w:val="0"/>
        </w:rPr>
        <w:t> </w:t>
      </w:r>
      <w:r w:rsidRPr="00A6178F">
        <w:rPr>
          <w:rFonts w:cs="Arial"/>
          <w:b w:val="0"/>
          <w:caps w:val="0"/>
        </w:rPr>
        <w:t xml:space="preserve">ppoż., ochrony przed wybuchem uprawnienia, upoważnienia i wymagane kwalifikacje (w szczególności do prac eksploatacyjnych na urządzeniach energetycznych - jeśli takie prace są prowadzone) lub umiejętności niezbędne do realizacji przedmiotu Umowy oraz dostateczną znajomość przepisów </w:t>
      </w:r>
      <w:r w:rsidR="00EA123B">
        <w:rPr>
          <w:rFonts w:cs="Arial"/>
        </w:rPr>
        <w:br/>
      </w:r>
      <w:r w:rsidRPr="00A6178F">
        <w:rPr>
          <w:rFonts w:cs="Arial"/>
          <w:b w:val="0"/>
          <w:caps w:val="0"/>
        </w:rPr>
        <w:t>i zasad BHP.</w:t>
      </w:r>
      <w:bookmarkEnd w:id="4"/>
      <w:r w:rsidRPr="00A6178F">
        <w:rPr>
          <w:rFonts w:cs="Arial"/>
          <w:b w:val="0"/>
          <w:caps w:val="0"/>
        </w:rPr>
        <w:t xml:space="preserve"> </w:t>
      </w:r>
    </w:p>
    <w:p w14:paraId="7EBDA4D1" w14:textId="77777777" w:rsidR="00A76C99" w:rsidRPr="00EA123B" w:rsidRDefault="00A76C99" w:rsidP="00552871">
      <w:pPr>
        <w:numPr>
          <w:ilvl w:val="0"/>
          <w:numId w:val="25"/>
        </w:numPr>
        <w:suppressAutoHyphens/>
        <w:ind w:left="567" w:hanging="567"/>
        <w:jc w:val="both"/>
        <w:rPr>
          <w:rFonts w:cs="Arial"/>
        </w:rPr>
      </w:pPr>
      <w:r w:rsidRPr="00EA123B">
        <w:rPr>
          <w:rFonts w:cs="Arial"/>
        </w:rPr>
        <w:t xml:space="preserve">Urządzenia - Wykonawca, w tym także jego podwykonawcy, zobowiązuje się do stosowania podczas </w:t>
      </w:r>
      <w:r w:rsidR="00EA123B">
        <w:rPr>
          <w:rFonts w:cs="Arial"/>
        </w:rPr>
        <w:br/>
      </w:r>
      <w:r w:rsidRPr="00EA123B">
        <w:rPr>
          <w:rFonts w:cs="Arial"/>
        </w:rPr>
        <w:t xml:space="preserve">realizacji Prac będących przedmiotem Umowy sprawnych maszyn, urządzeń, narzędzi pracy oraz środków ochrony indywidualnej i sprzętu ochronnego zgodnego z PN/ISO (z wymaganiami </w:t>
      </w:r>
      <w:r w:rsidR="00EA123B">
        <w:rPr>
          <w:rFonts w:cs="Arial"/>
        </w:rPr>
        <w:br/>
      </w:r>
      <w:r w:rsidRPr="00EA123B">
        <w:rPr>
          <w:rFonts w:cs="Arial"/>
        </w:rPr>
        <w:t>bezpieczeństwa i higieny pracy), posiadającymi wymagane atesty, certyfikaty, przeglądy, oznakowanie i zabezpieczenia zgodne z obowiązującymi przepisami.</w:t>
      </w:r>
    </w:p>
    <w:p w14:paraId="4C68E3CE" w14:textId="77777777" w:rsidR="00A76C99" w:rsidRPr="00EA123B" w:rsidRDefault="00A76C99" w:rsidP="00552871">
      <w:pPr>
        <w:numPr>
          <w:ilvl w:val="0"/>
          <w:numId w:val="25"/>
        </w:numPr>
        <w:suppressAutoHyphens/>
        <w:ind w:left="567" w:hanging="567"/>
        <w:jc w:val="both"/>
        <w:rPr>
          <w:rFonts w:cs="Arial"/>
        </w:rPr>
      </w:pPr>
      <w:r w:rsidRPr="00EA123B">
        <w:rPr>
          <w:rFonts w:cs="Arial"/>
        </w:rPr>
        <w:t xml:space="preserve">Środki Ochrony Indywidualnej - Wykonawca </w:t>
      </w:r>
      <w:r w:rsidR="00A02C1F" w:rsidRPr="00A02C1F">
        <w:rPr>
          <w:rFonts w:cs="Arial"/>
        </w:rPr>
        <w:t xml:space="preserve">zobowiązuje się do zapewnienia i stosowania przez </w:t>
      </w:r>
      <w:r w:rsidR="00A02C1F">
        <w:rPr>
          <w:rFonts w:cs="Arial"/>
        </w:rPr>
        <w:br/>
      </w:r>
      <w:r w:rsidR="00A02C1F" w:rsidRPr="00A02C1F">
        <w:rPr>
          <w:rFonts w:cs="Arial"/>
        </w:rPr>
        <w:t xml:space="preserve">wszystkie osoby wykonujące prace będące przedmiotem Umowy ze strony Wykonawcy środków ochrony indywidualnej w zależności od rodzaju i lokalizacji wykonywanych prac, między innymi: </w:t>
      </w:r>
      <w:r w:rsidR="00A02C1F">
        <w:rPr>
          <w:rFonts w:cs="Arial"/>
        </w:rPr>
        <w:br/>
      </w:r>
      <w:r w:rsidR="00A02C1F" w:rsidRPr="00A02C1F">
        <w:rPr>
          <w:rFonts w:cs="Arial"/>
        </w:rPr>
        <w:t xml:space="preserve">odzieży ochronnej lub roboczej z długim rękawem, hełmów ochronnych oznaczonych w sposób </w:t>
      </w:r>
      <w:r w:rsidR="00A02C1F">
        <w:rPr>
          <w:rFonts w:cs="Arial"/>
        </w:rPr>
        <w:br/>
      </w:r>
      <w:r w:rsidR="00A02C1F" w:rsidRPr="00A02C1F">
        <w:rPr>
          <w:rFonts w:cs="Arial"/>
        </w:rPr>
        <w:t>widoczny nazwą Wykonawcy, identyfikatorem lub znakiem firmowym, oraz obuwia bezpiecznego, a</w:t>
      </w:r>
      <w:r w:rsidR="00A02C1F">
        <w:rPr>
          <w:rFonts w:cs="Arial"/>
        </w:rPr>
        <w:t> </w:t>
      </w:r>
      <w:r w:rsidR="00A02C1F" w:rsidRPr="00A02C1F">
        <w:rPr>
          <w:rFonts w:cs="Arial"/>
        </w:rPr>
        <w:t>w</w:t>
      </w:r>
      <w:r w:rsidR="00A02C1F">
        <w:rPr>
          <w:rFonts w:cs="Arial"/>
        </w:rPr>
        <w:t> </w:t>
      </w:r>
      <w:r w:rsidR="00A02C1F" w:rsidRPr="00A02C1F">
        <w:rPr>
          <w:rFonts w:cs="Arial"/>
        </w:rPr>
        <w:t xml:space="preserve">miejscach oznaczonych stosownym piktogramem- środki ochrony wzroku, słuchu i dróg </w:t>
      </w:r>
      <w:r w:rsidR="00A02C1F">
        <w:rPr>
          <w:rFonts w:cs="Arial"/>
        </w:rPr>
        <w:br/>
      </w:r>
      <w:r w:rsidR="00A02C1F" w:rsidRPr="00A02C1F">
        <w:rPr>
          <w:rFonts w:cs="Arial"/>
        </w:rPr>
        <w:t xml:space="preserve">oddechowych, </w:t>
      </w:r>
      <w:r w:rsidR="006C38F1">
        <w:rPr>
          <w:rFonts w:cs="Arial"/>
        </w:rPr>
        <w:t>Wykonawca</w:t>
      </w:r>
      <w:r w:rsidR="006C38F1" w:rsidRPr="00A02C1F">
        <w:rPr>
          <w:rFonts w:cs="Arial"/>
        </w:rPr>
        <w:t xml:space="preserve"> </w:t>
      </w:r>
      <w:r w:rsidR="00A02C1F" w:rsidRPr="00A02C1F">
        <w:rPr>
          <w:rFonts w:cs="Arial"/>
        </w:rPr>
        <w:t xml:space="preserve">zobowiązuje się do zapewnienia i stosowania także przez wszystkich </w:t>
      </w:r>
      <w:r w:rsidR="00A02C1F">
        <w:rPr>
          <w:rFonts w:cs="Arial"/>
        </w:rPr>
        <w:br/>
      </w:r>
      <w:r w:rsidR="00A02C1F" w:rsidRPr="00A02C1F">
        <w:rPr>
          <w:rFonts w:cs="Arial"/>
        </w:rPr>
        <w:t xml:space="preserve">przedstawicieli </w:t>
      </w:r>
      <w:r w:rsidR="006C38F1">
        <w:rPr>
          <w:rFonts w:cs="Arial"/>
        </w:rPr>
        <w:t>Wykonawcy</w:t>
      </w:r>
      <w:r w:rsidR="006C38F1" w:rsidRPr="00A02C1F">
        <w:rPr>
          <w:rFonts w:cs="Arial"/>
        </w:rPr>
        <w:t xml:space="preserve"> </w:t>
      </w:r>
      <w:r w:rsidR="00A02C1F" w:rsidRPr="00A02C1F">
        <w:rPr>
          <w:rFonts w:cs="Arial"/>
        </w:rPr>
        <w:t xml:space="preserve">przebywającym na terenie Zakładów Zamawiającego, nawet gdy nie </w:t>
      </w:r>
      <w:r w:rsidR="00A02C1F">
        <w:rPr>
          <w:rFonts w:cs="Arial"/>
        </w:rPr>
        <w:br/>
      </w:r>
      <w:r w:rsidR="00A02C1F" w:rsidRPr="00A02C1F">
        <w:rPr>
          <w:rFonts w:cs="Arial"/>
        </w:rPr>
        <w:t>wykonują prac odzieży roboczej lub ochronnej z długim rękawem i hełmów ochronnych oznaczonych w</w:t>
      </w:r>
      <w:r w:rsidR="00A02C1F">
        <w:rPr>
          <w:rFonts w:cs="Arial"/>
        </w:rPr>
        <w:t> </w:t>
      </w:r>
      <w:r w:rsidR="00A02C1F" w:rsidRPr="00A02C1F">
        <w:rPr>
          <w:rFonts w:cs="Arial"/>
        </w:rPr>
        <w:t xml:space="preserve">sposób widoczny nazwą Wykonawcy, identyfikatorem lub znakiem firmowym oraz obuwia </w:t>
      </w:r>
      <w:r w:rsidR="00A02C1F">
        <w:rPr>
          <w:rFonts w:cs="Arial"/>
        </w:rPr>
        <w:br/>
      </w:r>
      <w:r w:rsidR="00A02C1F" w:rsidRPr="00A02C1F">
        <w:rPr>
          <w:rFonts w:cs="Arial"/>
        </w:rPr>
        <w:t>bezpiecznego, a w miejscach oznaczonych stosownym piktogramem- środki ochrony wzroku, słuchu i</w:t>
      </w:r>
      <w:r w:rsidR="00A02C1F">
        <w:rPr>
          <w:rFonts w:cs="Arial"/>
        </w:rPr>
        <w:t> </w:t>
      </w:r>
      <w:r w:rsidR="00A02C1F" w:rsidRPr="00A02C1F">
        <w:rPr>
          <w:rFonts w:cs="Arial"/>
        </w:rPr>
        <w:t xml:space="preserve">dróg oddechowych. W przypadku realizacja Umowy przez podwykonawcę, </w:t>
      </w:r>
      <w:r w:rsidR="006C38F1">
        <w:rPr>
          <w:rFonts w:cs="Arial"/>
        </w:rPr>
        <w:t>Wykonawca</w:t>
      </w:r>
      <w:r w:rsidR="006C38F1" w:rsidRPr="00A02C1F">
        <w:rPr>
          <w:rFonts w:cs="Arial"/>
        </w:rPr>
        <w:t xml:space="preserve"> </w:t>
      </w:r>
      <w:r w:rsidR="00A02C1F" w:rsidRPr="00A02C1F">
        <w:rPr>
          <w:rFonts w:cs="Arial"/>
        </w:rPr>
        <w:t xml:space="preserve">zobowiązuje się do zobowiązania podwykonawcy do oznaczenia odzieży ochronnej lub roboczej oraz hełmów </w:t>
      </w:r>
      <w:r w:rsidR="00A02C1F">
        <w:rPr>
          <w:rFonts w:cs="Arial"/>
        </w:rPr>
        <w:br/>
      </w:r>
      <w:r w:rsidR="00A02C1F" w:rsidRPr="00A02C1F">
        <w:rPr>
          <w:rFonts w:cs="Arial"/>
        </w:rPr>
        <w:t xml:space="preserve">pracowników podwykonawcy nazwą </w:t>
      </w:r>
      <w:r w:rsidR="006C38F1">
        <w:rPr>
          <w:rFonts w:cs="Arial"/>
        </w:rPr>
        <w:t>Wykonawcy</w:t>
      </w:r>
      <w:r w:rsidR="00A02C1F" w:rsidRPr="00A02C1F">
        <w:rPr>
          <w:rFonts w:cs="Arial"/>
        </w:rPr>
        <w:t xml:space="preserve">. Środki Ochrony Indywidualnej powinny być </w:t>
      </w:r>
      <w:r w:rsidR="00A02C1F">
        <w:rPr>
          <w:rFonts w:cs="Arial"/>
        </w:rPr>
        <w:br/>
      </w:r>
      <w:r w:rsidR="00A02C1F" w:rsidRPr="00A02C1F">
        <w:rPr>
          <w:rFonts w:cs="Arial"/>
        </w:rPr>
        <w:t>sprawdzane, podlegać przeglądom oraz zapewniać bezpieczeństwo wykonywanych prac</w:t>
      </w:r>
    </w:p>
    <w:p w14:paraId="6EF835AB" w14:textId="77777777" w:rsidR="00A76C99" w:rsidRPr="00A8494D" w:rsidRDefault="00A76C99" w:rsidP="00552871">
      <w:pPr>
        <w:pStyle w:val="Nagwek2"/>
        <w:numPr>
          <w:ilvl w:val="0"/>
          <w:numId w:val="27"/>
        </w:numPr>
        <w:adjustRightInd w:val="0"/>
        <w:ind w:left="1134" w:hanging="425"/>
        <w:jc w:val="both"/>
        <w:textAlignment w:val="baseline"/>
        <w:rPr>
          <w:b w:val="0"/>
        </w:rPr>
      </w:pPr>
      <w:r w:rsidRPr="00A8494D">
        <w:rPr>
          <w:b w:val="0"/>
          <w:u w:val="none"/>
        </w:rPr>
        <w:lastRenderedPageBreak/>
        <w:t xml:space="preserve">ŚOI w strefie zagrożenia wybuchem -wszyscy pracownicy pracujący na rzecz Wykonawcy </w:t>
      </w:r>
      <w:r w:rsidR="00EA123B">
        <w:rPr>
          <w:b w:val="0"/>
          <w:u w:val="none"/>
        </w:rPr>
        <w:br/>
      </w:r>
      <w:r w:rsidRPr="00A8494D">
        <w:rPr>
          <w:b w:val="0"/>
          <w:u w:val="none"/>
        </w:rPr>
        <w:t xml:space="preserve">realizujący prace będące przedmiotem Umowy, w występujących na terenach </w:t>
      </w:r>
      <w:r w:rsidR="002B603F">
        <w:rPr>
          <w:b w:val="0"/>
          <w:u w:val="none"/>
        </w:rPr>
        <w:t>ORLEN</w:t>
      </w:r>
      <w:r w:rsidRPr="00A8494D">
        <w:rPr>
          <w:b w:val="0"/>
          <w:u w:val="none"/>
        </w:rPr>
        <w:t xml:space="preserve"> </w:t>
      </w:r>
      <w:r w:rsidR="00542D4F">
        <w:rPr>
          <w:b w:val="0"/>
          <w:u w:val="none"/>
        </w:rPr>
        <w:br/>
      </w:r>
      <w:r w:rsidRPr="00A8494D">
        <w:rPr>
          <w:b w:val="0"/>
          <w:u w:val="none"/>
        </w:rPr>
        <w:t xml:space="preserve">TERMIKA SA strefach zagrożenia wybuchem, zobowiązani są do stosowania odzieży ochronnej </w:t>
      </w:r>
      <w:r w:rsidR="00A02C1F">
        <w:rPr>
          <w:b w:val="0"/>
          <w:u w:val="none"/>
        </w:rPr>
        <w:br/>
      </w:r>
      <w:r w:rsidRPr="00A8494D">
        <w:rPr>
          <w:b w:val="0"/>
          <w:u w:val="none"/>
        </w:rPr>
        <w:t>rozpraszającej ładunek elektryczny.</w:t>
      </w:r>
    </w:p>
    <w:p w14:paraId="432FC72C" w14:textId="77777777" w:rsidR="00A76C99" w:rsidRPr="00A8494D" w:rsidRDefault="00A76C99" w:rsidP="00552871">
      <w:pPr>
        <w:pStyle w:val="Nagwek2"/>
        <w:numPr>
          <w:ilvl w:val="0"/>
          <w:numId w:val="27"/>
        </w:numPr>
        <w:adjustRightInd w:val="0"/>
        <w:ind w:left="1106" w:hanging="397"/>
        <w:jc w:val="both"/>
        <w:textAlignment w:val="baseline"/>
        <w:rPr>
          <w:b w:val="0"/>
        </w:rPr>
      </w:pPr>
      <w:r w:rsidRPr="00A8494D">
        <w:rPr>
          <w:b w:val="0"/>
          <w:u w:val="none"/>
        </w:rPr>
        <w:t xml:space="preserve">ŚOI w strefie czynników biologicznych -wszyscy pracownicy pracujący na rzecz Wykonawcy </w:t>
      </w:r>
      <w:r w:rsidR="00EA123B">
        <w:rPr>
          <w:b w:val="0"/>
          <w:u w:val="none"/>
        </w:rPr>
        <w:br/>
      </w:r>
      <w:r w:rsidRPr="00A8494D">
        <w:rPr>
          <w:b w:val="0"/>
          <w:u w:val="none"/>
        </w:rPr>
        <w:t xml:space="preserve">realizujący prace będące przedmiotem Umowy, w miejscach występowania czynnika </w:t>
      </w:r>
      <w:r w:rsidR="00EA123B">
        <w:rPr>
          <w:b w:val="0"/>
          <w:u w:val="none"/>
        </w:rPr>
        <w:br/>
      </w:r>
      <w:r w:rsidRPr="00A8494D">
        <w:rPr>
          <w:b w:val="0"/>
          <w:u w:val="none"/>
        </w:rPr>
        <w:t xml:space="preserve">biologicznego na terenie </w:t>
      </w:r>
      <w:r w:rsidR="002B603F">
        <w:rPr>
          <w:b w:val="0"/>
          <w:u w:val="none"/>
        </w:rPr>
        <w:t>ORLEN</w:t>
      </w:r>
      <w:r w:rsidRPr="00A8494D">
        <w:rPr>
          <w:b w:val="0"/>
          <w:u w:val="none"/>
        </w:rPr>
        <w:t xml:space="preserve"> TERMIKA S.A. są zobowiązani do stosowania środków ochrony indywidualnej, odpowiednich do rodzaju i poziomu narażenia ochrony przed </w:t>
      </w:r>
      <w:r w:rsidR="00EA123B">
        <w:rPr>
          <w:b w:val="0"/>
          <w:u w:val="none"/>
        </w:rPr>
        <w:br/>
      </w:r>
      <w:r w:rsidRPr="00A8494D">
        <w:rPr>
          <w:b w:val="0"/>
          <w:u w:val="none"/>
        </w:rPr>
        <w:t>czynnikiem biologicznym.</w:t>
      </w:r>
    </w:p>
    <w:p w14:paraId="1AF8CC1D" w14:textId="77777777" w:rsidR="00A76C99" w:rsidRPr="00EA123B" w:rsidRDefault="00A76C99" w:rsidP="00552871">
      <w:pPr>
        <w:numPr>
          <w:ilvl w:val="0"/>
          <w:numId w:val="25"/>
        </w:numPr>
        <w:suppressAutoHyphens/>
        <w:ind w:left="567" w:hanging="567"/>
        <w:jc w:val="both"/>
        <w:rPr>
          <w:rFonts w:cs="Arial"/>
        </w:rPr>
      </w:pPr>
      <w:r w:rsidRPr="00EA123B">
        <w:rPr>
          <w:rFonts w:cs="Arial"/>
        </w:rPr>
        <w:t xml:space="preserve">Zgłaszanie wypadków - Wykonawca zobowiązuje się do niezwłocznego zgłaszania i informowania Zamawiającego na bieżąco o zaistniałych na terenie Zamawiającego wypadkach przy pracy, </w:t>
      </w:r>
      <w:r w:rsidR="00A6178F">
        <w:rPr>
          <w:rFonts w:cs="Arial"/>
        </w:rPr>
        <w:br/>
      </w:r>
      <w:r w:rsidRPr="00EA123B">
        <w:rPr>
          <w:rFonts w:cs="Arial"/>
        </w:rPr>
        <w:t xml:space="preserve">chorobach zawodowych, zdarzeniach potencjalnie wypadkowych, zaistniałych wśród pracowników </w:t>
      </w:r>
      <w:r w:rsidR="00A6178F">
        <w:rPr>
          <w:rFonts w:cs="Arial"/>
        </w:rPr>
        <w:br/>
      </w:r>
      <w:r w:rsidRPr="00EA123B">
        <w:rPr>
          <w:rFonts w:cs="Arial"/>
        </w:rPr>
        <w:t xml:space="preserve">zatrudnionych przez Wykonawcę, jego podwykonawców oraz inne osoby wykonujące dla Wykonawcy prace objęte przedmiotem Umowy. Zgłoszenia powinny być dokonywane na wewnętrzny numer </w:t>
      </w:r>
      <w:r w:rsidR="00A6178F">
        <w:rPr>
          <w:rFonts w:cs="Arial"/>
        </w:rPr>
        <w:br/>
      </w:r>
      <w:r w:rsidRPr="00EA123B">
        <w:rPr>
          <w:rFonts w:cs="Arial"/>
        </w:rPr>
        <w:t xml:space="preserve">alarmowy </w:t>
      </w:r>
      <w:r w:rsidR="0000241D">
        <w:rPr>
          <w:rFonts w:cs="Arial"/>
        </w:rPr>
        <w:t>ORLEN</w:t>
      </w:r>
      <w:r w:rsidR="0000241D" w:rsidRPr="00EA123B">
        <w:rPr>
          <w:rFonts w:cs="Arial"/>
        </w:rPr>
        <w:t xml:space="preserve"> </w:t>
      </w:r>
      <w:r w:rsidRPr="00EA123B">
        <w:rPr>
          <w:rFonts w:cs="Arial"/>
        </w:rPr>
        <w:t xml:space="preserve">TERMIKA S.A. oraz przesłane zgodnie z wzorem, który stanowi </w:t>
      </w:r>
      <w:r w:rsidR="0064630A" w:rsidRPr="0064630A">
        <w:rPr>
          <w:rFonts w:cs="Arial"/>
        </w:rPr>
        <w:t>Załącznik nr 9 do Zasad współpracy z wykonawcami i podwykonawcami w zakresie BHP, Ppoż. i ochrony środowiska (</w:t>
      </w:r>
      <w:proofErr w:type="spellStart"/>
      <w:r w:rsidR="0064630A" w:rsidRPr="0064630A">
        <w:rPr>
          <w:rFonts w:cs="Arial"/>
        </w:rPr>
        <w:t>nr.ref</w:t>
      </w:r>
      <w:proofErr w:type="spellEnd"/>
      <w:r w:rsidR="0064630A" w:rsidRPr="0064630A">
        <w:rPr>
          <w:rFonts w:cs="Arial"/>
        </w:rPr>
        <w:t>. I-063)</w:t>
      </w:r>
      <w:r w:rsidRPr="00EA123B">
        <w:rPr>
          <w:rFonts w:cs="Arial"/>
        </w:rPr>
        <w:t xml:space="preserve"> na adres mailowy: </w:t>
      </w:r>
      <w:hyperlink r:id="rId15" w:history="1">
        <w:r w:rsidR="00BB6A29" w:rsidRPr="00A6178F">
          <w:rPr>
            <w:rStyle w:val="Hipercze"/>
            <w:rFonts w:cs="Arial"/>
          </w:rPr>
          <w:t>zgloszeniaBHPiPPOZ@termika.</w:t>
        </w:r>
        <w:r w:rsidR="00BB6A29" w:rsidRPr="006C5A6F">
          <w:rPr>
            <w:rStyle w:val="Hipercze"/>
            <w:rFonts w:cs="Arial"/>
          </w:rPr>
          <w:t>orlen</w:t>
        </w:r>
        <w:r w:rsidR="00BB6A29" w:rsidRPr="00A6178F">
          <w:rPr>
            <w:rStyle w:val="Hipercze"/>
            <w:rFonts w:cs="Arial"/>
          </w:rPr>
          <w:t>.pl</w:t>
        </w:r>
      </w:hyperlink>
      <w:r w:rsidRPr="00EA123B">
        <w:rPr>
          <w:rFonts w:cs="Arial"/>
        </w:rPr>
        <w:t xml:space="preserve">. Na pisemne żądanie </w:t>
      </w:r>
      <w:r w:rsidR="00A6178F">
        <w:rPr>
          <w:rFonts w:cs="Arial"/>
        </w:rPr>
        <w:br/>
      </w:r>
      <w:r w:rsidRPr="00EA123B">
        <w:rPr>
          <w:rFonts w:cs="Arial"/>
        </w:rPr>
        <w:t>Zamawiającego, Wykonawca zobowiązany jest przekazać pełną dokumentację powypadkową wraz z</w:t>
      </w:r>
      <w:r w:rsidR="00A6178F">
        <w:rPr>
          <w:rFonts w:cs="Arial"/>
        </w:rPr>
        <w:t> </w:t>
      </w:r>
      <w:r w:rsidRPr="00EA123B">
        <w:rPr>
          <w:rFonts w:cs="Arial"/>
        </w:rPr>
        <w:t>decyzjami i nakazami organów zewnętrznych.</w:t>
      </w:r>
    </w:p>
    <w:p w14:paraId="55BB21F1" w14:textId="77777777" w:rsidR="009D5540" w:rsidRDefault="006C38F1" w:rsidP="00552871">
      <w:pPr>
        <w:numPr>
          <w:ilvl w:val="0"/>
          <w:numId w:val="25"/>
        </w:numPr>
        <w:suppressAutoHyphens/>
        <w:ind w:left="567" w:hanging="567"/>
        <w:jc w:val="both"/>
        <w:rPr>
          <w:rFonts w:cs="Arial"/>
        </w:rPr>
      </w:pPr>
      <w:r>
        <w:rPr>
          <w:rFonts w:cs="Arial"/>
        </w:rPr>
        <w:t>Wykonawca</w:t>
      </w:r>
      <w:r w:rsidRPr="009D5540">
        <w:rPr>
          <w:rFonts w:cs="Arial"/>
        </w:rPr>
        <w:t xml:space="preserve"> </w:t>
      </w:r>
      <w:r w:rsidR="009D5540" w:rsidRPr="009D5540">
        <w:rPr>
          <w:rFonts w:cs="Arial"/>
        </w:rPr>
        <w:t xml:space="preserve">zobowiązany jest po zakończeniu każdego miesiąca (do 5 dnia miesiąca następnego) </w:t>
      </w:r>
      <w:r w:rsidR="009D5540">
        <w:rPr>
          <w:rFonts w:cs="Arial"/>
        </w:rPr>
        <w:br/>
      </w:r>
      <w:r w:rsidR="009D5540" w:rsidRPr="009D5540">
        <w:rPr>
          <w:rFonts w:cs="Arial"/>
        </w:rPr>
        <w:t>raportować na adres mailowy zgloszeniaBHPiPPOZ@termika.</w:t>
      </w:r>
      <w:r w:rsidR="00E37B5F">
        <w:rPr>
          <w:rFonts w:cs="Arial"/>
        </w:rPr>
        <w:t>orlen</w:t>
      </w:r>
      <w:r w:rsidR="009D5540" w:rsidRPr="009D5540">
        <w:rPr>
          <w:rFonts w:cs="Arial"/>
        </w:rPr>
        <w:t xml:space="preserve">.pl ilość przepracowanych przez </w:t>
      </w:r>
      <w:r>
        <w:rPr>
          <w:rFonts w:cs="Arial"/>
        </w:rPr>
        <w:t>Wykonawcę</w:t>
      </w:r>
      <w:r w:rsidRPr="009D5540">
        <w:rPr>
          <w:rFonts w:cs="Arial"/>
        </w:rPr>
        <w:t xml:space="preserve"> </w:t>
      </w:r>
      <w:r w:rsidR="009D5540" w:rsidRPr="009D5540">
        <w:rPr>
          <w:rFonts w:cs="Arial"/>
        </w:rPr>
        <w:t>oraz przez jego podwykonawców roboczogodzin na terenie Zakładu Z</w:t>
      </w:r>
      <w:r w:rsidR="009D5540">
        <w:rPr>
          <w:rFonts w:cs="Arial"/>
        </w:rPr>
        <w:t>lecającego</w:t>
      </w:r>
      <w:r w:rsidR="009D5540" w:rsidRPr="009D5540">
        <w:rPr>
          <w:rFonts w:cs="Arial"/>
        </w:rPr>
        <w:t xml:space="preserve"> w danym miesiącu w celu właściwego ustalania wskaźnika wypadkowości. Wzór raportu stanowi </w:t>
      </w:r>
      <w:r w:rsidR="00870A36">
        <w:rPr>
          <w:rFonts w:cs="Arial"/>
        </w:rPr>
        <w:t>Z</w:t>
      </w:r>
      <w:r w:rsidR="009D5540" w:rsidRPr="009D5540">
        <w:rPr>
          <w:rFonts w:cs="Arial"/>
        </w:rPr>
        <w:t>ałącznik nr 12 do Zasad współpracy z wykonawcami i podwykonawcami w zakresie BHP, Ppoż. i ochrony środowiska (</w:t>
      </w:r>
      <w:proofErr w:type="spellStart"/>
      <w:r w:rsidR="009D5540" w:rsidRPr="009D5540">
        <w:rPr>
          <w:rFonts w:cs="Arial"/>
        </w:rPr>
        <w:t>nr.ref</w:t>
      </w:r>
      <w:proofErr w:type="spellEnd"/>
      <w:r w:rsidR="009D5540" w:rsidRPr="009D5540">
        <w:rPr>
          <w:rFonts w:cs="Arial"/>
        </w:rPr>
        <w:t xml:space="preserve">. I-063). </w:t>
      </w:r>
      <w:r w:rsidR="007A7E56" w:rsidRPr="009D5540">
        <w:rPr>
          <w:rFonts w:cs="Arial"/>
        </w:rPr>
        <w:t>Z</w:t>
      </w:r>
      <w:r w:rsidR="007A7E56">
        <w:rPr>
          <w:rFonts w:cs="Arial"/>
        </w:rPr>
        <w:t>amawiający</w:t>
      </w:r>
      <w:r w:rsidR="007A7E56" w:rsidRPr="009D5540">
        <w:rPr>
          <w:rFonts w:cs="Arial"/>
        </w:rPr>
        <w:t xml:space="preserve"> </w:t>
      </w:r>
      <w:r w:rsidR="009D5540" w:rsidRPr="009D5540">
        <w:rPr>
          <w:rFonts w:cs="Arial"/>
        </w:rPr>
        <w:t xml:space="preserve">zastrzega sobie prawo do zmiany sposobu raportowania (w tym, </w:t>
      </w:r>
      <w:r w:rsidR="009D5540">
        <w:rPr>
          <w:rFonts w:cs="Arial"/>
        </w:rPr>
        <w:br/>
      </w:r>
      <w:r w:rsidR="009D5540" w:rsidRPr="009D5540">
        <w:rPr>
          <w:rFonts w:cs="Arial"/>
        </w:rPr>
        <w:t xml:space="preserve">w szczególności, formy i adresu przesyłania raportów). O powyższej zmianie poinformuje </w:t>
      </w:r>
      <w:r>
        <w:rPr>
          <w:rFonts w:cs="Arial"/>
        </w:rPr>
        <w:t>Wykonawcę</w:t>
      </w:r>
      <w:r w:rsidRPr="009D5540">
        <w:rPr>
          <w:rFonts w:cs="Arial"/>
        </w:rPr>
        <w:t xml:space="preserve"> </w:t>
      </w:r>
      <w:r w:rsidR="009D5540" w:rsidRPr="009D5540">
        <w:rPr>
          <w:rFonts w:cs="Arial"/>
        </w:rPr>
        <w:t xml:space="preserve">za pośrednictwem poczty elektronicznej na adres </w:t>
      </w:r>
      <w:r>
        <w:rPr>
          <w:rFonts w:cs="Arial"/>
        </w:rPr>
        <w:t>Wykonawcy</w:t>
      </w:r>
      <w:r w:rsidRPr="009D5540">
        <w:rPr>
          <w:rFonts w:cs="Arial"/>
        </w:rPr>
        <w:t xml:space="preserve"> </w:t>
      </w:r>
      <w:r w:rsidR="009D5540" w:rsidRPr="009D5540">
        <w:rPr>
          <w:rFonts w:cs="Arial"/>
        </w:rPr>
        <w:t xml:space="preserve">wskazany § 6 Umowy. Powyższa zmiana </w:t>
      </w:r>
      <w:r w:rsidR="009D5540">
        <w:rPr>
          <w:rFonts w:cs="Arial"/>
        </w:rPr>
        <w:br/>
      </w:r>
      <w:r w:rsidR="009D5540" w:rsidRPr="009D5540">
        <w:rPr>
          <w:rFonts w:cs="Arial"/>
        </w:rPr>
        <w:t>nie będzie wymagała zawarcia aneksu do Umowy.</w:t>
      </w:r>
    </w:p>
    <w:p w14:paraId="0711F73E" w14:textId="77777777" w:rsidR="00A76C99" w:rsidRPr="00EA123B" w:rsidRDefault="00A76C99" w:rsidP="00552871">
      <w:pPr>
        <w:numPr>
          <w:ilvl w:val="0"/>
          <w:numId w:val="25"/>
        </w:numPr>
        <w:suppressAutoHyphens/>
        <w:ind w:left="567" w:hanging="567"/>
        <w:jc w:val="both"/>
        <w:rPr>
          <w:rFonts w:cs="Arial"/>
        </w:rPr>
      </w:pPr>
      <w:r w:rsidRPr="00EA123B">
        <w:rPr>
          <w:rFonts w:cs="Arial"/>
        </w:rPr>
        <w:t>Przestrzeganie przepisów - Wykonawca zobowiązuje się do stosowania wymagań prawnych w zakresie bezpieczeństwa i higieny pracy i bezpieczeństwa pożarowego.</w:t>
      </w:r>
    </w:p>
    <w:p w14:paraId="5746AD16" w14:textId="77777777" w:rsidR="00A76C99" w:rsidRPr="00EA123B" w:rsidRDefault="00A76C99" w:rsidP="00552871">
      <w:pPr>
        <w:numPr>
          <w:ilvl w:val="0"/>
          <w:numId w:val="25"/>
        </w:numPr>
        <w:suppressAutoHyphens/>
        <w:ind w:left="567" w:hanging="567"/>
        <w:jc w:val="both"/>
        <w:rPr>
          <w:rFonts w:cs="Arial"/>
        </w:rPr>
      </w:pPr>
      <w:r w:rsidRPr="00EA123B">
        <w:rPr>
          <w:rFonts w:cs="Arial"/>
        </w:rPr>
        <w:t>Odpowiedzialność - Wykonawca ponosi odpowiedzialności wobec Zamawiającego za działania, uchybienia i</w:t>
      </w:r>
      <w:r w:rsidR="00376465">
        <w:rPr>
          <w:rFonts w:cs="Arial"/>
        </w:rPr>
        <w:t> </w:t>
      </w:r>
      <w:r w:rsidRPr="00EA123B">
        <w:rPr>
          <w:rFonts w:cs="Arial"/>
        </w:rPr>
        <w:t xml:space="preserve">zaniedbania podwykonawców i ich pracowników oraz inne osoby wykonujące dla podwykonawców prace objęte przedmiotem Umowy jak za własne. Za naruszenie obowiązków wynikających z przepisów wewnętrznych, o których mowa w § 4 ust. 2 Umowy, Zamawiający uprawniony jest do nakładania na Wykonawcę kar pieniężnych na zasadach określonych w przekazanej Wykonawcy </w:t>
      </w:r>
      <w:r w:rsidR="00743063">
        <w:rPr>
          <w:rFonts w:cs="Arial"/>
        </w:rPr>
        <w:br/>
      </w:r>
      <w:r w:rsidRPr="00EA123B">
        <w:rPr>
          <w:rFonts w:cs="Arial"/>
        </w:rPr>
        <w:t>Instrukcji „Zasady współpracy z Wykonawcami i podwykonawcami w zakresie BHP, ppoż. i ochrony środowiska” (nr ref I-063) - w taryfikatorze kar pieniężnych za nieprzestrzeganie przepisów lub wymagań BHP, Ppoż. i ochrony środowiska.</w:t>
      </w:r>
    </w:p>
    <w:p w14:paraId="4D6AFB3C" w14:textId="77777777" w:rsidR="00A76C99" w:rsidRPr="00A8494D" w:rsidRDefault="00A76C99" w:rsidP="00552871">
      <w:pPr>
        <w:numPr>
          <w:ilvl w:val="0"/>
          <w:numId w:val="25"/>
        </w:numPr>
        <w:suppressAutoHyphens/>
        <w:ind w:left="567" w:hanging="567"/>
        <w:jc w:val="both"/>
        <w:rPr>
          <w:b/>
        </w:rPr>
      </w:pPr>
      <w:r w:rsidRPr="00EA123B">
        <w:rPr>
          <w:rFonts w:cs="Arial"/>
        </w:rPr>
        <w:t xml:space="preserve">Organizacja - Organizacja prac Wykonawcy będzie uwzględniała przepisy porządkowe </w:t>
      </w:r>
      <w:r w:rsidR="00743063">
        <w:rPr>
          <w:rFonts w:cs="Arial"/>
        </w:rPr>
        <w:br/>
      </w:r>
      <w:r w:rsidRPr="00EA123B">
        <w:rPr>
          <w:rFonts w:cs="Arial"/>
        </w:rPr>
        <w:t>i bezpieczeństwa i higieny pracy oraz bezpieczeństwa pożarowego obowiązujące u Zamawiającego</w:t>
      </w:r>
      <w:r w:rsidRPr="00A8494D">
        <w:rPr>
          <w:b/>
          <w:caps/>
        </w:rPr>
        <w:t xml:space="preserve">. </w:t>
      </w:r>
    </w:p>
    <w:p w14:paraId="1C350943" w14:textId="77777777" w:rsidR="00A76C99" w:rsidRPr="00A8494D" w:rsidRDefault="00A76C99" w:rsidP="00552871">
      <w:pPr>
        <w:pStyle w:val="Nagwek2"/>
        <w:numPr>
          <w:ilvl w:val="0"/>
          <w:numId w:val="28"/>
        </w:numPr>
        <w:adjustRightInd w:val="0"/>
        <w:ind w:left="1134" w:hanging="437"/>
        <w:jc w:val="both"/>
        <w:textAlignment w:val="baseline"/>
        <w:rPr>
          <w:b w:val="0"/>
        </w:rPr>
      </w:pPr>
      <w:r w:rsidRPr="00A8494D">
        <w:rPr>
          <w:b w:val="0"/>
          <w:u w:val="none"/>
        </w:rPr>
        <w:t xml:space="preserve">Wykonawca zobowiązany jest do oznakowania miejsca pracy. Wykonawca zapewnia </w:t>
      </w:r>
      <w:r w:rsidR="00743063">
        <w:rPr>
          <w:b w:val="0"/>
          <w:u w:val="none"/>
        </w:rPr>
        <w:br/>
      </w:r>
      <w:r w:rsidRPr="00A8494D">
        <w:rPr>
          <w:b w:val="0"/>
          <w:u w:val="none"/>
        </w:rPr>
        <w:t xml:space="preserve">odpowiedni nadzór przez cały okres trwania Umowy nad wykonywanymi pracami oraz cały </w:t>
      </w:r>
      <w:r w:rsidR="00743063">
        <w:rPr>
          <w:b w:val="0"/>
          <w:u w:val="none"/>
        </w:rPr>
        <w:br/>
      </w:r>
      <w:r w:rsidRPr="00A8494D">
        <w:rPr>
          <w:b w:val="0"/>
          <w:u w:val="none"/>
        </w:rPr>
        <w:t>personel niezbędny do wykonywania prac objętych przedmiotem Umowy.</w:t>
      </w:r>
      <w:r w:rsidRPr="00A8494D">
        <w:rPr>
          <w:b w:val="0"/>
          <w:bCs/>
          <w:kern w:val="32"/>
          <w:u w:val="none"/>
        </w:rPr>
        <w:t xml:space="preserve"> </w:t>
      </w:r>
    </w:p>
    <w:p w14:paraId="39B1085C" w14:textId="77777777" w:rsidR="00A76C99" w:rsidRPr="00A8494D" w:rsidRDefault="00A76C99" w:rsidP="00552871">
      <w:pPr>
        <w:pStyle w:val="Nagwek2"/>
        <w:numPr>
          <w:ilvl w:val="0"/>
          <w:numId w:val="28"/>
        </w:numPr>
        <w:adjustRightInd w:val="0"/>
        <w:ind w:left="1134" w:hanging="425"/>
        <w:jc w:val="both"/>
        <w:textAlignment w:val="baseline"/>
        <w:rPr>
          <w:b w:val="0"/>
        </w:rPr>
      </w:pPr>
      <w:r w:rsidRPr="00A8494D">
        <w:rPr>
          <w:b w:val="0"/>
          <w:u w:val="none"/>
        </w:rPr>
        <w:t xml:space="preserve">Obecność kierującego zespołem/kierownika robót ze strony Wykonawcy jest obowiązkowa podczas wykonywania prac - pod rygorem </w:t>
      </w:r>
      <w:r w:rsidR="005031BF">
        <w:rPr>
          <w:b w:val="0"/>
          <w:u w:val="none"/>
        </w:rPr>
        <w:t>rozwiązania Umowy</w:t>
      </w:r>
      <w:r w:rsidR="005031BF" w:rsidRPr="00A8494D">
        <w:rPr>
          <w:b w:val="0"/>
          <w:u w:val="none"/>
        </w:rPr>
        <w:t xml:space="preserve"> </w:t>
      </w:r>
      <w:r w:rsidRPr="00A8494D">
        <w:rPr>
          <w:b w:val="0"/>
          <w:u w:val="none"/>
        </w:rPr>
        <w:t>przez Zamawiającego z</w:t>
      </w:r>
      <w:r w:rsidR="003775A8">
        <w:rPr>
          <w:b w:val="0"/>
          <w:u w:val="none"/>
        </w:rPr>
        <w:t> </w:t>
      </w:r>
      <w:r w:rsidRPr="00A8494D">
        <w:rPr>
          <w:b w:val="0"/>
          <w:u w:val="none"/>
        </w:rPr>
        <w:t>powodu rażącego naruszenia jej warunków przez Wykonawcę.</w:t>
      </w:r>
    </w:p>
    <w:p w14:paraId="579A9407" w14:textId="77777777" w:rsidR="00A76C99" w:rsidRPr="00376465" w:rsidRDefault="00A76C99" w:rsidP="00552871">
      <w:pPr>
        <w:numPr>
          <w:ilvl w:val="0"/>
          <w:numId w:val="25"/>
        </w:numPr>
        <w:suppressAutoHyphens/>
        <w:ind w:left="567" w:hanging="567"/>
        <w:jc w:val="both"/>
        <w:rPr>
          <w:rFonts w:cs="Arial"/>
        </w:rPr>
      </w:pPr>
      <w:r w:rsidRPr="00376465">
        <w:rPr>
          <w:rFonts w:cs="Arial"/>
        </w:rPr>
        <w:t xml:space="preserve">Nadzór - Podczas realizacji prac objętych przedmiotem Umowy wymagających sporządzenia Planu BIOZ Wykonawca zapewnia codzienny nadzór BHP. Nadzór BHP musi być sprawowany przez pracownika Wykonawcy lub inne osoby wykonujące dla Wykonawcy prace objęte przedmiotem Umowy, </w:t>
      </w:r>
      <w:r w:rsidR="00376465">
        <w:rPr>
          <w:rFonts w:cs="Arial"/>
        </w:rPr>
        <w:br/>
      </w:r>
      <w:r w:rsidRPr="00376465">
        <w:rPr>
          <w:rFonts w:cs="Arial"/>
        </w:rPr>
        <w:t xml:space="preserve">spełniającego wymagania określone w § 4 Rozporządzenia Rady Ministrów z dnia 2 września 1997 r. </w:t>
      </w:r>
      <w:r w:rsidRPr="00870A36">
        <w:t>w</w:t>
      </w:r>
      <w:r w:rsidR="00870A36">
        <w:t> </w:t>
      </w:r>
      <w:r w:rsidRPr="00870A36">
        <w:t>sprawie</w:t>
      </w:r>
      <w:r w:rsidRPr="00376465">
        <w:rPr>
          <w:rFonts w:cs="Arial"/>
        </w:rPr>
        <w:t xml:space="preserve"> służby bezpieczeństwa i higieny pracy (Dz. U. 109, poz.704 z </w:t>
      </w:r>
      <w:proofErr w:type="spellStart"/>
      <w:r w:rsidRPr="00376465">
        <w:rPr>
          <w:rFonts w:cs="Arial"/>
        </w:rPr>
        <w:t>późn</w:t>
      </w:r>
      <w:proofErr w:type="spellEnd"/>
      <w:r w:rsidRPr="00376465">
        <w:rPr>
          <w:rFonts w:cs="Arial"/>
        </w:rPr>
        <w:t>. zm.).</w:t>
      </w:r>
      <w:r w:rsidRPr="00743063">
        <w:rPr>
          <w:rFonts w:cs="Arial"/>
        </w:rPr>
        <w:t xml:space="preserve"> Dane osoby </w:t>
      </w:r>
      <w:r w:rsidR="00376465">
        <w:rPr>
          <w:rFonts w:cs="Arial"/>
        </w:rPr>
        <w:br/>
      </w:r>
      <w:r w:rsidRPr="00743063">
        <w:rPr>
          <w:rFonts w:cs="Arial"/>
        </w:rPr>
        <w:t xml:space="preserve">powołanej do sprawowania takiego nadzoru Wykonawca podaje w formularzu wg wzoru, </w:t>
      </w:r>
      <w:r w:rsidR="0064630A" w:rsidRPr="0064630A">
        <w:rPr>
          <w:rFonts w:cs="Arial"/>
        </w:rPr>
        <w:t xml:space="preserve">będącego </w:t>
      </w:r>
      <w:r w:rsidR="00870A36">
        <w:rPr>
          <w:rFonts w:cs="Arial"/>
        </w:rPr>
        <w:lastRenderedPageBreak/>
        <w:t>Z</w:t>
      </w:r>
      <w:r w:rsidR="0064630A" w:rsidRPr="0064630A">
        <w:rPr>
          <w:rFonts w:cs="Arial"/>
        </w:rPr>
        <w:t>ałącznikiem nr 10 do Zasad współpracy z wykonawcami i podwykonawcami w zakresie BHP, Ppoż. i</w:t>
      </w:r>
      <w:r w:rsidR="00870A36">
        <w:rPr>
          <w:rFonts w:cs="Arial"/>
        </w:rPr>
        <w:t> </w:t>
      </w:r>
      <w:r w:rsidR="0064630A" w:rsidRPr="0064630A">
        <w:rPr>
          <w:rFonts w:cs="Arial"/>
        </w:rPr>
        <w:t>ochrony środowiska (</w:t>
      </w:r>
      <w:proofErr w:type="spellStart"/>
      <w:r w:rsidR="0064630A" w:rsidRPr="0064630A">
        <w:rPr>
          <w:rFonts w:cs="Arial"/>
        </w:rPr>
        <w:t>nr.ref</w:t>
      </w:r>
      <w:proofErr w:type="spellEnd"/>
      <w:r w:rsidR="0064630A" w:rsidRPr="0064630A">
        <w:rPr>
          <w:rFonts w:cs="Arial"/>
        </w:rPr>
        <w:t>. I-063).</w:t>
      </w:r>
    </w:p>
    <w:p w14:paraId="602DABE1" w14:textId="77777777" w:rsidR="00A76C99" w:rsidRPr="00376465" w:rsidRDefault="00A76C99" w:rsidP="00552871">
      <w:pPr>
        <w:numPr>
          <w:ilvl w:val="0"/>
          <w:numId w:val="25"/>
        </w:numPr>
        <w:suppressAutoHyphens/>
        <w:ind w:left="567" w:hanging="567"/>
        <w:jc w:val="both"/>
        <w:rPr>
          <w:rFonts w:cs="Arial"/>
        </w:rPr>
      </w:pPr>
      <w:r w:rsidRPr="00376465">
        <w:rPr>
          <w:rFonts w:cs="Arial"/>
        </w:rPr>
        <w:t xml:space="preserve">Koordynator - Jeśli w tym samym obszarze prace prowadzą pracownicy zatrudnieni przez różnych </w:t>
      </w:r>
      <w:r w:rsidR="00376465">
        <w:rPr>
          <w:rFonts w:cs="Arial"/>
        </w:rPr>
        <w:br/>
      </w:r>
      <w:r w:rsidRPr="00376465">
        <w:rPr>
          <w:rFonts w:cs="Arial"/>
        </w:rPr>
        <w:t xml:space="preserve">Wykonawców, to Wykonawcy muszą wspólnie wyznaczyć spośród siebie koordynatora ds. bhp. </w:t>
      </w:r>
      <w:r w:rsidR="006B7AC4">
        <w:rPr>
          <w:rFonts w:cs="Arial"/>
        </w:rPr>
        <w:br/>
      </w:r>
      <w:r w:rsidRPr="00376465">
        <w:rPr>
          <w:rFonts w:cs="Arial"/>
        </w:rPr>
        <w:t xml:space="preserve">Koordynator musi być wyznaczony na piśmie i pełni on nadzór nad BHP wszystkich pracowników </w:t>
      </w:r>
      <w:r w:rsidR="006B7AC4">
        <w:rPr>
          <w:rFonts w:cs="Arial"/>
        </w:rPr>
        <w:br/>
      </w:r>
      <w:r w:rsidRPr="00376465">
        <w:rPr>
          <w:rFonts w:cs="Arial"/>
        </w:rPr>
        <w:t xml:space="preserve">wykonujących prace w tym samym miejscu. Funkcja Koordynatora jest niezależna i nie zwalnia </w:t>
      </w:r>
      <w:r w:rsidR="006B7AC4">
        <w:rPr>
          <w:rFonts w:cs="Arial"/>
        </w:rPr>
        <w:br/>
      </w:r>
      <w:r w:rsidRPr="00376465">
        <w:rPr>
          <w:rFonts w:cs="Arial"/>
        </w:rPr>
        <w:t>Wykonawców z odpowiedzialności oraz zapewnienia nadzoru BHP i spełnienia wymagań BHP. Dane osoby powołanej do sprawowania takiego nadzoru Wykonawca podaje w formularzu wg wzoru</w:t>
      </w:r>
      <w:r w:rsidR="0064630A" w:rsidRPr="0064630A">
        <w:t xml:space="preserve"> </w:t>
      </w:r>
      <w:r w:rsidR="0064630A" w:rsidRPr="0064630A">
        <w:rPr>
          <w:rFonts w:cs="Arial"/>
        </w:rPr>
        <w:t xml:space="preserve">będącego </w:t>
      </w:r>
      <w:r w:rsidR="00870A36">
        <w:rPr>
          <w:rFonts w:cs="Arial"/>
        </w:rPr>
        <w:t>Z</w:t>
      </w:r>
      <w:r w:rsidR="0064630A" w:rsidRPr="0064630A">
        <w:rPr>
          <w:rFonts w:cs="Arial"/>
        </w:rPr>
        <w:t>ałącznikiem nr 10 do Zasad współpracy z wykonawcami i podwykonawcami w zakresie BHP, Ppoż. i</w:t>
      </w:r>
      <w:r w:rsidR="00870A36">
        <w:rPr>
          <w:rFonts w:cs="Arial"/>
        </w:rPr>
        <w:t> </w:t>
      </w:r>
      <w:r w:rsidR="0064630A" w:rsidRPr="0064630A">
        <w:rPr>
          <w:rFonts w:cs="Arial"/>
        </w:rPr>
        <w:t>ochrony środowiska (</w:t>
      </w:r>
      <w:proofErr w:type="spellStart"/>
      <w:r w:rsidR="0064630A" w:rsidRPr="0064630A">
        <w:rPr>
          <w:rFonts w:cs="Arial"/>
        </w:rPr>
        <w:t>nr.ref</w:t>
      </w:r>
      <w:proofErr w:type="spellEnd"/>
      <w:r w:rsidR="0064630A" w:rsidRPr="0064630A">
        <w:rPr>
          <w:rFonts w:cs="Arial"/>
        </w:rPr>
        <w:t>. I-063).</w:t>
      </w:r>
      <w:r w:rsidRPr="00376465">
        <w:rPr>
          <w:rFonts w:cs="Arial"/>
        </w:rPr>
        <w:t xml:space="preserve">. </w:t>
      </w:r>
    </w:p>
    <w:p w14:paraId="5327C0B0" w14:textId="77777777" w:rsidR="00A76C99" w:rsidRPr="00376465" w:rsidRDefault="00A76C99" w:rsidP="00552871">
      <w:pPr>
        <w:numPr>
          <w:ilvl w:val="0"/>
          <w:numId w:val="25"/>
        </w:numPr>
        <w:suppressAutoHyphens/>
        <w:ind w:left="567" w:hanging="567"/>
        <w:jc w:val="both"/>
        <w:rPr>
          <w:rFonts w:cs="Arial"/>
        </w:rPr>
      </w:pPr>
      <w:r w:rsidRPr="00376465">
        <w:rPr>
          <w:rFonts w:cs="Arial"/>
        </w:rPr>
        <w:t xml:space="preserve">Wzajemna wymiana informacji o zagrożeniach - Zamawiający jest obowiązany poinformować </w:t>
      </w:r>
      <w:r w:rsidR="006B7AC4">
        <w:rPr>
          <w:rFonts w:cs="Arial"/>
        </w:rPr>
        <w:br/>
      </w:r>
      <w:r w:rsidRPr="00376465">
        <w:rPr>
          <w:rFonts w:cs="Arial"/>
        </w:rPr>
        <w:t>Wykonawcę o</w:t>
      </w:r>
      <w:r w:rsidR="00376465">
        <w:rPr>
          <w:rFonts w:cs="Arial"/>
        </w:rPr>
        <w:t> </w:t>
      </w:r>
      <w:r w:rsidRPr="00376465">
        <w:rPr>
          <w:rFonts w:cs="Arial"/>
        </w:rPr>
        <w:t xml:space="preserve">występujących na terenie Zakładów </w:t>
      </w:r>
      <w:r w:rsidR="002B603F" w:rsidRPr="00376465">
        <w:rPr>
          <w:rFonts w:cs="Arial"/>
        </w:rPr>
        <w:t>ORLEN</w:t>
      </w:r>
      <w:r w:rsidRPr="00376465">
        <w:rPr>
          <w:rFonts w:cs="Arial"/>
        </w:rPr>
        <w:t xml:space="preserve"> TERMIKA SA, a Wykonawca jest </w:t>
      </w:r>
      <w:r w:rsidR="006B7AC4">
        <w:rPr>
          <w:rFonts w:cs="Arial"/>
        </w:rPr>
        <w:br/>
      </w:r>
      <w:r w:rsidRPr="00376465">
        <w:rPr>
          <w:rFonts w:cs="Arial"/>
        </w:rPr>
        <w:t xml:space="preserve">zobowiązany pisemnie poinformować Zamawiającego przed rozpoczęciem prac o zagrożeniach </w:t>
      </w:r>
      <w:r w:rsidR="006B7AC4">
        <w:rPr>
          <w:rFonts w:cs="Arial"/>
        </w:rPr>
        <w:br/>
      </w:r>
      <w:r w:rsidRPr="00376465">
        <w:rPr>
          <w:rFonts w:cs="Arial"/>
        </w:rPr>
        <w:t>związanych z</w:t>
      </w:r>
      <w:r w:rsidR="006B7AC4">
        <w:rPr>
          <w:rFonts w:cs="Arial"/>
        </w:rPr>
        <w:t> </w:t>
      </w:r>
      <w:r w:rsidRPr="00376465">
        <w:rPr>
          <w:rFonts w:cs="Arial"/>
        </w:rPr>
        <w:t xml:space="preserve">mającymi się odbyć pracami, oraz sprzętem wprowadzonym na teren </w:t>
      </w:r>
      <w:r w:rsidR="002B603F" w:rsidRPr="00376465">
        <w:rPr>
          <w:rFonts w:cs="Arial"/>
        </w:rPr>
        <w:t>ORLEN</w:t>
      </w:r>
      <w:r w:rsidRPr="00376465">
        <w:rPr>
          <w:rFonts w:cs="Arial"/>
        </w:rPr>
        <w:t xml:space="preserve"> TERMIKA SA. Przedstawiciele Zamawiającego przy współudziale specjalistów ds. Ppoż. i BHP Zamawiającego wskazanych do współpracy przy realizacji Umowy oraz Wykonawcy ds. technicznych identyfikują </w:t>
      </w:r>
      <w:r w:rsidR="006B7AC4">
        <w:rPr>
          <w:rFonts w:cs="Arial"/>
        </w:rPr>
        <w:br/>
      </w:r>
      <w:r w:rsidRPr="00376465">
        <w:rPr>
          <w:rFonts w:cs="Arial"/>
        </w:rPr>
        <w:t>zagrożenia, które mogą wystąpić podczas prac objętych Umową i wpisują je w formularzu- wg wzoru</w:t>
      </w:r>
      <w:r w:rsidR="0064630A">
        <w:rPr>
          <w:rFonts w:cs="Arial"/>
        </w:rPr>
        <w:t>,</w:t>
      </w:r>
      <w:r w:rsidRPr="00376465">
        <w:rPr>
          <w:rFonts w:cs="Arial"/>
        </w:rPr>
        <w:t xml:space="preserve"> </w:t>
      </w:r>
      <w:r w:rsidR="0064630A" w:rsidRPr="0064630A">
        <w:rPr>
          <w:rFonts w:cs="Arial"/>
        </w:rPr>
        <w:t>który stanowi Załącznik nr 10 do Zasad współpracy z wykonawcami i podwykonawcami w zakresie BHP, Ppoż. i ochrony środowiska (</w:t>
      </w:r>
      <w:proofErr w:type="spellStart"/>
      <w:r w:rsidR="0064630A" w:rsidRPr="0064630A">
        <w:rPr>
          <w:rFonts w:cs="Arial"/>
        </w:rPr>
        <w:t>nr.ref</w:t>
      </w:r>
      <w:proofErr w:type="spellEnd"/>
      <w:r w:rsidR="0064630A" w:rsidRPr="0064630A">
        <w:rPr>
          <w:rFonts w:cs="Arial"/>
        </w:rPr>
        <w:t>. I-063).</w:t>
      </w:r>
    </w:p>
    <w:p w14:paraId="3717F3A2" w14:textId="77777777" w:rsidR="00A76C99" w:rsidRPr="00A8494D" w:rsidRDefault="00A76C99" w:rsidP="00552871">
      <w:pPr>
        <w:numPr>
          <w:ilvl w:val="0"/>
          <w:numId w:val="25"/>
        </w:numPr>
        <w:suppressAutoHyphens/>
        <w:ind w:left="567" w:hanging="567"/>
        <w:jc w:val="both"/>
        <w:rPr>
          <w:b/>
        </w:rPr>
      </w:pPr>
      <w:r w:rsidRPr="00376465">
        <w:rPr>
          <w:rFonts w:cs="Arial"/>
        </w:rPr>
        <w:t xml:space="preserve">Współpraca – Wykonawcy mają obowiązek współpracować ze sobą oraz z innymi wykonawcami pod </w:t>
      </w:r>
      <w:r w:rsidR="00376465">
        <w:rPr>
          <w:rFonts w:cs="Arial"/>
        </w:rPr>
        <w:br/>
      </w:r>
      <w:r w:rsidRPr="00376465">
        <w:rPr>
          <w:rFonts w:cs="Arial"/>
        </w:rPr>
        <w:t>kątem ochrony pracowników przed zagrożeniami, wypadkami oraz chorobami zawodowymi</w:t>
      </w:r>
      <w:r w:rsidRPr="00A8494D">
        <w:rPr>
          <w:b/>
          <w:caps/>
        </w:rPr>
        <w:t>.</w:t>
      </w:r>
    </w:p>
    <w:p w14:paraId="2CEA6392"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rPr>
      </w:pPr>
      <w:r w:rsidRPr="00A8494D">
        <w:rPr>
          <w:b w:val="0"/>
          <w:caps w:val="0"/>
        </w:rPr>
        <w:t xml:space="preserve">Sytuacje wyjątkowe - Jednocześnie, w przypadku występowania, na terenie zakładów Zamawiającego </w:t>
      </w:r>
      <w:r w:rsidR="00376465">
        <w:rPr>
          <w:b w:val="0"/>
          <w:caps w:val="0"/>
        </w:rPr>
        <w:br/>
      </w:r>
      <w:r w:rsidRPr="00A8494D">
        <w:rPr>
          <w:b w:val="0"/>
          <w:caps w:val="0"/>
        </w:rPr>
        <w:t xml:space="preserve">lokalnych warunków, które mogą mieć wpływ na bezpieczeństwo Wykonawcy, podczas realizacji </w:t>
      </w:r>
      <w:r w:rsidR="00CB7909">
        <w:rPr>
          <w:b w:val="0"/>
          <w:caps w:val="0"/>
        </w:rPr>
        <w:br/>
      </w:r>
      <w:r w:rsidRPr="00A8494D">
        <w:rPr>
          <w:b w:val="0"/>
          <w:caps w:val="0"/>
        </w:rPr>
        <w:t xml:space="preserve">przedmiotu Umowy, Wykonawca zobowiązuje się do przestrzegania przedstawionych Wykonawcy </w:t>
      </w:r>
      <w:r w:rsidR="006B7AC4">
        <w:rPr>
          <w:b w:val="0"/>
          <w:caps w:val="0"/>
        </w:rPr>
        <w:br/>
      </w:r>
      <w:r w:rsidRPr="00A8494D">
        <w:rPr>
          <w:b w:val="0"/>
          <w:caps w:val="0"/>
        </w:rPr>
        <w:t xml:space="preserve">innych, wewnętrznych uregulowań obowiązujących u Zamawiającego. Zamawiający informuje </w:t>
      </w:r>
      <w:r w:rsidR="006B7AC4">
        <w:rPr>
          <w:b w:val="0"/>
          <w:caps w:val="0"/>
        </w:rPr>
        <w:br/>
      </w:r>
      <w:r w:rsidRPr="00A8494D">
        <w:rPr>
          <w:b w:val="0"/>
          <w:caps w:val="0"/>
        </w:rPr>
        <w:t>Wykonawcę o każdej zmianie wewnętrznych przepisów.</w:t>
      </w:r>
    </w:p>
    <w:p w14:paraId="36FAAA16"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rPr>
      </w:pPr>
      <w:r w:rsidRPr="00A8494D">
        <w:rPr>
          <w:b w:val="0"/>
          <w:caps w:val="0"/>
        </w:rPr>
        <w:t>Ze względu na to, że Prace objęte przedmiotem Umowy są wykonywane w sąsiedztwie działających urządzeń oraz instalacji elektrycznych i technologicznych, Zamawiający może:</w:t>
      </w:r>
    </w:p>
    <w:p w14:paraId="495BE3DC" w14:textId="77777777" w:rsidR="00A76C99" w:rsidRPr="00A8494D" w:rsidRDefault="00A76C99" w:rsidP="00552871">
      <w:pPr>
        <w:pStyle w:val="Nagwek2"/>
        <w:numPr>
          <w:ilvl w:val="0"/>
          <w:numId w:val="29"/>
        </w:numPr>
        <w:adjustRightInd w:val="0"/>
        <w:ind w:left="1134" w:hanging="437"/>
        <w:jc w:val="both"/>
        <w:textAlignment w:val="baseline"/>
        <w:rPr>
          <w:b w:val="0"/>
          <w:kern w:val="24"/>
        </w:rPr>
      </w:pPr>
      <w:r w:rsidRPr="00A8494D">
        <w:rPr>
          <w:b w:val="0"/>
          <w:u w:val="none"/>
        </w:rPr>
        <w:t xml:space="preserve">w przypadkach uzasadnionych koniecznością zapewnienia bezpieczeństwa osób i mienia oraz ciągłości produkcji doraźnie wstrzymać prace i zarządzić opuszczenie terenu prac </w:t>
      </w:r>
      <w:r w:rsidR="00CB7909">
        <w:rPr>
          <w:b w:val="0"/>
          <w:u w:val="none"/>
        </w:rPr>
        <w:br/>
      </w:r>
      <w:r w:rsidRPr="00A8494D">
        <w:rPr>
          <w:b w:val="0"/>
          <w:u w:val="none"/>
        </w:rPr>
        <w:t xml:space="preserve">przez pracowników Wykonawcy, jeżeli wstrzymanie Prac objętych przedmiotem Umowy następuje na dłużej niż 24 godziny to konsekwencje takiego wstrzymania mogą podlegać odrębnym </w:t>
      </w:r>
      <w:r w:rsidR="00CB7909">
        <w:rPr>
          <w:b w:val="0"/>
          <w:u w:val="none"/>
        </w:rPr>
        <w:br/>
      </w:r>
      <w:r w:rsidRPr="00A8494D">
        <w:rPr>
          <w:b w:val="0"/>
          <w:u w:val="none"/>
        </w:rPr>
        <w:t>negocjacjom między stronami.</w:t>
      </w:r>
    </w:p>
    <w:p w14:paraId="65414EE7" w14:textId="77777777" w:rsidR="00A76C99" w:rsidRPr="00A8494D" w:rsidRDefault="00A76C99" w:rsidP="00552871">
      <w:pPr>
        <w:pStyle w:val="Nagwek2"/>
        <w:numPr>
          <w:ilvl w:val="0"/>
          <w:numId w:val="29"/>
        </w:numPr>
        <w:adjustRightInd w:val="0"/>
        <w:ind w:left="1134" w:hanging="437"/>
        <w:jc w:val="both"/>
        <w:textAlignment w:val="baseline"/>
        <w:rPr>
          <w:b w:val="0"/>
          <w:kern w:val="24"/>
        </w:rPr>
      </w:pPr>
      <w:r w:rsidRPr="00A8494D">
        <w:rPr>
          <w:b w:val="0"/>
          <w:u w:val="none"/>
        </w:rPr>
        <w:t xml:space="preserve">usunąć z terenu wykonywania Prac będących przedmiotem Umowy lub jego części osoby, które swym zachowaniem w jego ocenie stwarzają zagrożenie dla osób lub mienia, lub zakłócają </w:t>
      </w:r>
      <w:r w:rsidR="00CB7909">
        <w:rPr>
          <w:b w:val="0"/>
          <w:u w:val="none"/>
        </w:rPr>
        <w:br/>
      </w:r>
      <w:r w:rsidRPr="00A8494D">
        <w:rPr>
          <w:b w:val="0"/>
          <w:u w:val="none"/>
        </w:rPr>
        <w:t xml:space="preserve">produkcję w Zakładzie, naruszają wewnętrzne regulacje Zamawiającego lub zakłócają proces </w:t>
      </w:r>
      <w:r w:rsidR="00CB7909">
        <w:rPr>
          <w:b w:val="0"/>
          <w:u w:val="none"/>
        </w:rPr>
        <w:br/>
      </w:r>
      <w:r w:rsidRPr="00A8494D">
        <w:rPr>
          <w:b w:val="0"/>
          <w:u w:val="none"/>
        </w:rPr>
        <w:t>produkcyjny.</w:t>
      </w:r>
    </w:p>
    <w:p w14:paraId="157CE7E9" w14:textId="77777777" w:rsidR="00A76C99" w:rsidRPr="00A8494D" w:rsidRDefault="00A76C99" w:rsidP="00552871">
      <w:pPr>
        <w:pStyle w:val="Nagwek2"/>
        <w:numPr>
          <w:ilvl w:val="0"/>
          <w:numId w:val="29"/>
        </w:numPr>
        <w:adjustRightInd w:val="0"/>
        <w:ind w:left="1134" w:hanging="437"/>
        <w:jc w:val="both"/>
        <w:textAlignment w:val="baseline"/>
        <w:rPr>
          <w:b w:val="0"/>
          <w:kern w:val="24"/>
        </w:rPr>
      </w:pPr>
      <w:r w:rsidRPr="00A8494D">
        <w:rPr>
          <w:b w:val="0"/>
          <w:u w:val="none"/>
        </w:rPr>
        <w:t>Uwagi kierownika zmiany/ kierownika obszaru</w:t>
      </w:r>
      <w:r w:rsidRPr="00A8494D">
        <w:rPr>
          <w:rStyle w:val="Odwoaniedokomentarza"/>
          <w:b w:val="0"/>
          <w:u w:val="none"/>
        </w:rPr>
        <w:t xml:space="preserve"> </w:t>
      </w:r>
      <w:r w:rsidRPr="00A8494D">
        <w:rPr>
          <w:b w:val="0"/>
          <w:u w:val="none"/>
        </w:rPr>
        <w:t xml:space="preserve">Zamawiającego lub innej osoby dozoru dotyczące bezpieczeństwa wykonywanych Prac będących przedmiotem Umowy, w tym stosowania </w:t>
      </w:r>
      <w:r w:rsidR="00CB7909">
        <w:rPr>
          <w:b w:val="0"/>
          <w:u w:val="none"/>
        </w:rPr>
        <w:br/>
      </w:r>
      <w:r w:rsidRPr="00A8494D">
        <w:rPr>
          <w:b w:val="0"/>
          <w:u w:val="none"/>
        </w:rPr>
        <w:t xml:space="preserve">środków ochrony osobistej oraz organizacji prac, jeśli te kolidują z pracą podległych mu </w:t>
      </w:r>
      <w:r w:rsidR="00CB7909">
        <w:rPr>
          <w:b w:val="0"/>
          <w:u w:val="none"/>
        </w:rPr>
        <w:br/>
      </w:r>
      <w:r w:rsidRPr="00A8494D">
        <w:rPr>
          <w:b w:val="0"/>
          <w:u w:val="none"/>
        </w:rPr>
        <w:t>obiektów, są dla Wykonawcy wiążące; Wykonawca przyjmuje je do niezwłocznego wykonania.</w:t>
      </w:r>
    </w:p>
    <w:p w14:paraId="73D99003"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caps w:val="0"/>
        </w:rPr>
      </w:pPr>
      <w:r w:rsidRPr="00A8494D">
        <w:rPr>
          <w:b w:val="0"/>
          <w:caps w:val="0"/>
        </w:rPr>
        <w:t xml:space="preserve">Ruch próbny – Zamawiający wraz z Wykonawcą, powinni ustalić pomiędzy sobą pisemnie </w:t>
      </w:r>
      <w:r w:rsidR="00A112FE">
        <w:rPr>
          <w:b w:val="0"/>
          <w:caps w:val="0"/>
        </w:rPr>
        <w:br/>
      </w:r>
      <w:r w:rsidRPr="00A8494D">
        <w:rPr>
          <w:b w:val="0"/>
          <w:caps w:val="0"/>
        </w:rPr>
        <w:t xml:space="preserve">odpowiedzialność i zasady dopuszczenia instalacji do pracy, w tym zasady ruchu próbnego </w:t>
      </w:r>
      <w:r w:rsidR="00A112FE">
        <w:rPr>
          <w:b w:val="0"/>
          <w:caps w:val="0"/>
        </w:rPr>
        <w:br/>
      </w:r>
      <w:r w:rsidRPr="00A8494D">
        <w:rPr>
          <w:b w:val="0"/>
          <w:caps w:val="0"/>
        </w:rPr>
        <w:t>w zależności od urządzenia, Ruch próbny powinien przebiegać zgodnie z punktem „Badania i próby techniczne” tej Umowy.</w:t>
      </w:r>
    </w:p>
    <w:p w14:paraId="7C76B008"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caps w:val="0"/>
        </w:rPr>
      </w:pPr>
      <w:r w:rsidRPr="00A8494D">
        <w:rPr>
          <w:b w:val="0"/>
          <w:caps w:val="0"/>
        </w:rPr>
        <w:t xml:space="preserve">Kontrole ze strony </w:t>
      </w:r>
      <w:r w:rsidR="002B603F">
        <w:rPr>
          <w:b w:val="0"/>
          <w:caps w:val="0"/>
        </w:rPr>
        <w:t>ORLEN</w:t>
      </w:r>
      <w:r w:rsidRPr="00A8494D">
        <w:rPr>
          <w:b w:val="0"/>
          <w:caps w:val="0"/>
        </w:rPr>
        <w:t xml:space="preserve"> TERMIKA S.A. - Wykonawcy podlegają okresowym kontrolom i audytom pod kątem przestrzegania powyższych ustaleń. Osoby uprawnione do kontroli są wymienione </w:t>
      </w:r>
      <w:r w:rsidR="00CB7909">
        <w:rPr>
          <w:b w:val="0"/>
          <w:caps w:val="0"/>
        </w:rPr>
        <w:br/>
      </w:r>
      <w:r w:rsidRPr="00A8494D">
        <w:rPr>
          <w:b w:val="0"/>
          <w:caps w:val="0"/>
        </w:rPr>
        <w:t xml:space="preserve">w dokumencie „Zasady współpracy z wykonawcami i podwykonawcami w zakresie BHP, Ppoż. </w:t>
      </w:r>
      <w:r w:rsidR="0009345E" w:rsidRPr="00A8494D">
        <w:rPr>
          <w:b w:val="0"/>
          <w:caps w:val="0"/>
        </w:rPr>
        <w:t>I</w:t>
      </w:r>
      <w:r w:rsidR="0009345E">
        <w:rPr>
          <w:b w:val="0"/>
          <w:caps w:val="0"/>
        </w:rPr>
        <w:t> </w:t>
      </w:r>
      <w:r w:rsidRPr="00A8494D">
        <w:rPr>
          <w:b w:val="0"/>
          <w:caps w:val="0"/>
        </w:rPr>
        <w:t>ochrony środowiska” (nr ref. I-063).</w:t>
      </w:r>
    </w:p>
    <w:p w14:paraId="704C274D"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rPr>
      </w:pPr>
      <w:r w:rsidRPr="00A8494D">
        <w:rPr>
          <w:b w:val="0"/>
          <w:caps w:val="0"/>
        </w:rPr>
        <w:t xml:space="preserve">Kontrole wewnętrzne Wykonawcy prowadzone przez Wykonawców - Wykonawcy powinni przeprowadzać wewnętrzne, cykliczne i udokumentowane kontrole (samokontrole) stanu </w:t>
      </w:r>
      <w:r w:rsidRPr="00A8494D">
        <w:rPr>
          <w:b w:val="0"/>
          <w:caps w:val="0"/>
        </w:rPr>
        <w:lastRenderedPageBreak/>
        <w:t>bezpieczeństwa i higieny pracy w obszarze swoich prac oraz przekazywać wyniki tych kontroli Zamawiającemu.</w:t>
      </w:r>
    </w:p>
    <w:p w14:paraId="348CB3AD"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caps w:val="0"/>
        </w:rPr>
      </w:pPr>
      <w:r w:rsidRPr="00A8494D">
        <w:rPr>
          <w:b w:val="0"/>
          <w:caps w:val="0"/>
        </w:rPr>
        <w:t xml:space="preserve">Materiały niebezpieczne - Wprowadzane materiały i substancje niebezpieczne na teren </w:t>
      </w:r>
      <w:r w:rsidR="002B603F">
        <w:rPr>
          <w:b w:val="0"/>
          <w:caps w:val="0"/>
        </w:rPr>
        <w:t>ORLEN</w:t>
      </w:r>
      <w:r w:rsidRPr="00A8494D">
        <w:rPr>
          <w:b w:val="0"/>
          <w:caps w:val="0"/>
        </w:rPr>
        <w:t xml:space="preserve"> </w:t>
      </w:r>
      <w:r w:rsidR="00CB7909">
        <w:rPr>
          <w:b w:val="0"/>
          <w:caps w:val="0"/>
        </w:rPr>
        <w:br/>
      </w:r>
      <w:r w:rsidRPr="00A8494D">
        <w:rPr>
          <w:b w:val="0"/>
          <w:caps w:val="0"/>
        </w:rPr>
        <w:t xml:space="preserve">TERMIKA S.A. musza być obowiązkowo zgłaszane przedstawicielowi Zamawiającego </w:t>
      </w:r>
      <w:r w:rsidR="00A112FE">
        <w:rPr>
          <w:b w:val="0"/>
          <w:caps w:val="0"/>
        </w:rPr>
        <w:br/>
      </w:r>
      <w:r w:rsidRPr="00A8494D">
        <w:rPr>
          <w:b w:val="0"/>
          <w:caps w:val="0"/>
        </w:rPr>
        <w:t>ds. technicznych.</w:t>
      </w:r>
    </w:p>
    <w:p w14:paraId="14D5D3AF"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caps w:val="0"/>
        </w:rPr>
      </w:pPr>
      <w:r w:rsidRPr="00A8494D">
        <w:rPr>
          <w:b w:val="0"/>
          <w:caps w:val="0"/>
        </w:rPr>
        <w:t xml:space="preserve">Plan BIOZ - W sytuacjach określonych obowiązującymi w tym zakresie przepisami Wykonawca </w:t>
      </w:r>
      <w:r w:rsidR="00B8164B">
        <w:rPr>
          <w:b w:val="0"/>
          <w:caps w:val="0"/>
        </w:rPr>
        <w:br/>
      </w:r>
      <w:r w:rsidRPr="00A8494D">
        <w:rPr>
          <w:b w:val="0"/>
          <w:caps w:val="0"/>
        </w:rPr>
        <w:t xml:space="preserve">zapewnia Plan BIOZ. Przedmiotowy dokument wymaga uzgodnienia z przedstawicielami Wydziału BHP i PPOŻ Zamawiającego w zakresie poprawności zawartych w nim wymagań wewnętrznych </w:t>
      </w:r>
      <w:r w:rsidR="00B8164B">
        <w:rPr>
          <w:b w:val="0"/>
          <w:caps w:val="0"/>
        </w:rPr>
        <w:br/>
      </w:r>
      <w:r w:rsidRPr="00A8494D">
        <w:rPr>
          <w:b w:val="0"/>
          <w:caps w:val="0"/>
        </w:rPr>
        <w:t xml:space="preserve">w zakresie bhp/ppoż. obowiązujących w </w:t>
      </w:r>
      <w:r w:rsidR="002B603F">
        <w:rPr>
          <w:b w:val="0"/>
          <w:caps w:val="0"/>
        </w:rPr>
        <w:t>ORLEN</w:t>
      </w:r>
      <w:r w:rsidRPr="00A8494D">
        <w:rPr>
          <w:b w:val="0"/>
          <w:caps w:val="0"/>
        </w:rPr>
        <w:t xml:space="preserve"> TERMIKA SA. W </w:t>
      </w:r>
      <w:r w:rsidR="002B603F">
        <w:rPr>
          <w:b w:val="0"/>
          <w:caps w:val="0"/>
        </w:rPr>
        <w:t>ORLEN</w:t>
      </w:r>
      <w:r w:rsidRPr="00A8494D">
        <w:rPr>
          <w:b w:val="0"/>
          <w:caps w:val="0"/>
        </w:rPr>
        <w:t xml:space="preserve"> TERMIKA SA wymagania dotyczące Planu BIOZ zostały określone w </w:t>
      </w:r>
      <w:r w:rsidR="00870A36">
        <w:rPr>
          <w:b w:val="0"/>
          <w:caps w:val="0"/>
        </w:rPr>
        <w:t>Z</w:t>
      </w:r>
      <w:r w:rsidRPr="00A8494D">
        <w:rPr>
          <w:b w:val="0"/>
          <w:caps w:val="0"/>
        </w:rPr>
        <w:t xml:space="preserve">ałączniku do „Zasady współpracy z Wykonawcami </w:t>
      </w:r>
      <w:r w:rsidR="00B8164B">
        <w:rPr>
          <w:b w:val="0"/>
          <w:caps w:val="0"/>
        </w:rPr>
        <w:br/>
      </w:r>
      <w:r w:rsidRPr="00A8494D">
        <w:rPr>
          <w:b w:val="0"/>
          <w:caps w:val="0"/>
        </w:rPr>
        <w:t xml:space="preserve">i podwykonawcami w zakresie BHP, ppoż. i ochrony środowiska” (I-063). Tam, gdzie Wykonawca </w:t>
      </w:r>
      <w:r w:rsidR="00B8164B">
        <w:rPr>
          <w:b w:val="0"/>
          <w:caps w:val="0"/>
        </w:rPr>
        <w:br/>
      </w:r>
      <w:r w:rsidRPr="00A8494D">
        <w:rPr>
          <w:b w:val="0"/>
          <w:caps w:val="0"/>
        </w:rPr>
        <w:t xml:space="preserve">zapewnia Plan BIOZ, zapewnia również codzienny nadzór BHP. Plan BIOZ, wykaz osób </w:t>
      </w:r>
      <w:r w:rsidR="00B8164B">
        <w:rPr>
          <w:b w:val="0"/>
          <w:caps w:val="0"/>
        </w:rPr>
        <w:br/>
      </w:r>
      <w:r w:rsidRPr="00A8494D">
        <w:rPr>
          <w:b w:val="0"/>
          <w:caps w:val="0"/>
        </w:rPr>
        <w:t xml:space="preserve">przewidzianych do prowadzenia prac ze strony </w:t>
      </w:r>
      <w:r w:rsidR="006C38F1">
        <w:rPr>
          <w:b w:val="0"/>
          <w:caps w:val="0"/>
        </w:rPr>
        <w:t>Wykonawcy</w:t>
      </w:r>
      <w:r w:rsidR="006C38F1" w:rsidRPr="00A8494D">
        <w:rPr>
          <w:b w:val="0"/>
          <w:caps w:val="0"/>
        </w:rPr>
        <w:t xml:space="preserve"> </w:t>
      </w:r>
      <w:r w:rsidRPr="00A8494D">
        <w:rPr>
          <w:b w:val="0"/>
          <w:caps w:val="0"/>
        </w:rPr>
        <w:t xml:space="preserve">należy, jeżeli wymaga tego proces </w:t>
      </w:r>
      <w:r w:rsidR="00B8164B">
        <w:rPr>
          <w:b w:val="0"/>
          <w:caps w:val="0"/>
        </w:rPr>
        <w:br/>
      </w:r>
      <w:r w:rsidRPr="00A8494D">
        <w:rPr>
          <w:b w:val="0"/>
          <w:caps w:val="0"/>
        </w:rPr>
        <w:t>prowadzenia prac, na bieżąco aktualizować.</w:t>
      </w:r>
    </w:p>
    <w:p w14:paraId="6A26A043"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rPr>
      </w:pPr>
      <w:r w:rsidRPr="00A8494D">
        <w:rPr>
          <w:b w:val="0"/>
          <w:caps w:val="0"/>
        </w:rPr>
        <w:t xml:space="preserve">Projekt Organizacji Robót (POR) - Wykonawca przed przystąpieniem do prac, jeżeli jest to wymagane zapisami Umowy, opracowuje i przekazuje Zamawiającemu ds. technicznych Projekt organizacji robót zgodnie z wymaganiami prawnymi oraz zasadami ujętymi w </w:t>
      </w:r>
      <w:r w:rsidR="00870A36">
        <w:rPr>
          <w:b w:val="0"/>
          <w:caps w:val="0"/>
        </w:rPr>
        <w:t>Z</w:t>
      </w:r>
      <w:r w:rsidRPr="00A8494D">
        <w:rPr>
          <w:b w:val="0"/>
          <w:caps w:val="0"/>
        </w:rPr>
        <w:t xml:space="preserve">ałączniku do „Zasady współpracy </w:t>
      </w:r>
      <w:r w:rsidR="00092B1E">
        <w:rPr>
          <w:b w:val="0"/>
          <w:caps w:val="0"/>
        </w:rPr>
        <w:br/>
      </w:r>
      <w:r w:rsidRPr="00A8494D">
        <w:rPr>
          <w:b w:val="0"/>
          <w:caps w:val="0"/>
        </w:rPr>
        <w:t>z</w:t>
      </w:r>
      <w:r w:rsidR="00092B1E">
        <w:rPr>
          <w:b w:val="0"/>
          <w:caps w:val="0"/>
        </w:rPr>
        <w:t> </w:t>
      </w:r>
      <w:r w:rsidRPr="00A8494D">
        <w:rPr>
          <w:b w:val="0"/>
          <w:caps w:val="0"/>
        </w:rPr>
        <w:t xml:space="preserve">Wykonawcami i podwykonawcami w zakresie BHP, ppoż. i ochrony środowiska” (I-063), który </w:t>
      </w:r>
      <w:r w:rsidR="00092B1E">
        <w:rPr>
          <w:b w:val="0"/>
          <w:caps w:val="0"/>
        </w:rPr>
        <w:br/>
      </w:r>
      <w:r w:rsidRPr="00A8494D">
        <w:rPr>
          <w:b w:val="0"/>
          <w:caps w:val="0"/>
        </w:rPr>
        <w:t xml:space="preserve">zatwierdza uprawniony przedstawicie i specjalista ds. bhp i ppoż. Wykonawcy. Projekt organizacji </w:t>
      </w:r>
      <w:r w:rsidR="00B8164B">
        <w:rPr>
          <w:b w:val="0"/>
          <w:caps w:val="0"/>
        </w:rPr>
        <w:br/>
      </w:r>
      <w:r w:rsidRPr="00A8494D">
        <w:rPr>
          <w:b w:val="0"/>
          <w:caps w:val="0"/>
        </w:rPr>
        <w:t>robót, wykaz osób przewidzianych do prowadzenia prac ze strony Wykonawcy należy, jeżeli wymaga tego proces prowadzenia prac, na bieżąco aktualizować</w:t>
      </w:r>
      <w:r w:rsidRPr="00A8494D">
        <w:rPr>
          <w:b w:val="0"/>
          <w:caps w:val="0"/>
          <w:lang w:eastAsia="pl-PL"/>
        </w:rPr>
        <w:t>.</w:t>
      </w:r>
    </w:p>
    <w:p w14:paraId="66DF1350" w14:textId="77777777" w:rsidR="00A76C99" w:rsidRPr="00A8494D" w:rsidRDefault="00A76C99" w:rsidP="00552871">
      <w:pPr>
        <w:pStyle w:val="Nagwek1"/>
        <w:numPr>
          <w:ilvl w:val="0"/>
          <w:numId w:val="25"/>
        </w:numPr>
        <w:suppressAutoHyphens/>
        <w:adjustRightInd w:val="0"/>
        <w:spacing w:before="120"/>
        <w:ind w:left="567" w:hanging="567"/>
        <w:jc w:val="both"/>
        <w:textAlignment w:val="baseline"/>
        <w:rPr>
          <w:b w:val="0"/>
          <w:lang w:eastAsia="pl-PL"/>
        </w:rPr>
      </w:pPr>
      <w:r w:rsidRPr="00A8494D">
        <w:rPr>
          <w:b w:val="0"/>
          <w:caps w:val="0"/>
        </w:rPr>
        <w:t>Ocena Wykonawców/Dostawców - po zakończeniu prac objętych Umową Wykonawca jest oceniany pod kątem kryteriów</w:t>
      </w:r>
      <w:r w:rsidRPr="00A8494D">
        <w:rPr>
          <w:b w:val="0"/>
          <w:lang w:eastAsia="pl-PL"/>
        </w:rPr>
        <w:t>:</w:t>
      </w:r>
    </w:p>
    <w:p w14:paraId="16F4D043" w14:textId="77777777" w:rsidR="00A76C99" w:rsidRPr="00A8494D" w:rsidRDefault="00A76C99" w:rsidP="00552871">
      <w:pPr>
        <w:pStyle w:val="Nagwek2"/>
        <w:numPr>
          <w:ilvl w:val="0"/>
          <w:numId w:val="30"/>
        </w:numPr>
        <w:adjustRightInd w:val="0"/>
        <w:ind w:left="993" w:hanging="426"/>
        <w:jc w:val="both"/>
        <w:textAlignment w:val="baseline"/>
        <w:rPr>
          <w:b w:val="0"/>
          <w:lang w:eastAsia="pl-PL"/>
        </w:rPr>
      </w:pPr>
      <w:r w:rsidRPr="00A8494D">
        <w:rPr>
          <w:b w:val="0"/>
          <w:u w:val="none"/>
          <w:lang w:eastAsia="pl-PL"/>
        </w:rPr>
        <w:t xml:space="preserve">Ocena współpracy - Po zakończeniu realizacji każdej Umowy i podpisaniu końcowego Protokołu odbioru prac lub przed upływem terminu oceny rocznej Umowy, Koordynator Umowy po stronie Zamawiającego dokonuje oceny współpracy z Wykonawcą w ramach danej Umowy zgodnie </w:t>
      </w:r>
      <w:r w:rsidR="00092B1E">
        <w:rPr>
          <w:b w:val="0"/>
          <w:u w:val="none"/>
          <w:lang w:eastAsia="pl-PL"/>
        </w:rPr>
        <w:br/>
      </w:r>
      <w:r w:rsidRPr="00A8494D">
        <w:rPr>
          <w:b w:val="0"/>
          <w:u w:val="none"/>
          <w:lang w:eastAsia="pl-PL"/>
        </w:rPr>
        <w:t xml:space="preserve">z </w:t>
      </w:r>
      <w:bookmarkStart w:id="5" w:name="_Hlk200695889"/>
      <w:r w:rsidRPr="00A8494D">
        <w:rPr>
          <w:b w:val="0"/>
          <w:u w:val="none"/>
          <w:lang w:eastAsia="pl-PL"/>
        </w:rPr>
        <w:t xml:space="preserve">Instrukcją oceny Dostawców usług w </w:t>
      </w:r>
      <w:r w:rsidR="002B603F">
        <w:rPr>
          <w:b w:val="0"/>
          <w:u w:val="none"/>
          <w:lang w:eastAsia="pl-PL"/>
        </w:rPr>
        <w:t>ORLEN</w:t>
      </w:r>
      <w:r w:rsidRPr="00A8494D">
        <w:rPr>
          <w:b w:val="0"/>
          <w:u w:val="none"/>
          <w:lang w:eastAsia="pl-PL"/>
        </w:rPr>
        <w:t xml:space="preserve"> TERMIKA S.A. (I-238). E</w:t>
      </w:r>
      <w:bookmarkEnd w:id="5"/>
      <w:r w:rsidRPr="00A8494D">
        <w:rPr>
          <w:b w:val="0"/>
          <w:u w:val="none"/>
          <w:lang w:eastAsia="pl-PL"/>
        </w:rPr>
        <w:t>lementem składowym oceny współpracy z Wykonawcą jest obszar związany ze stosowaniem przepisów bhp, ppoż. i</w:t>
      </w:r>
      <w:r w:rsidR="00092B1E">
        <w:rPr>
          <w:b w:val="0"/>
          <w:u w:val="none"/>
          <w:lang w:eastAsia="pl-PL"/>
        </w:rPr>
        <w:t> </w:t>
      </w:r>
      <w:r w:rsidRPr="00A8494D">
        <w:rPr>
          <w:b w:val="0"/>
          <w:u w:val="none"/>
          <w:lang w:eastAsia="pl-PL"/>
        </w:rPr>
        <w:t xml:space="preserve">ochrony środowiska oraz procedur i instrukcji wewnętrznych obowiązujących </w:t>
      </w:r>
      <w:r w:rsidR="00B8164B">
        <w:rPr>
          <w:b w:val="0"/>
          <w:u w:val="none"/>
          <w:lang w:eastAsia="pl-PL"/>
        </w:rPr>
        <w:br/>
      </w:r>
      <w:r w:rsidRPr="00A8494D">
        <w:rPr>
          <w:b w:val="0"/>
          <w:u w:val="none"/>
          <w:lang w:eastAsia="pl-PL"/>
        </w:rPr>
        <w:t>u Zamawiającego.</w:t>
      </w:r>
    </w:p>
    <w:p w14:paraId="48E658E8" w14:textId="77777777" w:rsidR="00A76C99" w:rsidRPr="00A8494D" w:rsidRDefault="00A76C99" w:rsidP="00552871">
      <w:pPr>
        <w:pStyle w:val="Nagwek2"/>
        <w:numPr>
          <w:ilvl w:val="0"/>
          <w:numId w:val="30"/>
        </w:numPr>
        <w:adjustRightInd w:val="0"/>
        <w:ind w:left="993" w:hanging="425"/>
        <w:jc w:val="both"/>
        <w:textAlignment w:val="baseline"/>
        <w:rPr>
          <w:b w:val="0"/>
          <w:u w:val="none"/>
          <w:lang w:eastAsia="pl-PL"/>
        </w:rPr>
      </w:pPr>
      <w:r w:rsidRPr="00A8494D">
        <w:rPr>
          <w:b w:val="0"/>
          <w:u w:val="none"/>
          <w:lang w:eastAsia="pl-PL"/>
        </w:rPr>
        <w:t xml:space="preserve">Ocena pod kątem BHP - W ocenie w zakresie stosowania przepisów bhp, ppoż. i ochrony </w:t>
      </w:r>
      <w:r w:rsidR="00092B1E">
        <w:rPr>
          <w:b w:val="0"/>
          <w:u w:val="none"/>
          <w:lang w:eastAsia="pl-PL"/>
        </w:rPr>
        <w:br/>
      </w:r>
      <w:r w:rsidRPr="00A8494D">
        <w:rPr>
          <w:b w:val="0"/>
          <w:u w:val="none"/>
          <w:lang w:eastAsia="pl-PL"/>
        </w:rPr>
        <w:t xml:space="preserve">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„Zasadach współpracy z Wykonawcami i podwykonawcami </w:t>
      </w:r>
      <w:r w:rsidR="00092B1E">
        <w:rPr>
          <w:b w:val="0"/>
          <w:u w:val="none"/>
          <w:lang w:eastAsia="pl-PL"/>
        </w:rPr>
        <w:br/>
      </w:r>
      <w:r w:rsidRPr="00A8494D">
        <w:rPr>
          <w:b w:val="0"/>
          <w:u w:val="none"/>
          <w:lang w:eastAsia="pl-PL"/>
        </w:rPr>
        <w:t xml:space="preserve">w zakresie BHP, ppoż. i ochrony środowiska” (I-063) oraz wydanych wniosków o nałożenie kary pieniężnej lub wniosków o usunięcie pracowników Wykonawcy lub jego podwykonawców z terenu </w:t>
      </w:r>
      <w:r w:rsidR="002B603F">
        <w:rPr>
          <w:b w:val="0"/>
          <w:u w:val="none"/>
          <w:lang w:eastAsia="pl-PL"/>
        </w:rPr>
        <w:t>ORLEN</w:t>
      </w:r>
      <w:r w:rsidRPr="00A8494D">
        <w:rPr>
          <w:b w:val="0"/>
          <w:u w:val="none"/>
          <w:lang w:eastAsia="pl-PL"/>
        </w:rPr>
        <w:t xml:space="preserve"> TERMIKA S.A., w tym także wniosków o ponowne przeszkolenie pracowników </w:t>
      </w:r>
      <w:r w:rsidR="00092B1E">
        <w:rPr>
          <w:b w:val="0"/>
          <w:u w:val="none"/>
          <w:lang w:eastAsia="pl-PL"/>
        </w:rPr>
        <w:br/>
      </w:r>
      <w:r w:rsidRPr="00A8494D">
        <w:rPr>
          <w:b w:val="0"/>
          <w:u w:val="none"/>
          <w:lang w:eastAsia="pl-PL"/>
        </w:rPr>
        <w:t>Wykonawcy i jego podwykonawców, o których mowa w „Zasadach współpracy z Wykonawcami i</w:t>
      </w:r>
      <w:r w:rsidR="00B8164B">
        <w:rPr>
          <w:b w:val="0"/>
          <w:u w:val="none"/>
          <w:lang w:eastAsia="pl-PL"/>
        </w:rPr>
        <w:t> </w:t>
      </w:r>
      <w:r w:rsidRPr="00A8494D">
        <w:rPr>
          <w:b w:val="0"/>
          <w:u w:val="none"/>
          <w:lang w:eastAsia="pl-PL"/>
        </w:rPr>
        <w:t xml:space="preserve">podwykonawcami w zakresie BHP, ppoż. i ochrony środowiska” (I-063). Wyniki oceny </w:t>
      </w:r>
      <w:r w:rsidR="00092B1E">
        <w:rPr>
          <w:b w:val="0"/>
          <w:u w:val="none"/>
          <w:lang w:eastAsia="pl-PL"/>
        </w:rPr>
        <w:br/>
      </w:r>
      <w:r w:rsidRPr="00A8494D">
        <w:rPr>
          <w:b w:val="0"/>
          <w:u w:val="none"/>
          <w:lang w:eastAsia="pl-PL"/>
        </w:rPr>
        <w:t>Wykonawcy określają ich kwalifikację w kolejnych postępowaniach przetargowych przyjętych w</w:t>
      </w:r>
      <w:r w:rsidR="00092B1E">
        <w:rPr>
          <w:b w:val="0"/>
          <w:u w:val="none"/>
          <w:lang w:eastAsia="pl-PL"/>
        </w:rPr>
        <w:t> </w:t>
      </w:r>
      <w:r w:rsidR="002B603F">
        <w:rPr>
          <w:b w:val="0"/>
          <w:u w:val="none"/>
          <w:lang w:eastAsia="pl-PL"/>
        </w:rPr>
        <w:t>ORLEN</w:t>
      </w:r>
      <w:r w:rsidRPr="00A8494D">
        <w:rPr>
          <w:b w:val="0"/>
          <w:u w:val="none"/>
          <w:lang w:eastAsia="pl-PL"/>
        </w:rPr>
        <w:t xml:space="preserve"> TERMIKA S.A.</w:t>
      </w:r>
      <w:bookmarkEnd w:id="3"/>
    </w:p>
    <w:p w14:paraId="47ED8975" w14:textId="77777777" w:rsidR="009E53F8" w:rsidRPr="00A8494D" w:rsidRDefault="009E53F8" w:rsidP="00552871">
      <w:pPr>
        <w:pStyle w:val="Nagwek1"/>
        <w:numPr>
          <w:ilvl w:val="0"/>
          <w:numId w:val="7"/>
        </w:numPr>
        <w:suppressAutoHyphens/>
        <w:spacing w:before="360"/>
        <w:rPr>
          <w:rFonts w:cs="Arial"/>
        </w:rPr>
      </w:pPr>
      <w:r w:rsidRPr="00A8494D">
        <w:rPr>
          <w:rFonts w:cs="Arial"/>
        </w:rPr>
        <w:t>wymagania w zakresie ochrony środowiska</w:t>
      </w:r>
    </w:p>
    <w:p w14:paraId="7EBF2AC9" w14:textId="77777777" w:rsidR="00B86459" w:rsidRPr="00A8494D" w:rsidRDefault="00B86459" w:rsidP="00552871">
      <w:pPr>
        <w:pStyle w:val="Nagwek7"/>
        <w:numPr>
          <w:ilvl w:val="0"/>
          <w:numId w:val="10"/>
        </w:numPr>
        <w:tabs>
          <w:tab w:val="clear" w:pos="567"/>
        </w:tabs>
        <w:suppressAutoHyphens/>
        <w:ind w:left="426" w:hanging="426"/>
        <w:jc w:val="both"/>
        <w:rPr>
          <w:rFonts w:cs="Arial"/>
        </w:rPr>
      </w:pPr>
      <w:r w:rsidRPr="00A8494D">
        <w:rPr>
          <w:rFonts w:cs="Arial"/>
        </w:rPr>
        <w:t xml:space="preserve">Zamawiający szacuje, że w </w:t>
      </w:r>
      <w:r w:rsidR="0049367A" w:rsidRPr="00A8494D">
        <w:rPr>
          <w:rFonts w:cs="Arial"/>
        </w:rPr>
        <w:t>wyniku prac objętych niniejszą U</w:t>
      </w:r>
      <w:r w:rsidRPr="00A8494D">
        <w:rPr>
          <w:rFonts w:cs="Arial"/>
        </w:rPr>
        <w:t>mową powstaną następujące rodzaje odpadów:</w:t>
      </w:r>
    </w:p>
    <w:p w14:paraId="06D966B2" w14:textId="77777777" w:rsidR="00B86459" w:rsidRPr="00A8494D" w:rsidRDefault="0009345E" w:rsidP="00196F12">
      <w:pPr>
        <w:suppressAutoHyphens/>
        <w:rPr>
          <w:rFonts w:cs="Arial"/>
        </w:rPr>
      </w:pPr>
      <w:r>
        <w:rPr>
          <w:rFonts w:cs="Arial"/>
        </w:rPr>
        <w:t>T</w:t>
      </w:r>
      <w:r w:rsidR="00E05E22" w:rsidRPr="00A8494D">
        <w:rPr>
          <w:rFonts w:cs="Arial"/>
        </w:rPr>
        <w:t xml:space="preserve">abela nr </w:t>
      </w:r>
      <w:r w:rsidR="00FD2D95">
        <w:rPr>
          <w:rFonts w:cs="Arial"/>
        </w:rPr>
        <w:t>5</w:t>
      </w:r>
    </w:p>
    <w:tbl>
      <w:tblPr>
        <w:tblW w:w="10846" w:type="dxa"/>
        <w:tblInd w:w="-5" w:type="dxa"/>
        <w:tblLayout w:type="fixed"/>
        <w:tblCellMar>
          <w:left w:w="70" w:type="dxa"/>
          <w:right w:w="70" w:type="dxa"/>
        </w:tblCellMar>
        <w:tblLook w:val="0000" w:firstRow="0" w:lastRow="0" w:firstColumn="0" w:lastColumn="0" w:noHBand="0" w:noVBand="0"/>
      </w:tblPr>
      <w:tblGrid>
        <w:gridCol w:w="75"/>
        <w:gridCol w:w="529"/>
        <w:gridCol w:w="38"/>
        <w:gridCol w:w="3119"/>
        <w:gridCol w:w="1559"/>
        <w:gridCol w:w="2126"/>
        <w:gridCol w:w="2268"/>
        <w:gridCol w:w="1132"/>
      </w:tblGrid>
      <w:tr w:rsidR="00CC3AAF" w:rsidRPr="00A8494D" w14:paraId="4BE429A5" w14:textId="77777777" w:rsidTr="00CC3AAF">
        <w:trPr>
          <w:gridBefore w:val="1"/>
          <w:gridAfter w:val="1"/>
          <w:wBefore w:w="75" w:type="dxa"/>
          <w:wAfter w:w="1132" w:type="dxa"/>
          <w:trHeight w:val="455"/>
          <w:tblHeader/>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D456FF0" w14:textId="77777777" w:rsidR="00B86459" w:rsidRPr="00A8494D" w:rsidRDefault="00B86459" w:rsidP="00196F12">
            <w:pPr>
              <w:suppressAutoHyphens/>
              <w:jc w:val="center"/>
              <w:rPr>
                <w:rFonts w:cs="Arial"/>
                <w:b/>
                <w:bCs/>
              </w:rPr>
            </w:pPr>
            <w:r w:rsidRPr="00A8494D">
              <w:rPr>
                <w:rFonts w:cs="Arial"/>
                <w:b/>
                <w:bCs/>
              </w:rPr>
              <w:lastRenderedPageBreak/>
              <w:t>SZACOWANE RODZAJE ODPADÓW DO WYTWORZENIA</w:t>
            </w:r>
          </w:p>
        </w:tc>
      </w:tr>
      <w:tr w:rsidR="00CC3AAF" w:rsidRPr="00A8494D" w14:paraId="2D68072C" w14:textId="77777777" w:rsidTr="00CC3AAF">
        <w:trPr>
          <w:gridBefore w:val="1"/>
          <w:gridAfter w:val="1"/>
          <w:wBefore w:w="75" w:type="dxa"/>
          <w:wAfter w:w="1132" w:type="dxa"/>
          <w:trHeight w:val="455"/>
          <w:tblHeader/>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B1E8885" w14:textId="77777777" w:rsidR="00B86459" w:rsidRPr="00A8494D" w:rsidRDefault="00B86459" w:rsidP="00196F12">
            <w:pPr>
              <w:suppressAutoHyphens/>
              <w:rPr>
                <w:rFonts w:cs="Arial"/>
                <w:b/>
                <w:bCs/>
              </w:rPr>
            </w:pPr>
            <w:r w:rsidRPr="00A8494D">
              <w:rPr>
                <w:rFonts w:cs="Arial"/>
                <w:b/>
                <w:bCs/>
              </w:rPr>
              <w:t xml:space="preserve">w zakresie prac: </w:t>
            </w:r>
            <w:r w:rsidR="00BA212E" w:rsidRPr="00A8494D">
              <w:rPr>
                <w:rFonts w:cs="Arial"/>
                <w:b/>
              </w:rPr>
              <w:t>Świadczenia dyspozycji remontowej w zakresie eksploatacji i serwisu węzłów ciepłowniczych oraz sieci ciepłowniczych z przyłączami na terenie Pruszkowa, Piastowa, Komorowa i</w:t>
            </w:r>
            <w:r w:rsidR="00092B1E">
              <w:rPr>
                <w:rFonts w:cs="Arial"/>
                <w:b/>
              </w:rPr>
              <w:t> </w:t>
            </w:r>
            <w:r w:rsidR="00BA212E" w:rsidRPr="00A8494D">
              <w:rPr>
                <w:rFonts w:cs="Arial"/>
                <w:b/>
              </w:rPr>
              <w:t xml:space="preserve">gm. Brwinów </w:t>
            </w:r>
          </w:p>
        </w:tc>
      </w:tr>
      <w:tr w:rsidR="00CC3AAF" w:rsidRPr="00A8494D" w14:paraId="1ADFD416" w14:textId="77777777" w:rsidTr="00CC3AAF">
        <w:trPr>
          <w:gridBefore w:val="1"/>
          <w:gridAfter w:val="1"/>
          <w:wBefore w:w="75" w:type="dxa"/>
          <w:wAfter w:w="1132" w:type="dxa"/>
          <w:trHeight w:val="455"/>
          <w:tblHeader/>
        </w:trPr>
        <w:tc>
          <w:tcPr>
            <w:tcW w:w="5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E7E6F3" w14:textId="77777777" w:rsidR="00B86459" w:rsidRPr="00A8494D" w:rsidRDefault="00B86459" w:rsidP="00196F12">
            <w:pPr>
              <w:suppressAutoHyphens/>
              <w:jc w:val="center"/>
              <w:rPr>
                <w:rFonts w:cs="Arial"/>
                <w:b/>
                <w:bCs/>
              </w:rPr>
            </w:pPr>
            <w:r w:rsidRPr="00A8494D">
              <w:rPr>
                <w:rFonts w:cs="Arial"/>
                <w:b/>
              </w:rPr>
              <w:t>L.p.</w:t>
            </w:r>
          </w:p>
        </w:tc>
        <w:tc>
          <w:tcPr>
            <w:tcW w:w="3119" w:type="dxa"/>
            <w:vMerge w:val="restart"/>
            <w:tcBorders>
              <w:top w:val="single" w:sz="4" w:space="0" w:color="auto"/>
              <w:left w:val="nil"/>
              <w:bottom w:val="single" w:sz="4" w:space="0" w:color="auto"/>
              <w:right w:val="single" w:sz="4" w:space="0" w:color="auto"/>
            </w:tcBorders>
            <w:shd w:val="clear" w:color="auto" w:fill="auto"/>
            <w:vAlign w:val="center"/>
          </w:tcPr>
          <w:p w14:paraId="7D93A215" w14:textId="77777777" w:rsidR="00B86459" w:rsidRPr="00A8494D" w:rsidRDefault="00B86459" w:rsidP="00196F12">
            <w:pPr>
              <w:suppressAutoHyphens/>
              <w:jc w:val="center"/>
              <w:rPr>
                <w:rFonts w:cs="Arial"/>
                <w:b/>
                <w:bCs/>
              </w:rPr>
            </w:pPr>
            <w:r w:rsidRPr="00A8494D">
              <w:rPr>
                <w:rFonts w:cs="Arial"/>
                <w:b/>
                <w:bCs/>
              </w:rPr>
              <w:t>Rodzaj odpadu</w:t>
            </w:r>
          </w:p>
        </w:tc>
        <w:tc>
          <w:tcPr>
            <w:tcW w:w="1559" w:type="dxa"/>
            <w:vMerge w:val="restart"/>
            <w:tcBorders>
              <w:top w:val="single" w:sz="4" w:space="0" w:color="auto"/>
              <w:left w:val="nil"/>
              <w:bottom w:val="single" w:sz="4" w:space="0" w:color="auto"/>
              <w:right w:val="single" w:sz="4" w:space="0" w:color="auto"/>
            </w:tcBorders>
            <w:shd w:val="clear" w:color="auto" w:fill="auto"/>
            <w:vAlign w:val="center"/>
          </w:tcPr>
          <w:p w14:paraId="23BE0D78" w14:textId="77777777" w:rsidR="00B86459" w:rsidRPr="00A8494D" w:rsidRDefault="00B86459" w:rsidP="00196F12">
            <w:pPr>
              <w:suppressAutoHyphens/>
              <w:jc w:val="center"/>
              <w:rPr>
                <w:rFonts w:cs="Arial"/>
                <w:b/>
                <w:bCs/>
              </w:rPr>
            </w:pPr>
            <w:r w:rsidRPr="00A8494D">
              <w:rPr>
                <w:rFonts w:cs="Arial"/>
                <w:b/>
                <w:bCs/>
              </w:rPr>
              <w:t>Kod odpadu</w:t>
            </w:r>
            <w:r w:rsidRPr="00A8494D">
              <w:rPr>
                <w:rFonts w:cs="Arial"/>
              </w:rPr>
              <w:t>**</w:t>
            </w:r>
          </w:p>
        </w:tc>
        <w:tc>
          <w:tcPr>
            <w:tcW w:w="4394" w:type="dxa"/>
            <w:gridSpan w:val="2"/>
            <w:tcBorders>
              <w:top w:val="single" w:sz="4" w:space="0" w:color="auto"/>
              <w:left w:val="nil"/>
              <w:bottom w:val="single" w:sz="4" w:space="0" w:color="auto"/>
              <w:right w:val="single" w:sz="4" w:space="0" w:color="auto"/>
            </w:tcBorders>
            <w:shd w:val="clear" w:color="auto" w:fill="auto"/>
            <w:vAlign w:val="center"/>
          </w:tcPr>
          <w:p w14:paraId="4D178897" w14:textId="77777777" w:rsidR="00B86459" w:rsidRPr="00A8494D" w:rsidRDefault="00B86459" w:rsidP="00196F12">
            <w:pPr>
              <w:suppressAutoHyphens/>
              <w:jc w:val="center"/>
              <w:rPr>
                <w:rFonts w:cs="Arial"/>
                <w:b/>
                <w:bCs/>
              </w:rPr>
            </w:pPr>
            <w:r w:rsidRPr="00A8494D">
              <w:rPr>
                <w:rFonts w:cs="Arial"/>
                <w:b/>
                <w:bCs/>
              </w:rPr>
              <w:t>Podział odpadów</w:t>
            </w:r>
            <w:r w:rsidRPr="00A8494D">
              <w:rPr>
                <w:rFonts w:cs="Arial"/>
              </w:rPr>
              <w:t>*</w:t>
            </w:r>
            <w:r w:rsidRPr="00A8494D">
              <w:rPr>
                <w:rFonts w:cs="Arial"/>
                <w:b/>
                <w:bCs/>
              </w:rPr>
              <w:br/>
            </w:r>
          </w:p>
        </w:tc>
      </w:tr>
      <w:tr w:rsidR="00CC3AAF" w:rsidRPr="00A8494D" w14:paraId="118C6D96" w14:textId="77777777" w:rsidTr="00B8164B">
        <w:trPr>
          <w:gridBefore w:val="1"/>
          <w:gridAfter w:val="1"/>
          <w:wBefore w:w="75" w:type="dxa"/>
          <w:wAfter w:w="1132" w:type="dxa"/>
          <w:trHeight w:val="735"/>
          <w:tblHeader/>
        </w:trPr>
        <w:tc>
          <w:tcPr>
            <w:tcW w:w="56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7D8118F" w14:textId="77777777" w:rsidR="00B86459" w:rsidRPr="00A8494D" w:rsidRDefault="00B86459" w:rsidP="00196F12">
            <w:pPr>
              <w:suppressAutoHyphens/>
              <w:rPr>
                <w:rFonts w:cs="Arial"/>
                <w:b/>
                <w:bCs/>
              </w:rPr>
            </w:pPr>
          </w:p>
        </w:tc>
        <w:tc>
          <w:tcPr>
            <w:tcW w:w="3119" w:type="dxa"/>
            <w:vMerge/>
            <w:tcBorders>
              <w:top w:val="single" w:sz="4" w:space="0" w:color="auto"/>
              <w:left w:val="nil"/>
              <w:bottom w:val="single" w:sz="4" w:space="0" w:color="auto"/>
              <w:right w:val="single" w:sz="4" w:space="0" w:color="auto"/>
            </w:tcBorders>
            <w:shd w:val="clear" w:color="auto" w:fill="auto"/>
            <w:vAlign w:val="center"/>
          </w:tcPr>
          <w:p w14:paraId="57264BF4" w14:textId="77777777" w:rsidR="00B86459" w:rsidRPr="00A8494D" w:rsidRDefault="00B86459" w:rsidP="00196F12">
            <w:pPr>
              <w:suppressAutoHyphens/>
              <w:rPr>
                <w:rFonts w:cs="Arial"/>
                <w:b/>
                <w:bCs/>
              </w:rPr>
            </w:pPr>
          </w:p>
        </w:tc>
        <w:tc>
          <w:tcPr>
            <w:tcW w:w="1559" w:type="dxa"/>
            <w:vMerge/>
            <w:tcBorders>
              <w:top w:val="single" w:sz="4" w:space="0" w:color="auto"/>
              <w:left w:val="nil"/>
              <w:bottom w:val="single" w:sz="4" w:space="0" w:color="auto"/>
              <w:right w:val="single" w:sz="4" w:space="0" w:color="auto"/>
            </w:tcBorders>
            <w:shd w:val="clear" w:color="auto" w:fill="auto"/>
            <w:vAlign w:val="center"/>
          </w:tcPr>
          <w:p w14:paraId="733CA189" w14:textId="77777777" w:rsidR="00B86459" w:rsidRPr="00A8494D" w:rsidRDefault="00B86459" w:rsidP="00196F12">
            <w:pPr>
              <w:suppressAutoHyphens/>
              <w:rPr>
                <w:rFonts w:cs="Arial"/>
                <w:b/>
                <w:bCs/>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780DF310" w14:textId="77777777" w:rsidR="00B86459" w:rsidRPr="00A8494D" w:rsidRDefault="00B86459" w:rsidP="00196F12">
            <w:pPr>
              <w:suppressAutoHyphens/>
              <w:jc w:val="center"/>
              <w:rPr>
                <w:rFonts w:cs="Arial"/>
                <w:b/>
                <w:bCs/>
              </w:rPr>
            </w:pPr>
            <w:r w:rsidRPr="00A8494D">
              <w:rPr>
                <w:rFonts w:cs="Arial"/>
                <w:b/>
                <w:bCs/>
              </w:rPr>
              <w:t xml:space="preserve">Wytwórca: Firma Zewnętrzna </w:t>
            </w:r>
            <w:r w:rsidR="00092B1E">
              <w:rPr>
                <w:rFonts w:cs="Arial"/>
                <w:b/>
                <w:bCs/>
              </w:rPr>
              <w:br/>
            </w:r>
            <w:r w:rsidRPr="00A8494D">
              <w:rPr>
                <w:rFonts w:cs="Arial"/>
                <w:b/>
                <w:bCs/>
              </w:rPr>
              <w:t>(Wykonawca) ***</w:t>
            </w:r>
          </w:p>
        </w:tc>
        <w:tc>
          <w:tcPr>
            <w:tcW w:w="2268" w:type="dxa"/>
            <w:tcBorders>
              <w:top w:val="single" w:sz="4" w:space="0" w:color="auto"/>
              <w:left w:val="nil"/>
              <w:bottom w:val="single" w:sz="4" w:space="0" w:color="auto"/>
              <w:right w:val="single" w:sz="4" w:space="0" w:color="auto"/>
            </w:tcBorders>
            <w:shd w:val="clear" w:color="auto" w:fill="auto"/>
            <w:vAlign w:val="center"/>
          </w:tcPr>
          <w:p w14:paraId="4A32950A" w14:textId="77777777" w:rsidR="00B86459" w:rsidRPr="00A8494D" w:rsidRDefault="00B86459" w:rsidP="00196F12">
            <w:pPr>
              <w:suppressAutoHyphens/>
              <w:jc w:val="center"/>
              <w:rPr>
                <w:rFonts w:cs="Arial"/>
                <w:b/>
                <w:bCs/>
              </w:rPr>
            </w:pPr>
            <w:r w:rsidRPr="00A8494D">
              <w:rPr>
                <w:rFonts w:cs="Arial"/>
                <w:b/>
              </w:rPr>
              <w:t xml:space="preserve">Wytwórca: </w:t>
            </w:r>
            <w:r w:rsidR="002B603F">
              <w:rPr>
                <w:rFonts w:cs="Arial"/>
                <w:b/>
              </w:rPr>
              <w:t>ORLEN</w:t>
            </w:r>
            <w:r w:rsidRPr="00A8494D">
              <w:rPr>
                <w:rFonts w:cs="Arial"/>
                <w:b/>
              </w:rPr>
              <w:t xml:space="preserve"> TERMIKA SA (Zamawiający) ****</w:t>
            </w:r>
          </w:p>
        </w:tc>
      </w:tr>
      <w:tr w:rsidR="00CC3AAF" w:rsidRPr="00A8494D" w14:paraId="60F9337E" w14:textId="77777777" w:rsidTr="00CC3AAF">
        <w:trPr>
          <w:gridBefore w:val="1"/>
          <w:gridAfter w:val="1"/>
          <w:wBefore w:w="75" w:type="dxa"/>
          <w:wAfter w:w="1132" w:type="dxa"/>
          <w:trHeight w:val="397"/>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54DBDF" w14:textId="77777777" w:rsidR="00B86459" w:rsidRPr="00A8494D" w:rsidRDefault="00B86459" w:rsidP="00196F12">
            <w:pPr>
              <w:suppressAutoHyphens/>
              <w:spacing w:before="60" w:after="60"/>
              <w:jc w:val="center"/>
              <w:rPr>
                <w:rFonts w:cs="Arial"/>
              </w:rPr>
            </w:pPr>
            <w:r w:rsidRPr="00A8494D">
              <w:rPr>
                <w:rFonts w:cs="Arial"/>
              </w:rPr>
              <w:t>1.</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7983E5AE" w14:textId="77777777" w:rsidR="00B86459" w:rsidRPr="00A8494D" w:rsidRDefault="00B86459" w:rsidP="00196F12">
            <w:pPr>
              <w:suppressAutoHyphens/>
              <w:spacing w:before="0"/>
              <w:rPr>
                <w:rFonts w:cs="Arial"/>
              </w:rPr>
            </w:pPr>
            <w:r w:rsidRPr="00A8494D">
              <w:rPr>
                <w:rFonts w:cs="Arial"/>
              </w:rPr>
              <w:t>Złom stalowy</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40F4516" w14:textId="77777777" w:rsidR="00B86459" w:rsidRPr="00A8494D" w:rsidRDefault="00B86459" w:rsidP="00196F12">
            <w:pPr>
              <w:suppressAutoHyphens/>
              <w:spacing w:before="0"/>
              <w:jc w:val="center"/>
              <w:rPr>
                <w:rFonts w:cs="Arial"/>
              </w:rPr>
            </w:pPr>
            <w:r w:rsidRPr="00A8494D">
              <w:rPr>
                <w:rFonts w:cs="Arial"/>
              </w:rPr>
              <w:t>17 04 05</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68DA4703" w14:textId="77777777" w:rsidR="00B86459" w:rsidRPr="00A8494D" w:rsidRDefault="00B86459" w:rsidP="00196F12">
            <w:pPr>
              <w:widowControl/>
              <w:suppressAutoHyphens/>
              <w:autoSpaceDE w:val="0"/>
              <w:autoSpaceDN w:val="0"/>
              <w:spacing w:before="80" w:after="80"/>
              <w:jc w:val="center"/>
              <w:rPr>
                <w:rFonts w:cs="Arial"/>
                <w:lang w:eastAsia="pl-PL"/>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8E33F1E" w14:textId="77777777" w:rsidR="00B86459" w:rsidRPr="00A8494D" w:rsidRDefault="00B86459" w:rsidP="00196F12">
            <w:pPr>
              <w:widowControl/>
              <w:suppressAutoHyphens/>
              <w:autoSpaceDE w:val="0"/>
              <w:autoSpaceDN w:val="0"/>
              <w:spacing w:before="80" w:after="80"/>
              <w:jc w:val="center"/>
              <w:rPr>
                <w:rFonts w:cs="Arial"/>
                <w:lang w:eastAsia="pl-PL"/>
              </w:rPr>
            </w:pPr>
            <w:r w:rsidRPr="00A8494D">
              <w:rPr>
                <w:rFonts w:cs="Arial"/>
                <w:lang w:eastAsia="pl-PL"/>
              </w:rPr>
              <w:t>X</w:t>
            </w:r>
          </w:p>
        </w:tc>
      </w:tr>
      <w:tr w:rsidR="00CC3AAF" w:rsidRPr="00A8494D" w14:paraId="66F9DCB6" w14:textId="77777777" w:rsidTr="00CC3AAF">
        <w:trPr>
          <w:gridBefore w:val="1"/>
          <w:gridAfter w:val="1"/>
          <w:wBefore w:w="75" w:type="dxa"/>
          <w:wAfter w:w="1132" w:type="dxa"/>
          <w:trHeight w:val="397"/>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339618F" w14:textId="77777777" w:rsidR="00B86459" w:rsidRPr="00A8494D" w:rsidRDefault="00B86459" w:rsidP="00196F12">
            <w:pPr>
              <w:suppressAutoHyphens/>
              <w:spacing w:before="60" w:after="60"/>
              <w:jc w:val="center"/>
              <w:rPr>
                <w:rFonts w:cs="Arial"/>
              </w:rPr>
            </w:pPr>
            <w:r w:rsidRPr="00A8494D">
              <w:rPr>
                <w:rFonts w:cs="Arial"/>
              </w:rPr>
              <w:t>2.</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5B607D4B" w14:textId="77777777" w:rsidR="00B86459" w:rsidRPr="00A8494D" w:rsidRDefault="00B86459" w:rsidP="00196F12">
            <w:pPr>
              <w:suppressAutoHyphens/>
              <w:spacing w:before="0"/>
              <w:rPr>
                <w:rFonts w:cs="Arial"/>
              </w:rPr>
            </w:pPr>
            <w:r w:rsidRPr="00A8494D">
              <w:rPr>
                <w:rFonts w:cs="Arial"/>
              </w:rPr>
              <w:t>Olej odpadowy</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FB397FD" w14:textId="77777777" w:rsidR="00B86459" w:rsidRPr="00A8494D" w:rsidRDefault="00B86459" w:rsidP="00196F12">
            <w:pPr>
              <w:suppressAutoHyphens/>
              <w:spacing w:before="0"/>
              <w:jc w:val="center"/>
              <w:rPr>
                <w:rFonts w:cs="Arial"/>
              </w:rPr>
            </w:pPr>
            <w:r w:rsidRPr="00A8494D">
              <w:rPr>
                <w:rFonts w:cs="Arial"/>
              </w:rPr>
              <w:t>13 02 05</w:t>
            </w:r>
            <w:r w:rsidR="0000241D">
              <w:rPr>
                <w:rFonts w:cs="Arial"/>
              </w:rPr>
              <w:t>*</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47DA9469" w14:textId="77777777" w:rsidR="00B86459" w:rsidRPr="00A8494D" w:rsidRDefault="00B86459" w:rsidP="00196F12">
            <w:pPr>
              <w:suppressAutoHyphens/>
              <w:spacing w:before="80" w:after="80"/>
              <w:jc w:val="center"/>
              <w:rPr>
                <w:rFonts w:cs="Arial"/>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77C4F45" w14:textId="77777777" w:rsidR="00B86459" w:rsidRPr="00A8494D" w:rsidRDefault="00B86459" w:rsidP="00196F12">
            <w:pPr>
              <w:suppressAutoHyphens/>
              <w:spacing w:before="80" w:after="80"/>
              <w:jc w:val="center"/>
              <w:rPr>
                <w:rFonts w:cs="Arial"/>
              </w:rPr>
            </w:pPr>
            <w:r w:rsidRPr="00A8494D">
              <w:rPr>
                <w:rFonts w:cs="Arial"/>
              </w:rPr>
              <w:t>X</w:t>
            </w:r>
          </w:p>
        </w:tc>
      </w:tr>
      <w:tr w:rsidR="00CC3AAF" w:rsidRPr="00A8494D" w14:paraId="6326BB39" w14:textId="77777777" w:rsidTr="00CC3AAF">
        <w:trPr>
          <w:gridBefore w:val="1"/>
          <w:gridAfter w:val="1"/>
          <w:wBefore w:w="75" w:type="dxa"/>
          <w:wAfter w:w="1132" w:type="dxa"/>
          <w:trHeight w:val="397"/>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95195F" w14:textId="77777777" w:rsidR="00B86459" w:rsidRPr="00A8494D" w:rsidRDefault="00B86459" w:rsidP="00196F12">
            <w:pPr>
              <w:suppressAutoHyphens/>
              <w:spacing w:before="60" w:after="60"/>
              <w:jc w:val="center"/>
              <w:rPr>
                <w:rFonts w:cs="Arial"/>
              </w:rPr>
            </w:pPr>
            <w:r w:rsidRPr="00A8494D">
              <w:rPr>
                <w:rFonts w:cs="Arial"/>
              </w:rPr>
              <w:t>3.</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64FB1086" w14:textId="77777777" w:rsidR="00B86459" w:rsidRPr="00A8494D" w:rsidRDefault="00B86459" w:rsidP="00196F12">
            <w:pPr>
              <w:suppressAutoHyphens/>
              <w:spacing w:before="0"/>
              <w:rPr>
                <w:rFonts w:cs="Arial"/>
              </w:rPr>
            </w:pPr>
            <w:r w:rsidRPr="00A8494D">
              <w:rPr>
                <w:rFonts w:cs="Arial"/>
              </w:rPr>
              <w:t>Czyściwo zaolejone</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EB5DBAB" w14:textId="77777777" w:rsidR="00B86459" w:rsidRPr="00A8494D" w:rsidRDefault="00B86459" w:rsidP="00196F12">
            <w:pPr>
              <w:suppressAutoHyphens/>
              <w:spacing w:before="0"/>
              <w:jc w:val="center"/>
              <w:rPr>
                <w:rFonts w:cs="Arial"/>
              </w:rPr>
            </w:pPr>
            <w:r w:rsidRPr="00A8494D">
              <w:rPr>
                <w:rFonts w:cs="Arial"/>
              </w:rPr>
              <w:t>15 02 02</w:t>
            </w:r>
            <w:r w:rsidR="0000241D">
              <w:rPr>
                <w:rFonts w:cs="Arial"/>
              </w:rPr>
              <w:t>*</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71B8F3AE" w14:textId="77777777" w:rsidR="00B86459" w:rsidRPr="00A8494D" w:rsidRDefault="00B86459" w:rsidP="00196F12">
            <w:pPr>
              <w:suppressAutoHyphens/>
              <w:spacing w:before="80" w:after="80"/>
              <w:jc w:val="center"/>
              <w:rPr>
                <w:rFonts w:cs="Arial"/>
              </w:rPr>
            </w:pPr>
            <w:r w:rsidRPr="00A8494D">
              <w:rPr>
                <w:rFonts w:cs="Arial"/>
              </w:rPr>
              <w:t>X</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F693BC4" w14:textId="77777777" w:rsidR="00B86459" w:rsidRPr="00A8494D" w:rsidRDefault="00B86459" w:rsidP="00196F12">
            <w:pPr>
              <w:suppressAutoHyphens/>
              <w:spacing w:before="80" w:after="80"/>
              <w:jc w:val="center"/>
              <w:rPr>
                <w:rFonts w:cs="Arial"/>
              </w:rPr>
            </w:pPr>
          </w:p>
        </w:tc>
      </w:tr>
      <w:tr w:rsidR="00CC3AAF" w:rsidRPr="00A8494D" w14:paraId="699988DC" w14:textId="77777777" w:rsidTr="00CC3AAF">
        <w:trPr>
          <w:gridBefore w:val="1"/>
          <w:gridAfter w:val="1"/>
          <w:wBefore w:w="75" w:type="dxa"/>
          <w:wAfter w:w="1132" w:type="dxa"/>
          <w:trHeight w:val="397"/>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E95E8F" w14:textId="77777777" w:rsidR="00B86459" w:rsidRPr="00A8494D" w:rsidRDefault="00B86459" w:rsidP="00196F12">
            <w:pPr>
              <w:suppressAutoHyphens/>
              <w:spacing w:before="60" w:after="60"/>
              <w:jc w:val="center"/>
              <w:rPr>
                <w:rFonts w:cs="Arial"/>
              </w:rPr>
            </w:pPr>
            <w:r w:rsidRPr="00A8494D">
              <w:rPr>
                <w:rFonts w:cs="Arial"/>
              </w:rPr>
              <w:t>4.</w:t>
            </w:r>
          </w:p>
        </w:tc>
        <w:tc>
          <w:tcPr>
            <w:tcW w:w="3119" w:type="dxa"/>
            <w:tcBorders>
              <w:top w:val="single" w:sz="4" w:space="0" w:color="auto"/>
              <w:left w:val="nil"/>
              <w:bottom w:val="single" w:sz="4" w:space="0" w:color="auto"/>
              <w:right w:val="single" w:sz="4" w:space="0" w:color="auto"/>
            </w:tcBorders>
            <w:shd w:val="clear" w:color="auto" w:fill="auto"/>
            <w:noWrap/>
            <w:vAlign w:val="center"/>
          </w:tcPr>
          <w:p w14:paraId="16DD8086" w14:textId="77777777" w:rsidR="00B86459" w:rsidRPr="00A8494D" w:rsidRDefault="00B86459" w:rsidP="00196F12">
            <w:pPr>
              <w:suppressAutoHyphens/>
              <w:spacing w:before="0"/>
              <w:rPr>
                <w:rFonts w:cs="Arial"/>
              </w:rPr>
            </w:pPr>
            <w:r w:rsidRPr="00A8494D">
              <w:rPr>
                <w:rFonts w:cs="Arial"/>
              </w:rPr>
              <w:t>Filtry olejowe</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A984FB9" w14:textId="77777777" w:rsidR="00B86459" w:rsidRPr="00A8494D" w:rsidRDefault="00B86459" w:rsidP="00196F12">
            <w:pPr>
              <w:suppressAutoHyphens/>
              <w:spacing w:before="0"/>
              <w:jc w:val="center"/>
              <w:rPr>
                <w:rFonts w:cs="Arial"/>
              </w:rPr>
            </w:pPr>
            <w:r w:rsidRPr="00A8494D">
              <w:rPr>
                <w:rFonts w:cs="Arial"/>
              </w:rPr>
              <w:t>16  01 07</w:t>
            </w:r>
            <w:r w:rsidR="0000241D">
              <w:rPr>
                <w:rFonts w:cs="Arial"/>
              </w:rPr>
              <w:t>*</w:t>
            </w: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50374B24" w14:textId="77777777" w:rsidR="00B86459" w:rsidRPr="00A8494D" w:rsidRDefault="00B86459" w:rsidP="00196F12">
            <w:pPr>
              <w:suppressAutoHyphens/>
              <w:spacing w:before="80" w:after="80"/>
              <w:jc w:val="center"/>
              <w:rPr>
                <w:rFonts w:cs="Arial"/>
              </w:rPr>
            </w:pPr>
            <w:r w:rsidRPr="00A8494D">
              <w:rPr>
                <w:rFonts w:cs="Arial"/>
              </w:rPr>
              <w:t>X</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44A833C" w14:textId="77777777" w:rsidR="00B86459" w:rsidRPr="00A8494D" w:rsidRDefault="00B86459" w:rsidP="00196F12">
            <w:pPr>
              <w:suppressAutoHyphens/>
              <w:spacing w:before="80" w:after="80"/>
              <w:jc w:val="center"/>
              <w:rPr>
                <w:rFonts w:cs="Arial"/>
              </w:rPr>
            </w:pPr>
          </w:p>
        </w:tc>
      </w:tr>
      <w:tr w:rsidR="00CC3AAF" w:rsidRPr="00A8494D" w14:paraId="13273F22" w14:textId="77777777" w:rsidTr="00CC3AAF">
        <w:trPr>
          <w:gridBefore w:val="1"/>
          <w:gridAfter w:val="1"/>
          <w:wBefore w:w="75" w:type="dxa"/>
          <w:wAfter w:w="1132" w:type="dxa"/>
          <w:trHeight w:val="397"/>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22447B3" w14:textId="77777777" w:rsidR="00CC3AAF" w:rsidRPr="00A8494D" w:rsidRDefault="00163865" w:rsidP="00196F12">
            <w:pPr>
              <w:suppressAutoHyphens/>
              <w:adjustRightInd w:val="0"/>
              <w:spacing w:before="60" w:after="60"/>
              <w:ind w:left="-69"/>
              <w:jc w:val="center"/>
              <w:textAlignment w:val="baseline"/>
              <w:rPr>
                <w:rFonts w:cs="Arial"/>
              </w:rPr>
            </w:pPr>
            <w:r w:rsidRPr="00A8494D">
              <w:rPr>
                <w:rFonts w:cs="Arial"/>
              </w:rPr>
              <w:t>5</w:t>
            </w:r>
            <w:r w:rsidR="00CC3AAF" w:rsidRPr="00A8494D">
              <w:rPr>
                <w:rFonts w:cs="Arial"/>
              </w:rPr>
              <w:t>.</w:t>
            </w:r>
          </w:p>
        </w:tc>
        <w:tc>
          <w:tcPr>
            <w:tcW w:w="3119" w:type="dxa"/>
            <w:tcBorders>
              <w:top w:val="single" w:sz="4" w:space="0" w:color="auto"/>
              <w:left w:val="nil"/>
              <w:bottom w:val="single" w:sz="4" w:space="0" w:color="auto"/>
              <w:right w:val="single" w:sz="4" w:space="0" w:color="auto"/>
            </w:tcBorders>
            <w:shd w:val="clear" w:color="auto" w:fill="auto"/>
            <w:noWrap/>
            <w:vAlign w:val="bottom"/>
          </w:tcPr>
          <w:p w14:paraId="04DF6776" w14:textId="77777777" w:rsidR="00CC3AAF" w:rsidRPr="00A8494D" w:rsidRDefault="00CC3AAF" w:rsidP="00196F12">
            <w:pPr>
              <w:widowControl/>
              <w:suppressAutoHyphens/>
              <w:adjustRightInd w:val="0"/>
              <w:spacing w:before="40" w:after="40"/>
              <w:textAlignment w:val="baseline"/>
              <w:rPr>
                <w:rFonts w:cs="Arial"/>
                <w:lang w:eastAsia="pl-PL"/>
              </w:rPr>
            </w:pPr>
            <w:r w:rsidRPr="00A8494D">
              <w:rPr>
                <w:rFonts w:cs="Arial"/>
                <w:lang w:eastAsia="pl-PL"/>
              </w:rPr>
              <w:t>Inne, nieujęte wyżej odpady nieprzedstawiające wartości rynkowej</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990CDA5" w14:textId="77777777" w:rsidR="00CC3AAF" w:rsidRPr="00A8494D" w:rsidRDefault="00CC3AAF" w:rsidP="00196F12">
            <w:pPr>
              <w:suppressAutoHyphens/>
              <w:adjustRightInd w:val="0"/>
              <w:spacing w:before="40" w:after="40"/>
              <w:jc w:val="center"/>
              <w:textAlignment w:val="baseline"/>
              <w:rPr>
                <w:rFonts w:cs="Arial"/>
              </w:rPr>
            </w:pP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32DFA20" w14:textId="77777777" w:rsidR="00CC3AAF" w:rsidRPr="00A8494D" w:rsidRDefault="00CC3AAF" w:rsidP="00196F12">
            <w:pPr>
              <w:suppressAutoHyphens/>
              <w:adjustRightInd w:val="0"/>
              <w:spacing w:before="40" w:after="40"/>
              <w:jc w:val="center"/>
              <w:textAlignment w:val="baseline"/>
              <w:rPr>
                <w:rFonts w:cs="Arial"/>
              </w:rPr>
            </w:pPr>
            <w:r w:rsidRPr="00A8494D">
              <w:rPr>
                <w:rFonts w:cs="Arial"/>
              </w:rPr>
              <w:t>x</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5E16687" w14:textId="77777777" w:rsidR="00CC3AAF" w:rsidRPr="00A8494D" w:rsidRDefault="00CC3AAF" w:rsidP="00196F12">
            <w:pPr>
              <w:suppressAutoHyphens/>
              <w:adjustRightInd w:val="0"/>
              <w:spacing w:before="40" w:after="40"/>
              <w:jc w:val="center"/>
              <w:textAlignment w:val="baseline"/>
              <w:rPr>
                <w:rFonts w:cs="Arial"/>
              </w:rPr>
            </w:pPr>
          </w:p>
        </w:tc>
      </w:tr>
      <w:tr w:rsidR="00CC3AAF" w:rsidRPr="00A8494D" w14:paraId="7CD99674" w14:textId="77777777" w:rsidTr="00CC3AAF">
        <w:tblPrEx>
          <w:jc w:val="center"/>
          <w:tblInd w:w="0" w:type="dxa"/>
        </w:tblPrEx>
        <w:trPr>
          <w:trHeight w:val="340"/>
          <w:jc w:val="center"/>
        </w:trPr>
        <w:tc>
          <w:tcPr>
            <w:tcW w:w="604" w:type="dxa"/>
            <w:gridSpan w:val="2"/>
            <w:shd w:val="clear" w:color="auto" w:fill="auto"/>
            <w:noWrap/>
            <w:vAlign w:val="center"/>
          </w:tcPr>
          <w:p w14:paraId="63ADB904" w14:textId="77777777" w:rsidR="00B86459" w:rsidRPr="00A8494D" w:rsidRDefault="00B86459" w:rsidP="00196F12">
            <w:pPr>
              <w:suppressAutoHyphens/>
              <w:jc w:val="center"/>
              <w:rPr>
                <w:rFonts w:cs="Arial"/>
              </w:rPr>
            </w:pPr>
            <w:r w:rsidRPr="00A8494D">
              <w:rPr>
                <w:rFonts w:cs="Arial"/>
              </w:rPr>
              <w:t>*</w:t>
            </w:r>
          </w:p>
        </w:tc>
        <w:tc>
          <w:tcPr>
            <w:tcW w:w="10242" w:type="dxa"/>
            <w:gridSpan w:val="6"/>
            <w:shd w:val="clear" w:color="auto" w:fill="auto"/>
            <w:vAlign w:val="center"/>
          </w:tcPr>
          <w:p w14:paraId="1A9FBB1A" w14:textId="77777777" w:rsidR="00B86459" w:rsidRPr="00A8494D" w:rsidRDefault="00B86459" w:rsidP="00196F12">
            <w:pPr>
              <w:suppressAutoHyphens/>
              <w:rPr>
                <w:rFonts w:cs="Arial"/>
              </w:rPr>
            </w:pPr>
            <w:r w:rsidRPr="00A8494D">
              <w:rPr>
                <w:rFonts w:cs="Arial"/>
              </w:rPr>
              <w:t>Zaznaczyć [X]</w:t>
            </w:r>
          </w:p>
        </w:tc>
      </w:tr>
      <w:tr w:rsidR="00CC3AAF" w:rsidRPr="00A8494D" w14:paraId="4FF60A8C" w14:textId="77777777" w:rsidTr="00CC3AAF">
        <w:tblPrEx>
          <w:jc w:val="center"/>
          <w:tblInd w:w="0" w:type="dxa"/>
        </w:tblPrEx>
        <w:trPr>
          <w:trHeight w:val="340"/>
          <w:jc w:val="center"/>
        </w:trPr>
        <w:tc>
          <w:tcPr>
            <w:tcW w:w="604" w:type="dxa"/>
            <w:gridSpan w:val="2"/>
            <w:shd w:val="clear" w:color="auto" w:fill="auto"/>
            <w:noWrap/>
            <w:vAlign w:val="center"/>
          </w:tcPr>
          <w:p w14:paraId="426DE151" w14:textId="77777777" w:rsidR="00B86459" w:rsidRPr="00A8494D" w:rsidRDefault="00B86459" w:rsidP="00196F12">
            <w:pPr>
              <w:suppressAutoHyphens/>
              <w:jc w:val="center"/>
              <w:rPr>
                <w:rFonts w:cs="Arial"/>
              </w:rPr>
            </w:pPr>
            <w:r w:rsidRPr="00A8494D">
              <w:rPr>
                <w:rFonts w:cs="Arial"/>
              </w:rPr>
              <w:t>**</w:t>
            </w:r>
          </w:p>
        </w:tc>
        <w:tc>
          <w:tcPr>
            <w:tcW w:w="10242" w:type="dxa"/>
            <w:gridSpan w:val="6"/>
            <w:shd w:val="clear" w:color="auto" w:fill="auto"/>
            <w:vAlign w:val="center"/>
          </w:tcPr>
          <w:p w14:paraId="0C69BFF6" w14:textId="77777777" w:rsidR="00B86459" w:rsidRPr="00A8494D" w:rsidRDefault="00B86459" w:rsidP="00196F12">
            <w:pPr>
              <w:suppressAutoHyphens/>
              <w:rPr>
                <w:rFonts w:cs="Arial"/>
              </w:rPr>
            </w:pPr>
            <w:r w:rsidRPr="00A8494D">
              <w:rPr>
                <w:rFonts w:cs="Arial"/>
              </w:rPr>
              <w:t>Kody odpadów uzgodnione ze Specjalistą Wydziału Ochrony Środowiska.</w:t>
            </w:r>
          </w:p>
        </w:tc>
      </w:tr>
      <w:tr w:rsidR="00CC3AAF" w:rsidRPr="00A8494D" w14:paraId="5C9B32D9" w14:textId="77777777" w:rsidTr="00CC3AAF">
        <w:tblPrEx>
          <w:jc w:val="center"/>
          <w:tblInd w:w="0" w:type="dxa"/>
        </w:tblPrEx>
        <w:trPr>
          <w:trHeight w:val="340"/>
          <w:jc w:val="center"/>
        </w:trPr>
        <w:tc>
          <w:tcPr>
            <w:tcW w:w="604" w:type="dxa"/>
            <w:gridSpan w:val="2"/>
            <w:shd w:val="clear" w:color="auto" w:fill="auto"/>
            <w:noWrap/>
          </w:tcPr>
          <w:p w14:paraId="2CFF6FF5" w14:textId="77777777" w:rsidR="00B86459" w:rsidRPr="00A8494D" w:rsidRDefault="00B86459" w:rsidP="00196F12">
            <w:pPr>
              <w:suppressAutoHyphens/>
              <w:jc w:val="center"/>
              <w:rPr>
                <w:rFonts w:cs="Arial"/>
              </w:rPr>
            </w:pPr>
            <w:r w:rsidRPr="00A8494D">
              <w:rPr>
                <w:rFonts w:cs="Arial"/>
              </w:rPr>
              <w:t>***</w:t>
            </w:r>
          </w:p>
        </w:tc>
        <w:tc>
          <w:tcPr>
            <w:tcW w:w="10242" w:type="dxa"/>
            <w:gridSpan w:val="6"/>
            <w:shd w:val="clear" w:color="auto" w:fill="auto"/>
            <w:vAlign w:val="center"/>
          </w:tcPr>
          <w:p w14:paraId="5E76CE56" w14:textId="77777777" w:rsidR="00B86459" w:rsidRPr="00A8494D" w:rsidRDefault="00B86459" w:rsidP="00196F12">
            <w:pPr>
              <w:suppressAutoHyphens/>
              <w:rPr>
                <w:rFonts w:cs="Arial"/>
              </w:rPr>
            </w:pPr>
            <w:r w:rsidRPr="00A8494D">
              <w:rPr>
                <w:rFonts w:cs="Arial"/>
              </w:rPr>
              <w:t xml:space="preserve">Pełna odpowiedzialność Wykonawcę za odpady od momentu ich wytworzenia do końcowego </w:t>
            </w:r>
          </w:p>
          <w:p w14:paraId="0ED6AC43" w14:textId="77777777" w:rsidR="00B86459" w:rsidRPr="00A8494D" w:rsidRDefault="00B86459" w:rsidP="00196F12">
            <w:pPr>
              <w:suppressAutoHyphens/>
              <w:rPr>
                <w:rFonts w:cs="Arial"/>
              </w:rPr>
            </w:pPr>
            <w:r w:rsidRPr="00A8494D">
              <w:rPr>
                <w:rFonts w:cs="Arial"/>
              </w:rPr>
              <w:t>odzysku lub unieszkodliwiania.</w:t>
            </w:r>
          </w:p>
        </w:tc>
      </w:tr>
      <w:tr w:rsidR="00CC3AAF" w:rsidRPr="00A8494D" w14:paraId="01835C04" w14:textId="77777777" w:rsidTr="00CC3AAF">
        <w:tblPrEx>
          <w:jc w:val="center"/>
          <w:tblInd w:w="0" w:type="dxa"/>
        </w:tblPrEx>
        <w:trPr>
          <w:trHeight w:val="340"/>
          <w:jc w:val="center"/>
        </w:trPr>
        <w:tc>
          <w:tcPr>
            <w:tcW w:w="604" w:type="dxa"/>
            <w:gridSpan w:val="2"/>
            <w:shd w:val="clear" w:color="auto" w:fill="auto"/>
            <w:noWrap/>
          </w:tcPr>
          <w:p w14:paraId="48FA84A0" w14:textId="77777777" w:rsidR="00B86459" w:rsidRPr="00A8494D" w:rsidRDefault="00B86459" w:rsidP="00196F12">
            <w:pPr>
              <w:suppressAutoHyphens/>
              <w:jc w:val="center"/>
              <w:rPr>
                <w:rFonts w:cs="Arial"/>
              </w:rPr>
            </w:pPr>
            <w:r w:rsidRPr="00A8494D">
              <w:rPr>
                <w:rFonts w:cs="Arial"/>
              </w:rPr>
              <w:t>****</w:t>
            </w:r>
          </w:p>
        </w:tc>
        <w:tc>
          <w:tcPr>
            <w:tcW w:w="10242" w:type="dxa"/>
            <w:gridSpan w:val="6"/>
            <w:shd w:val="clear" w:color="auto" w:fill="auto"/>
            <w:vAlign w:val="center"/>
          </w:tcPr>
          <w:p w14:paraId="4DBEC724" w14:textId="77777777" w:rsidR="00B86459" w:rsidRPr="00A8494D" w:rsidRDefault="00B86459" w:rsidP="00196F12">
            <w:pPr>
              <w:suppressAutoHyphens/>
              <w:rPr>
                <w:rFonts w:cs="Arial"/>
              </w:rPr>
            </w:pPr>
            <w:r w:rsidRPr="00A8494D">
              <w:rPr>
                <w:rFonts w:cs="Arial"/>
              </w:rPr>
              <w:t xml:space="preserve">Odpady wytworzone przez Wykonawcę, następnie przekazane do dyspozycji </w:t>
            </w:r>
            <w:r w:rsidR="002B603F">
              <w:rPr>
                <w:rFonts w:cs="Arial"/>
              </w:rPr>
              <w:t>ORLEN</w:t>
            </w:r>
            <w:r w:rsidRPr="00A8494D">
              <w:rPr>
                <w:rFonts w:cs="Arial"/>
              </w:rPr>
              <w:t xml:space="preserve"> TERMIKA SA.</w:t>
            </w:r>
          </w:p>
          <w:p w14:paraId="2AEA81D4" w14:textId="77777777" w:rsidR="00B86459" w:rsidRPr="00A8494D" w:rsidRDefault="00B86459" w:rsidP="00196F12">
            <w:pPr>
              <w:suppressAutoHyphens/>
              <w:rPr>
                <w:rFonts w:cs="Arial"/>
              </w:rPr>
            </w:pPr>
            <w:r w:rsidRPr="00A8494D">
              <w:rPr>
                <w:rFonts w:cs="Arial"/>
              </w:rPr>
              <w:t xml:space="preserve">Od momentu przekazania, odpowiedzialność za odpady ponosi </w:t>
            </w:r>
            <w:r w:rsidR="002B603F">
              <w:rPr>
                <w:rFonts w:cs="Arial"/>
              </w:rPr>
              <w:t>ORLEN</w:t>
            </w:r>
            <w:r w:rsidRPr="00A8494D">
              <w:rPr>
                <w:rFonts w:cs="Arial"/>
              </w:rPr>
              <w:t xml:space="preserve"> TERMIKA SA.</w:t>
            </w:r>
          </w:p>
        </w:tc>
      </w:tr>
    </w:tbl>
    <w:p w14:paraId="276DA932" w14:textId="77777777" w:rsidR="002B17BA" w:rsidRPr="00A8494D" w:rsidRDefault="002B17BA" w:rsidP="00552871">
      <w:pPr>
        <w:widowControl/>
        <w:numPr>
          <w:ilvl w:val="0"/>
          <w:numId w:val="10"/>
        </w:numPr>
        <w:suppressAutoHyphens/>
        <w:adjustRightInd w:val="0"/>
        <w:jc w:val="both"/>
        <w:textAlignment w:val="baseline"/>
        <w:outlineLvl w:val="6"/>
        <w:rPr>
          <w:rFonts w:cs="Arial"/>
        </w:rPr>
      </w:pPr>
      <w:r w:rsidRPr="00A8494D">
        <w:rPr>
          <w:rFonts w:cs="Arial"/>
        </w:rPr>
        <w:t>Do zasadniczych uprawnień Zamawiającego w zakresie gospodarki odpadami wytworzonymi w wyniku realizacji prac objętych Umową należy w szczególności:</w:t>
      </w:r>
    </w:p>
    <w:p w14:paraId="3500AF4B" w14:textId="77777777" w:rsidR="00B8164B" w:rsidRPr="00A8494D" w:rsidRDefault="002B17BA" w:rsidP="00552871">
      <w:pPr>
        <w:widowControl/>
        <w:numPr>
          <w:ilvl w:val="1"/>
          <w:numId w:val="69"/>
        </w:numPr>
        <w:suppressAutoHyphens/>
        <w:adjustRightInd w:val="0"/>
        <w:ind w:left="851"/>
        <w:jc w:val="both"/>
        <w:textAlignment w:val="baseline"/>
        <w:outlineLvl w:val="2"/>
        <w:rPr>
          <w:rFonts w:cs="Arial"/>
        </w:rPr>
      </w:pPr>
      <w:r w:rsidRPr="00A8494D">
        <w:rPr>
          <w:rFonts w:cs="Arial"/>
        </w:rPr>
        <w:t>wyznaczenie</w:t>
      </w:r>
      <w:r w:rsidRPr="00A8494D">
        <w:rPr>
          <w:rFonts w:eastAsia="Calibri" w:cs="Arial"/>
          <w:b/>
          <w:lang w:eastAsia="en-US"/>
        </w:rPr>
        <w:t xml:space="preserve"> </w:t>
      </w:r>
      <w:r w:rsidRPr="00A8494D">
        <w:rPr>
          <w:rFonts w:cs="Arial"/>
        </w:rPr>
        <w:t xml:space="preserve">miejsc </w:t>
      </w:r>
      <w:proofErr w:type="spellStart"/>
      <w:r w:rsidRPr="00A8494D">
        <w:rPr>
          <w:rFonts w:cs="Arial"/>
        </w:rPr>
        <w:t>odkładczych</w:t>
      </w:r>
      <w:proofErr w:type="spellEnd"/>
      <w:r w:rsidRPr="00A8494D">
        <w:rPr>
          <w:rFonts w:cs="Arial"/>
        </w:rPr>
        <w:t xml:space="preserve"> odpadów odpowiednich dla każdego z rodzajów odpadów;</w:t>
      </w:r>
    </w:p>
    <w:p w14:paraId="7651A433" w14:textId="77777777" w:rsidR="002B17BA" w:rsidRPr="00092B1E" w:rsidRDefault="002B17BA" w:rsidP="00552871">
      <w:pPr>
        <w:widowControl/>
        <w:numPr>
          <w:ilvl w:val="1"/>
          <w:numId w:val="69"/>
        </w:numPr>
        <w:suppressAutoHyphens/>
        <w:adjustRightInd w:val="0"/>
        <w:ind w:left="851"/>
        <w:jc w:val="both"/>
        <w:textAlignment w:val="baseline"/>
        <w:outlineLvl w:val="2"/>
        <w:rPr>
          <w:rFonts w:cs="Arial"/>
        </w:rPr>
      </w:pPr>
      <w:r w:rsidRPr="00B8164B">
        <w:rPr>
          <w:rFonts w:cs="Arial"/>
        </w:rPr>
        <w:t>przejęcie od Wykonawcy złomu stalowego lub innych odpadów, które powinny pozostać w </w:t>
      </w:r>
      <w:r w:rsidRPr="00092B1E">
        <w:rPr>
          <w:rFonts w:cs="Arial"/>
        </w:rPr>
        <w:t xml:space="preserve">posiadaniu Zamawiającego wg zapisów zawartych w tabeli w ust. 1 („Szacowane rodzaje </w:t>
      </w:r>
      <w:r w:rsidR="00B8164B">
        <w:rPr>
          <w:rFonts w:cs="Arial"/>
        </w:rPr>
        <w:br/>
      </w:r>
      <w:r w:rsidRPr="00092B1E">
        <w:rPr>
          <w:rFonts w:cs="Arial"/>
        </w:rPr>
        <w:t>odpadów do wytworzenia”); od momentu przejęcia odpadów od Wykonawcy odpowiedzialność za te odpady przejmuje Zamawiający.</w:t>
      </w:r>
    </w:p>
    <w:p w14:paraId="351539D1"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Wykonawca zobowiązuje się do wykonywania prac w sposób nienaruszający obowiązujących przepisów o ochronie środowiska oraz zapewniający minimalizację ich oddziaływania na środowisko.</w:t>
      </w:r>
    </w:p>
    <w:p w14:paraId="0A57DDC5"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Po zakończeniu prac Wykonawca przekaże Zamawiającemu informację o rodzaju i</w:t>
      </w:r>
      <w:r w:rsidR="0009345E">
        <w:rPr>
          <w:rFonts w:cs="Arial"/>
        </w:rPr>
        <w:t> </w:t>
      </w:r>
      <w:r w:rsidRPr="00A8494D">
        <w:rPr>
          <w:rFonts w:cs="Arial"/>
        </w:rPr>
        <w:t>ilości odpadów uzyskanych w wyniku prowadzonych prac. W razie uzyskania odpadów przedstawiających wartość rynkową Wykonawca dokona ich wyceny i przekaże Zamawiającemu. Pozostałe odpady, do których wywozu i zagospodarowania Wykonawca został zobowiązany zgodnie z zapisami Umowy, zostaną odebrane i zagospodarowane przez Wykonawcę w ramach wynagrodzenia określonego w § 7 ust. 1 Umowy.</w:t>
      </w:r>
    </w:p>
    <w:p w14:paraId="67E3960C"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Wykonawca jest wytwórcą odpadów powstałych w toku prac w rozumieniu art. 3 ust. 1 pkt 32 Ustawy z dnia 14 grudnia 2012 r. o odpadach (</w:t>
      </w:r>
      <w:proofErr w:type="spellStart"/>
      <w:r w:rsidRPr="00A8494D">
        <w:rPr>
          <w:rFonts w:cs="Arial"/>
        </w:rPr>
        <w:t>t.j</w:t>
      </w:r>
      <w:proofErr w:type="spellEnd"/>
      <w:r w:rsidRPr="00A8494D">
        <w:rPr>
          <w:rFonts w:cs="Arial"/>
        </w:rPr>
        <w:t>. Dz. U. z 2022 r. poz. 699 z</w:t>
      </w:r>
      <w:r w:rsidR="0009345E" w:rsidRPr="00092B1E">
        <w:rPr>
          <w:rFonts w:cs="Arial"/>
        </w:rPr>
        <w:t> </w:t>
      </w:r>
      <w:proofErr w:type="spellStart"/>
      <w:r w:rsidRPr="00A8494D">
        <w:rPr>
          <w:rFonts w:cs="Arial"/>
        </w:rPr>
        <w:t>późn</w:t>
      </w:r>
      <w:proofErr w:type="spellEnd"/>
      <w:r w:rsidRPr="00A8494D">
        <w:rPr>
          <w:rFonts w:cs="Arial"/>
        </w:rPr>
        <w:t>. zm.</w:t>
      </w:r>
      <w:r w:rsidR="008D7B13" w:rsidRPr="00A8494D">
        <w:rPr>
          <w:rFonts w:cs="Arial"/>
        </w:rPr>
        <w:t xml:space="preserve">- </w:t>
      </w:r>
      <w:r w:rsidRPr="00A8494D">
        <w:rPr>
          <w:rFonts w:cs="Arial"/>
        </w:rPr>
        <w:t>dalej Ustawa)</w:t>
      </w:r>
      <w:r w:rsidRPr="00B8164B">
        <w:rPr>
          <w:rFonts w:cs="Arial"/>
        </w:rPr>
        <w:t>,</w:t>
      </w:r>
      <w:r w:rsidRPr="00A8494D">
        <w:rPr>
          <w:rFonts w:cs="Arial"/>
        </w:rPr>
        <w:t xml:space="preserve"> wyszczególnionych w tabeli „</w:t>
      </w:r>
      <w:r w:rsidRPr="00B8164B">
        <w:rPr>
          <w:rFonts w:cs="Arial"/>
        </w:rPr>
        <w:t>Szacowane rodzaje odpadów do wytworzenia</w:t>
      </w:r>
      <w:r w:rsidRPr="00A8494D">
        <w:rPr>
          <w:rFonts w:cs="Arial"/>
        </w:rPr>
        <w:t>”, kolumnie 4 „</w:t>
      </w:r>
      <w:r w:rsidRPr="00BC49BB">
        <w:rPr>
          <w:rFonts w:cs="Arial"/>
        </w:rPr>
        <w:t>Wytwórca: Firma Zewnętrzna – Wykonawca</w:t>
      </w:r>
      <w:r w:rsidRPr="00A8494D">
        <w:rPr>
          <w:rFonts w:cs="Arial"/>
        </w:rPr>
        <w:t xml:space="preserve">” i jest zobowiązany do postępowania z wytworzonymi odpadami zgodnie z wymaganiami niniejszej ustawy. Dotyczy to również odpadów, które nie zostały podane w tabeli w pkt.1, a powstały w trakcie realizacji prac (np. odpady komunalne, pozostałości z rozbiórek, czyszczenia) oraz pozostałe po wykonanych pracach na terenie zakładów przedmioty, opakowania, pozostałości po </w:t>
      </w:r>
      <w:r w:rsidRPr="00A8494D">
        <w:rPr>
          <w:rFonts w:cs="Arial"/>
        </w:rPr>
        <w:lastRenderedPageBreak/>
        <w:t>substancjach służących do wykonywania powierzonych prac (np.: puszki i pojemniki po farbach, olejach, rozpuszczalnikach), opakowania wykorzystane do transportu materiałów (np.: palety, skrzynie, kartony, itp.). W szczególności spełnione zostaną przez Wykonawcę oraz inne podmioty biorące udział w zagospodarowaniu odpadów wymogi określone w ww. ustawie dotyczące rejestracji do Bazy Danych o Produktach i Opakowaniach oraz o Gospodarce Odpadami (BDO), elektronicznego systemu ewidencji odpadów, w tym w szczególności wymagania związane z elektronicznym sporządzaniem i potwierdzaniem kart przekazania odpadów, w zakresie oraz zgodnie z wymogami określonymi w ustawie o odpadach.</w:t>
      </w:r>
    </w:p>
    <w:p w14:paraId="21002F24"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 xml:space="preserve">Wykonawca zobowiązuje się do zlecenia obowiązku gospodarowania wytworzonymi odpadami wyłącznie podmiotom posiadającym stosowne zezwolenia, zgodnie z wymaganiami Ustawy, ze szczególnym uwzględnieniem postanowień art. 27 i art. 232 Ustawy. </w:t>
      </w:r>
    </w:p>
    <w:p w14:paraId="1F1D3752" w14:textId="77777777" w:rsidR="002B17BA" w:rsidRPr="00BC49BB" w:rsidRDefault="002B17BA" w:rsidP="00552871">
      <w:pPr>
        <w:pStyle w:val="Nagwek7"/>
        <w:numPr>
          <w:ilvl w:val="0"/>
          <w:numId w:val="10"/>
        </w:numPr>
        <w:tabs>
          <w:tab w:val="clear" w:pos="567"/>
        </w:tabs>
        <w:suppressAutoHyphens/>
        <w:ind w:left="426" w:hanging="426"/>
        <w:jc w:val="both"/>
        <w:rPr>
          <w:rFonts w:cs="Arial"/>
        </w:rPr>
      </w:pPr>
      <w:r w:rsidRPr="00A8494D">
        <w:rPr>
          <w:rFonts w:cs="Arial"/>
        </w:rPr>
        <w:t>Po zakończeniu całości lub części prac objętych umową, nie rzadziej jednak jak do 31 grudnia każdego roku trwania umowy, lub na żądanie Zamawiającego oraz w dacie końca ostatniego zadania wykonywanego w ramach umowy Wykonawca przekaże Zamawiającemu informację o  rodzajach, ilościach i warunkach zagospodarowania wszystkich wytworzonych odpadów sporządzoną zgodnie z następującym wzorem (jeżeli takie odpady zostały wytworzone):</w:t>
      </w:r>
    </w:p>
    <w:p w14:paraId="3EE003F4" w14:textId="77777777" w:rsidR="002B17BA" w:rsidRPr="00A8494D" w:rsidRDefault="002B17BA" w:rsidP="00196F12">
      <w:pPr>
        <w:suppressAutoHyphens/>
        <w:adjustRightInd w:val="0"/>
        <w:spacing w:after="40"/>
        <w:ind w:right="28"/>
        <w:jc w:val="both"/>
        <w:textAlignment w:val="baseline"/>
        <w:outlineLvl w:val="0"/>
        <w:rPr>
          <w:rFonts w:cs="Arial"/>
          <w:b/>
          <w:i/>
          <w:sz w:val="16"/>
          <w:szCs w:val="16"/>
        </w:rPr>
      </w:pPr>
    </w:p>
    <w:tbl>
      <w:tblPr>
        <w:tblW w:w="10214" w:type="dxa"/>
        <w:tblLayout w:type="fixed"/>
        <w:tblCellMar>
          <w:left w:w="70" w:type="dxa"/>
          <w:right w:w="70" w:type="dxa"/>
        </w:tblCellMar>
        <w:tblLook w:val="0000" w:firstRow="0" w:lastRow="0" w:firstColumn="0" w:lastColumn="0" w:noHBand="0" w:noVBand="0"/>
      </w:tblPr>
      <w:tblGrid>
        <w:gridCol w:w="567"/>
        <w:gridCol w:w="1560"/>
        <w:gridCol w:w="579"/>
        <w:gridCol w:w="2540"/>
        <w:gridCol w:w="680"/>
        <w:gridCol w:w="454"/>
        <w:gridCol w:w="283"/>
        <w:gridCol w:w="992"/>
        <w:gridCol w:w="2559"/>
      </w:tblGrid>
      <w:tr w:rsidR="002B17BA" w:rsidRPr="00A8494D" w14:paraId="269497C7" w14:textId="77777777" w:rsidTr="00EA3111">
        <w:trPr>
          <w:trHeight w:val="345"/>
        </w:trPr>
        <w:tc>
          <w:tcPr>
            <w:tcW w:w="567" w:type="dxa"/>
            <w:tcBorders>
              <w:top w:val="nil"/>
              <w:left w:val="nil"/>
              <w:bottom w:val="single" w:sz="12" w:space="0" w:color="auto"/>
              <w:right w:val="nil"/>
            </w:tcBorders>
            <w:shd w:val="clear" w:color="auto" w:fill="auto"/>
            <w:vAlign w:val="bottom"/>
          </w:tcPr>
          <w:p w14:paraId="33048634" w14:textId="77777777" w:rsidR="002B17BA" w:rsidRPr="00A8494D" w:rsidRDefault="002B17BA" w:rsidP="00196F12">
            <w:pPr>
              <w:widowControl/>
              <w:suppressAutoHyphens/>
              <w:spacing w:before="0"/>
              <w:rPr>
                <w:rFonts w:cs="Arial"/>
              </w:rPr>
            </w:pPr>
          </w:p>
        </w:tc>
        <w:tc>
          <w:tcPr>
            <w:tcW w:w="5359" w:type="dxa"/>
            <w:gridSpan w:val="4"/>
            <w:tcBorders>
              <w:top w:val="nil"/>
              <w:left w:val="nil"/>
              <w:bottom w:val="single" w:sz="12" w:space="0" w:color="auto"/>
              <w:right w:val="nil"/>
            </w:tcBorders>
            <w:shd w:val="clear" w:color="auto" w:fill="auto"/>
            <w:vAlign w:val="bottom"/>
          </w:tcPr>
          <w:p w14:paraId="4F9D3535" w14:textId="77777777" w:rsidR="002B17BA" w:rsidRPr="00A8494D" w:rsidRDefault="002B17BA" w:rsidP="00196F12">
            <w:pPr>
              <w:widowControl/>
              <w:suppressAutoHyphens/>
              <w:spacing w:before="0"/>
              <w:rPr>
                <w:rFonts w:cs="Arial"/>
              </w:rPr>
            </w:pPr>
            <w:r w:rsidRPr="00A8494D">
              <w:rPr>
                <w:rFonts w:cs="Arial"/>
                <w:b/>
                <w:bCs/>
              </w:rPr>
              <w:t>Załącznik nr …… / …… (</w:t>
            </w:r>
            <w:proofErr w:type="spellStart"/>
            <w:r w:rsidRPr="00A8494D">
              <w:rPr>
                <w:rFonts w:cs="Arial"/>
                <w:b/>
                <w:bCs/>
              </w:rPr>
              <w:t>rrrr</w:t>
            </w:r>
            <w:proofErr w:type="spellEnd"/>
            <w:r w:rsidRPr="00A8494D">
              <w:rPr>
                <w:rFonts w:cs="Arial"/>
                <w:b/>
                <w:bCs/>
              </w:rPr>
              <w:t>)</w:t>
            </w:r>
          </w:p>
        </w:tc>
        <w:tc>
          <w:tcPr>
            <w:tcW w:w="4288" w:type="dxa"/>
            <w:gridSpan w:val="4"/>
            <w:tcBorders>
              <w:top w:val="nil"/>
              <w:left w:val="nil"/>
              <w:bottom w:val="single" w:sz="12" w:space="0" w:color="auto"/>
              <w:right w:val="nil"/>
            </w:tcBorders>
            <w:shd w:val="clear" w:color="auto" w:fill="auto"/>
            <w:vAlign w:val="center"/>
          </w:tcPr>
          <w:p w14:paraId="5D0F148F" w14:textId="77777777" w:rsidR="002B17BA" w:rsidRPr="00A8494D" w:rsidRDefault="002B17BA" w:rsidP="00196F12">
            <w:pPr>
              <w:widowControl/>
              <w:suppressAutoHyphens/>
              <w:spacing w:before="0"/>
              <w:jc w:val="center"/>
              <w:rPr>
                <w:rFonts w:cs="Arial"/>
                <w:i/>
                <w:iCs/>
              </w:rPr>
            </w:pPr>
            <w:r w:rsidRPr="00A8494D">
              <w:rPr>
                <w:rFonts w:cs="Arial"/>
                <w:i/>
                <w:iCs/>
              </w:rPr>
              <w:t xml:space="preserve">(Wypełnia </w:t>
            </w:r>
            <w:r w:rsidRPr="00A8494D">
              <w:rPr>
                <w:rFonts w:cs="Arial"/>
                <w:i/>
              </w:rPr>
              <w:t>Wykonawca</w:t>
            </w:r>
            <w:r w:rsidRPr="00A8494D">
              <w:rPr>
                <w:rFonts w:cs="Arial"/>
                <w:i/>
                <w:iCs/>
              </w:rPr>
              <w:t>)</w:t>
            </w:r>
          </w:p>
        </w:tc>
      </w:tr>
      <w:tr w:rsidR="002B17BA" w:rsidRPr="00A8494D" w14:paraId="75629EFB" w14:textId="77777777" w:rsidTr="00EA3111">
        <w:trPr>
          <w:trHeight w:val="480"/>
        </w:trPr>
        <w:tc>
          <w:tcPr>
            <w:tcW w:w="10214" w:type="dxa"/>
            <w:gridSpan w:val="9"/>
            <w:tcBorders>
              <w:top w:val="nil"/>
              <w:left w:val="single" w:sz="12" w:space="0" w:color="auto"/>
              <w:bottom w:val="nil"/>
              <w:right w:val="single" w:sz="12" w:space="0" w:color="auto"/>
            </w:tcBorders>
            <w:shd w:val="clear" w:color="auto" w:fill="auto"/>
            <w:vAlign w:val="bottom"/>
          </w:tcPr>
          <w:p w14:paraId="2D8F815D" w14:textId="77777777" w:rsidR="002B17BA" w:rsidRPr="00A8494D" w:rsidRDefault="002B17BA" w:rsidP="00196F12">
            <w:pPr>
              <w:widowControl/>
              <w:suppressAutoHyphens/>
              <w:spacing w:before="0"/>
              <w:jc w:val="center"/>
              <w:rPr>
                <w:rFonts w:cs="Arial"/>
                <w:b/>
              </w:rPr>
            </w:pPr>
            <w:r w:rsidRPr="00A8494D">
              <w:rPr>
                <w:rFonts w:cs="Arial"/>
                <w:b/>
              </w:rPr>
              <w:t>Rejestr ilości i rodzajów odpadów wytworzonych przez Wykonawcę</w:t>
            </w:r>
          </w:p>
        </w:tc>
      </w:tr>
      <w:tr w:rsidR="002B17BA" w:rsidRPr="00A8494D" w14:paraId="569F4FA6" w14:textId="77777777" w:rsidTr="00EA3111">
        <w:trPr>
          <w:trHeight w:val="300"/>
        </w:trPr>
        <w:tc>
          <w:tcPr>
            <w:tcW w:w="1021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6379E6FC" w14:textId="77777777" w:rsidR="002B17BA" w:rsidRPr="00A8494D" w:rsidRDefault="002B17BA" w:rsidP="00196F12">
            <w:pPr>
              <w:widowControl/>
              <w:suppressAutoHyphens/>
              <w:spacing w:before="0"/>
              <w:rPr>
                <w:rFonts w:cs="Arial"/>
                <w:i/>
              </w:rPr>
            </w:pPr>
            <w:r w:rsidRPr="00A8494D">
              <w:rPr>
                <w:rFonts w:cs="Arial"/>
                <w:i/>
              </w:rPr>
              <w:t>Wytwórca odpadu:</w:t>
            </w:r>
          </w:p>
        </w:tc>
      </w:tr>
      <w:tr w:rsidR="002B17BA" w:rsidRPr="00A8494D" w14:paraId="26D2E7B0" w14:textId="77777777" w:rsidTr="00EA3111">
        <w:trPr>
          <w:trHeight w:val="360"/>
        </w:trPr>
        <w:tc>
          <w:tcPr>
            <w:tcW w:w="1021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38BF880B" w14:textId="77777777" w:rsidR="002B17BA" w:rsidRPr="00A8494D" w:rsidRDefault="002B17BA" w:rsidP="00196F12">
            <w:pPr>
              <w:widowControl/>
              <w:suppressAutoHyphens/>
              <w:spacing w:before="0"/>
              <w:rPr>
                <w:rFonts w:cs="Arial"/>
                <w:i/>
              </w:rPr>
            </w:pPr>
            <w:r w:rsidRPr="00A8494D">
              <w:rPr>
                <w:rFonts w:cs="Arial"/>
                <w:i/>
              </w:rPr>
              <w:t>Zakres prac (nazwa i nr umowy, nr ZZ rozliczanych prac):</w:t>
            </w:r>
          </w:p>
        </w:tc>
      </w:tr>
      <w:tr w:rsidR="002B17BA" w:rsidRPr="00A8494D" w14:paraId="50B2BE1E" w14:textId="77777777" w:rsidTr="00EA3111">
        <w:trPr>
          <w:trHeight w:val="281"/>
        </w:trPr>
        <w:tc>
          <w:tcPr>
            <w:tcW w:w="10214" w:type="dxa"/>
            <w:gridSpan w:val="9"/>
            <w:tcBorders>
              <w:top w:val="single" w:sz="6" w:space="0" w:color="auto"/>
              <w:left w:val="single" w:sz="12" w:space="0" w:color="auto"/>
              <w:bottom w:val="nil"/>
              <w:right w:val="single" w:sz="12" w:space="0" w:color="auto"/>
            </w:tcBorders>
            <w:shd w:val="clear" w:color="auto" w:fill="auto"/>
            <w:noWrap/>
            <w:vAlign w:val="bottom"/>
          </w:tcPr>
          <w:p w14:paraId="040F0EAD" w14:textId="77777777" w:rsidR="002B17BA" w:rsidRPr="00A8494D" w:rsidRDefault="002B17BA" w:rsidP="00196F12">
            <w:pPr>
              <w:widowControl/>
              <w:suppressAutoHyphens/>
              <w:spacing w:before="0"/>
              <w:rPr>
                <w:rFonts w:cs="Arial"/>
                <w:i/>
              </w:rPr>
            </w:pPr>
            <w:r w:rsidRPr="00A8494D">
              <w:rPr>
                <w:rFonts w:cs="Arial"/>
                <w:i/>
              </w:rPr>
              <w:t>Zestawienie za okres:</w:t>
            </w:r>
          </w:p>
        </w:tc>
      </w:tr>
      <w:tr w:rsidR="002B17BA" w:rsidRPr="00A8494D" w14:paraId="185BD697" w14:textId="77777777" w:rsidTr="00EA3111">
        <w:trPr>
          <w:trHeight w:val="1065"/>
        </w:trPr>
        <w:tc>
          <w:tcPr>
            <w:tcW w:w="567" w:type="dxa"/>
            <w:tcBorders>
              <w:top w:val="single" w:sz="12" w:space="0" w:color="auto"/>
              <w:left w:val="single" w:sz="12" w:space="0" w:color="auto"/>
              <w:bottom w:val="single" w:sz="12" w:space="0" w:color="auto"/>
              <w:right w:val="single" w:sz="4" w:space="0" w:color="auto"/>
            </w:tcBorders>
            <w:shd w:val="clear" w:color="auto" w:fill="auto"/>
            <w:vAlign w:val="center"/>
          </w:tcPr>
          <w:p w14:paraId="7434525F" w14:textId="77777777" w:rsidR="002B17BA" w:rsidRPr="00A8494D" w:rsidRDefault="002B17BA" w:rsidP="00196F12">
            <w:pPr>
              <w:widowControl/>
              <w:suppressAutoHyphens/>
              <w:jc w:val="center"/>
              <w:rPr>
                <w:rFonts w:cs="Arial"/>
              </w:rPr>
            </w:pPr>
            <w:r w:rsidRPr="00A8494D">
              <w:rPr>
                <w:rFonts w:cs="Arial"/>
              </w:rPr>
              <w:t>L.p.</w:t>
            </w:r>
          </w:p>
        </w:tc>
        <w:tc>
          <w:tcPr>
            <w:tcW w:w="2139"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1648FFAC" w14:textId="77777777" w:rsidR="002B17BA" w:rsidRPr="00A8494D" w:rsidRDefault="002B17BA" w:rsidP="00196F12">
            <w:pPr>
              <w:widowControl/>
              <w:suppressAutoHyphens/>
              <w:jc w:val="center"/>
              <w:rPr>
                <w:rFonts w:cs="Arial"/>
                <w:b/>
              </w:rPr>
            </w:pPr>
            <w:r w:rsidRPr="00A8494D">
              <w:rPr>
                <w:rFonts w:cs="Arial"/>
                <w:b/>
              </w:rPr>
              <w:t>Data wytworzenia odpadu</w:t>
            </w:r>
            <w:r w:rsidRPr="00A8494D">
              <w:rPr>
                <w:rFonts w:cs="Arial"/>
                <w:b/>
              </w:rPr>
              <w:br/>
              <w:t>(miesiąc, rok)</w:t>
            </w:r>
          </w:p>
        </w:tc>
        <w:tc>
          <w:tcPr>
            <w:tcW w:w="2540" w:type="dxa"/>
            <w:tcBorders>
              <w:top w:val="single" w:sz="12" w:space="0" w:color="auto"/>
              <w:left w:val="nil"/>
              <w:bottom w:val="single" w:sz="12" w:space="0" w:color="auto"/>
              <w:right w:val="single" w:sz="4" w:space="0" w:color="auto"/>
            </w:tcBorders>
            <w:shd w:val="clear" w:color="auto" w:fill="auto"/>
            <w:vAlign w:val="center"/>
          </w:tcPr>
          <w:p w14:paraId="09853863" w14:textId="77777777" w:rsidR="002B17BA" w:rsidRPr="00A8494D" w:rsidRDefault="002B17BA" w:rsidP="00196F12">
            <w:pPr>
              <w:widowControl/>
              <w:suppressAutoHyphens/>
              <w:jc w:val="center"/>
              <w:rPr>
                <w:rFonts w:cs="Arial"/>
                <w:b/>
              </w:rPr>
            </w:pPr>
            <w:r w:rsidRPr="00A8494D">
              <w:rPr>
                <w:rFonts w:cs="Arial"/>
                <w:b/>
              </w:rPr>
              <w:t>Rodzaj odpadu</w:t>
            </w:r>
          </w:p>
        </w:tc>
        <w:tc>
          <w:tcPr>
            <w:tcW w:w="1417"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56D0EBB4" w14:textId="77777777" w:rsidR="002B17BA" w:rsidRPr="00A8494D" w:rsidRDefault="002B17BA" w:rsidP="00196F12">
            <w:pPr>
              <w:widowControl/>
              <w:suppressAutoHyphens/>
              <w:jc w:val="center"/>
              <w:rPr>
                <w:rFonts w:cs="Arial"/>
                <w:b/>
              </w:rPr>
            </w:pPr>
            <w:r w:rsidRPr="00A8494D">
              <w:rPr>
                <w:rFonts w:cs="Arial"/>
                <w:b/>
              </w:rPr>
              <w:t>Kod odpadu</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27EF4C02" w14:textId="77777777" w:rsidR="002B17BA" w:rsidRPr="00A8494D" w:rsidRDefault="002B17BA" w:rsidP="00196F12">
            <w:pPr>
              <w:widowControl/>
              <w:suppressAutoHyphens/>
              <w:jc w:val="center"/>
              <w:rPr>
                <w:rFonts w:cs="Arial"/>
                <w:b/>
              </w:rPr>
            </w:pPr>
            <w:r w:rsidRPr="00A8494D">
              <w:rPr>
                <w:rFonts w:cs="Arial"/>
                <w:b/>
              </w:rPr>
              <w:t>Ilość  (ton)*</w:t>
            </w:r>
          </w:p>
        </w:tc>
        <w:tc>
          <w:tcPr>
            <w:tcW w:w="2559" w:type="dxa"/>
            <w:tcBorders>
              <w:top w:val="single" w:sz="12" w:space="0" w:color="auto"/>
              <w:left w:val="single" w:sz="4" w:space="0" w:color="auto"/>
              <w:bottom w:val="single" w:sz="12" w:space="0" w:color="auto"/>
              <w:right w:val="single" w:sz="12" w:space="0" w:color="auto"/>
            </w:tcBorders>
            <w:shd w:val="clear" w:color="auto" w:fill="auto"/>
            <w:vAlign w:val="center"/>
          </w:tcPr>
          <w:p w14:paraId="2243A69F" w14:textId="77777777" w:rsidR="002B17BA" w:rsidRPr="00A8494D" w:rsidRDefault="002B17BA" w:rsidP="00196F12">
            <w:pPr>
              <w:widowControl/>
              <w:suppressAutoHyphens/>
              <w:jc w:val="center"/>
              <w:rPr>
                <w:rFonts w:cs="Arial"/>
                <w:b/>
              </w:rPr>
            </w:pPr>
            <w:r w:rsidRPr="00A8494D">
              <w:rPr>
                <w:rFonts w:cs="Arial"/>
                <w:b/>
              </w:rPr>
              <w:t>Sposób zagospodarowania (odzysk lub unieszkodliwienie)**</w:t>
            </w:r>
          </w:p>
        </w:tc>
      </w:tr>
      <w:tr w:rsidR="002B17BA" w:rsidRPr="00A8494D" w14:paraId="5AE0A706" w14:textId="77777777" w:rsidTr="00EA3111">
        <w:trPr>
          <w:trHeight w:val="385"/>
        </w:trPr>
        <w:tc>
          <w:tcPr>
            <w:tcW w:w="56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6441482" w14:textId="77777777" w:rsidR="002B17BA" w:rsidRPr="00A8494D" w:rsidRDefault="002B17BA" w:rsidP="00196F12">
            <w:pPr>
              <w:widowControl/>
              <w:suppressAutoHyphens/>
              <w:jc w:val="center"/>
              <w:rPr>
                <w:rFonts w:cs="Arial"/>
              </w:rPr>
            </w:pPr>
            <w:r w:rsidRPr="00A8494D">
              <w:rPr>
                <w:rFonts w:cs="Arial"/>
              </w:rPr>
              <w:t>1</w:t>
            </w:r>
          </w:p>
        </w:tc>
        <w:tc>
          <w:tcPr>
            <w:tcW w:w="2139" w:type="dxa"/>
            <w:gridSpan w:val="2"/>
            <w:tcBorders>
              <w:top w:val="single" w:sz="12" w:space="0" w:color="auto"/>
              <w:left w:val="nil"/>
              <w:bottom w:val="single" w:sz="4" w:space="0" w:color="auto"/>
              <w:right w:val="single" w:sz="4" w:space="0" w:color="auto"/>
            </w:tcBorders>
            <w:shd w:val="clear" w:color="auto" w:fill="auto"/>
            <w:noWrap/>
            <w:vAlign w:val="center"/>
          </w:tcPr>
          <w:p w14:paraId="4CD374CD" w14:textId="77777777" w:rsidR="002B17BA" w:rsidRPr="00A8494D" w:rsidRDefault="002B17BA" w:rsidP="00196F12">
            <w:pPr>
              <w:widowControl/>
              <w:suppressAutoHyphens/>
              <w:jc w:val="center"/>
              <w:rPr>
                <w:rFonts w:cs="Arial"/>
              </w:rPr>
            </w:pPr>
          </w:p>
        </w:tc>
        <w:tc>
          <w:tcPr>
            <w:tcW w:w="2540" w:type="dxa"/>
            <w:tcBorders>
              <w:top w:val="single" w:sz="12" w:space="0" w:color="auto"/>
              <w:left w:val="nil"/>
              <w:bottom w:val="single" w:sz="4" w:space="0" w:color="auto"/>
              <w:right w:val="single" w:sz="4" w:space="0" w:color="auto"/>
            </w:tcBorders>
            <w:shd w:val="clear" w:color="auto" w:fill="auto"/>
            <w:noWrap/>
            <w:vAlign w:val="center"/>
          </w:tcPr>
          <w:p w14:paraId="6734B170" w14:textId="77777777" w:rsidR="002B17BA" w:rsidRPr="00A8494D" w:rsidRDefault="002B17BA" w:rsidP="00196F12">
            <w:pPr>
              <w:widowControl/>
              <w:suppressAutoHyphens/>
              <w:jc w:val="center"/>
              <w:rPr>
                <w:rFonts w:cs="Arial"/>
              </w:rPr>
            </w:pPr>
          </w:p>
        </w:tc>
        <w:tc>
          <w:tcPr>
            <w:tcW w:w="1417" w:type="dxa"/>
            <w:gridSpan w:val="3"/>
            <w:tcBorders>
              <w:top w:val="single" w:sz="12" w:space="0" w:color="auto"/>
              <w:left w:val="nil"/>
              <w:bottom w:val="single" w:sz="4" w:space="0" w:color="auto"/>
              <w:right w:val="single" w:sz="4" w:space="0" w:color="auto"/>
            </w:tcBorders>
            <w:shd w:val="clear" w:color="auto" w:fill="auto"/>
            <w:noWrap/>
            <w:vAlign w:val="center"/>
          </w:tcPr>
          <w:p w14:paraId="6B881523" w14:textId="77777777" w:rsidR="002B17BA" w:rsidRPr="00A8494D" w:rsidRDefault="002B17BA" w:rsidP="00196F12">
            <w:pPr>
              <w:widowControl/>
              <w:suppressAutoHyphens/>
              <w:jc w:val="center"/>
              <w:rPr>
                <w:rFonts w:cs="Arial"/>
              </w:rPr>
            </w:pPr>
          </w:p>
        </w:tc>
        <w:tc>
          <w:tcPr>
            <w:tcW w:w="992" w:type="dxa"/>
            <w:tcBorders>
              <w:top w:val="single" w:sz="12" w:space="0" w:color="auto"/>
              <w:left w:val="nil"/>
              <w:bottom w:val="single" w:sz="4" w:space="0" w:color="auto"/>
              <w:right w:val="single" w:sz="4" w:space="0" w:color="auto"/>
            </w:tcBorders>
            <w:shd w:val="clear" w:color="auto" w:fill="auto"/>
            <w:noWrap/>
            <w:vAlign w:val="center"/>
          </w:tcPr>
          <w:p w14:paraId="5E9FDECB" w14:textId="77777777" w:rsidR="002B17BA" w:rsidRPr="00A8494D" w:rsidRDefault="002B17BA" w:rsidP="00196F12">
            <w:pPr>
              <w:widowControl/>
              <w:suppressAutoHyphens/>
              <w:jc w:val="center"/>
              <w:rPr>
                <w:rFonts w:cs="Arial"/>
              </w:rPr>
            </w:pPr>
          </w:p>
        </w:tc>
        <w:tc>
          <w:tcPr>
            <w:tcW w:w="2559" w:type="dxa"/>
            <w:tcBorders>
              <w:top w:val="single" w:sz="12" w:space="0" w:color="auto"/>
              <w:left w:val="nil"/>
              <w:bottom w:val="single" w:sz="4" w:space="0" w:color="auto"/>
              <w:right w:val="single" w:sz="12" w:space="0" w:color="auto"/>
            </w:tcBorders>
            <w:shd w:val="clear" w:color="auto" w:fill="auto"/>
            <w:noWrap/>
            <w:vAlign w:val="center"/>
          </w:tcPr>
          <w:p w14:paraId="3632EDFC" w14:textId="77777777" w:rsidR="002B17BA" w:rsidRPr="00A8494D" w:rsidRDefault="002B17BA" w:rsidP="00196F12">
            <w:pPr>
              <w:widowControl/>
              <w:suppressAutoHyphens/>
              <w:jc w:val="center"/>
              <w:rPr>
                <w:rFonts w:cs="Arial"/>
              </w:rPr>
            </w:pPr>
          </w:p>
        </w:tc>
      </w:tr>
      <w:tr w:rsidR="002B17BA" w:rsidRPr="00A8494D" w14:paraId="74270B12" w14:textId="77777777" w:rsidTr="00EA3111">
        <w:trPr>
          <w:trHeight w:val="411"/>
        </w:trPr>
        <w:tc>
          <w:tcPr>
            <w:tcW w:w="567" w:type="dxa"/>
            <w:tcBorders>
              <w:top w:val="nil"/>
              <w:left w:val="single" w:sz="12" w:space="0" w:color="auto"/>
              <w:bottom w:val="single" w:sz="4" w:space="0" w:color="auto"/>
              <w:right w:val="single" w:sz="4" w:space="0" w:color="auto"/>
            </w:tcBorders>
            <w:shd w:val="clear" w:color="auto" w:fill="auto"/>
            <w:noWrap/>
            <w:vAlign w:val="center"/>
          </w:tcPr>
          <w:p w14:paraId="77748025" w14:textId="77777777" w:rsidR="002B17BA" w:rsidRPr="00A8494D" w:rsidRDefault="002B17BA" w:rsidP="00196F12">
            <w:pPr>
              <w:widowControl/>
              <w:suppressAutoHyphens/>
              <w:jc w:val="center"/>
              <w:rPr>
                <w:rFonts w:cs="Arial"/>
              </w:rPr>
            </w:pPr>
            <w:r w:rsidRPr="00A8494D">
              <w:rPr>
                <w:rFonts w:cs="Arial"/>
              </w:rPr>
              <w:t>2</w:t>
            </w:r>
          </w:p>
        </w:tc>
        <w:tc>
          <w:tcPr>
            <w:tcW w:w="2139" w:type="dxa"/>
            <w:gridSpan w:val="2"/>
            <w:tcBorders>
              <w:top w:val="nil"/>
              <w:left w:val="nil"/>
              <w:bottom w:val="single" w:sz="4" w:space="0" w:color="auto"/>
              <w:right w:val="single" w:sz="4" w:space="0" w:color="auto"/>
            </w:tcBorders>
            <w:shd w:val="clear" w:color="auto" w:fill="auto"/>
            <w:noWrap/>
            <w:vAlign w:val="center"/>
          </w:tcPr>
          <w:p w14:paraId="4B650C05" w14:textId="77777777" w:rsidR="002B17BA" w:rsidRPr="00A8494D" w:rsidRDefault="002B17BA" w:rsidP="00196F12">
            <w:pPr>
              <w:widowControl/>
              <w:suppressAutoHyphens/>
              <w:jc w:val="center"/>
              <w:rPr>
                <w:rFonts w:cs="Arial"/>
              </w:rPr>
            </w:pPr>
          </w:p>
        </w:tc>
        <w:tc>
          <w:tcPr>
            <w:tcW w:w="2540" w:type="dxa"/>
            <w:tcBorders>
              <w:top w:val="nil"/>
              <w:left w:val="nil"/>
              <w:bottom w:val="single" w:sz="4" w:space="0" w:color="auto"/>
              <w:right w:val="single" w:sz="4" w:space="0" w:color="auto"/>
            </w:tcBorders>
            <w:shd w:val="clear" w:color="auto" w:fill="auto"/>
            <w:noWrap/>
            <w:vAlign w:val="center"/>
          </w:tcPr>
          <w:p w14:paraId="7E8AE9F7" w14:textId="77777777" w:rsidR="002B17BA" w:rsidRPr="00A8494D" w:rsidRDefault="002B17BA" w:rsidP="00196F12">
            <w:pPr>
              <w:widowControl/>
              <w:suppressAutoHyphens/>
              <w:jc w:val="center"/>
              <w:rPr>
                <w:rFonts w:cs="Arial"/>
              </w:rPr>
            </w:pPr>
          </w:p>
        </w:tc>
        <w:tc>
          <w:tcPr>
            <w:tcW w:w="1417" w:type="dxa"/>
            <w:gridSpan w:val="3"/>
            <w:tcBorders>
              <w:top w:val="single" w:sz="4" w:space="0" w:color="auto"/>
              <w:left w:val="nil"/>
              <w:bottom w:val="single" w:sz="4" w:space="0" w:color="auto"/>
              <w:right w:val="single" w:sz="4" w:space="0" w:color="auto"/>
            </w:tcBorders>
            <w:shd w:val="clear" w:color="auto" w:fill="auto"/>
            <w:noWrap/>
            <w:vAlign w:val="center"/>
          </w:tcPr>
          <w:p w14:paraId="323E93E1" w14:textId="77777777" w:rsidR="002B17BA" w:rsidRPr="00A8494D" w:rsidRDefault="002B17BA" w:rsidP="00196F12">
            <w:pPr>
              <w:widowControl/>
              <w:suppressAutoHyphens/>
              <w:jc w:val="center"/>
              <w:rPr>
                <w:rFonts w:cs="Arial"/>
              </w:rPr>
            </w:pPr>
          </w:p>
        </w:tc>
        <w:tc>
          <w:tcPr>
            <w:tcW w:w="992" w:type="dxa"/>
            <w:tcBorders>
              <w:top w:val="nil"/>
              <w:left w:val="nil"/>
              <w:bottom w:val="single" w:sz="4" w:space="0" w:color="auto"/>
              <w:right w:val="single" w:sz="4" w:space="0" w:color="auto"/>
            </w:tcBorders>
            <w:shd w:val="clear" w:color="auto" w:fill="auto"/>
            <w:noWrap/>
            <w:vAlign w:val="center"/>
          </w:tcPr>
          <w:p w14:paraId="25BBEEFD" w14:textId="77777777" w:rsidR="002B17BA" w:rsidRPr="00A8494D" w:rsidRDefault="002B17BA" w:rsidP="00196F12">
            <w:pPr>
              <w:widowControl/>
              <w:suppressAutoHyphens/>
              <w:jc w:val="center"/>
              <w:rPr>
                <w:rFonts w:cs="Arial"/>
              </w:rPr>
            </w:pPr>
          </w:p>
        </w:tc>
        <w:tc>
          <w:tcPr>
            <w:tcW w:w="2559" w:type="dxa"/>
            <w:tcBorders>
              <w:top w:val="nil"/>
              <w:left w:val="nil"/>
              <w:bottom w:val="single" w:sz="4" w:space="0" w:color="auto"/>
              <w:right w:val="single" w:sz="12" w:space="0" w:color="auto"/>
            </w:tcBorders>
            <w:shd w:val="clear" w:color="auto" w:fill="auto"/>
            <w:noWrap/>
            <w:vAlign w:val="center"/>
          </w:tcPr>
          <w:p w14:paraId="35CC27FE" w14:textId="77777777" w:rsidR="002B17BA" w:rsidRPr="00A8494D" w:rsidRDefault="002B17BA" w:rsidP="00196F12">
            <w:pPr>
              <w:widowControl/>
              <w:suppressAutoHyphens/>
              <w:jc w:val="center"/>
              <w:rPr>
                <w:rFonts w:cs="Arial"/>
              </w:rPr>
            </w:pPr>
          </w:p>
        </w:tc>
      </w:tr>
      <w:tr w:rsidR="002B17BA" w:rsidRPr="00A8494D" w14:paraId="608CF87E" w14:textId="77777777" w:rsidTr="00EA3111">
        <w:trPr>
          <w:trHeight w:val="418"/>
        </w:trPr>
        <w:tc>
          <w:tcPr>
            <w:tcW w:w="567" w:type="dxa"/>
            <w:tcBorders>
              <w:top w:val="nil"/>
              <w:left w:val="single" w:sz="12" w:space="0" w:color="auto"/>
              <w:bottom w:val="single" w:sz="4" w:space="0" w:color="auto"/>
              <w:right w:val="single" w:sz="4" w:space="0" w:color="auto"/>
            </w:tcBorders>
            <w:shd w:val="clear" w:color="auto" w:fill="auto"/>
            <w:noWrap/>
            <w:vAlign w:val="center"/>
          </w:tcPr>
          <w:p w14:paraId="18E09C8A" w14:textId="77777777" w:rsidR="002B17BA" w:rsidRPr="00A8494D" w:rsidRDefault="002B17BA" w:rsidP="00196F12">
            <w:pPr>
              <w:widowControl/>
              <w:suppressAutoHyphens/>
              <w:jc w:val="center"/>
              <w:rPr>
                <w:rFonts w:cs="Arial"/>
              </w:rPr>
            </w:pPr>
            <w:r w:rsidRPr="00A8494D">
              <w:rPr>
                <w:rFonts w:cs="Arial"/>
              </w:rPr>
              <w:t>3</w:t>
            </w:r>
          </w:p>
        </w:tc>
        <w:tc>
          <w:tcPr>
            <w:tcW w:w="2139" w:type="dxa"/>
            <w:gridSpan w:val="2"/>
            <w:tcBorders>
              <w:top w:val="nil"/>
              <w:left w:val="nil"/>
              <w:bottom w:val="single" w:sz="4" w:space="0" w:color="auto"/>
              <w:right w:val="single" w:sz="4" w:space="0" w:color="auto"/>
            </w:tcBorders>
            <w:shd w:val="clear" w:color="auto" w:fill="auto"/>
            <w:noWrap/>
            <w:vAlign w:val="center"/>
          </w:tcPr>
          <w:p w14:paraId="7BE21C4B" w14:textId="77777777" w:rsidR="002B17BA" w:rsidRPr="00A8494D" w:rsidRDefault="002B17BA" w:rsidP="00196F12">
            <w:pPr>
              <w:widowControl/>
              <w:suppressAutoHyphens/>
              <w:jc w:val="center"/>
              <w:rPr>
                <w:rFonts w:cs="Arial"/>
              </w:rPr>
            </w:pPr>
          </w:p>
        </w:tc>
        <w:tc>
          <w:tcPr>
            <w:tcW w:w="2540" w:type="dxa"/>
            <w:tcBorders>
              <w:top w:val="nil"/>
              <w:left w:val="nil"/>
              <w:bottom w:val="single" w:sz="4" w:space="0" w:color="auto"/>
              <w:right w:val="single" w:sz="4" w:space="0" w:color="auto"/>
            </w:tcBorders>
            <w:shd w:val="clear" w:color="auto" w:fill="auto"/>
            <w:noWrap/>
            <w:vAlign w:val="center"/>
          </w:tcPr>
          <w:p w14:paraId="2C6451FF" w14:textId="77777777" w:rsidR="002B17BA" w:rsidRPr="00A8494D" w:rsidRDefault="002B17BA" w:rsidP="00196F12">
            <w:pPr>
              <w:widowControl/>
              <w:suppressAutoHyphens/>
              <w:jc w:val="center"/>
              <w:rPr>
                <w:rFonts w:cs="Arial"/>
              </w:rPr>
            </w:pPr>
          </w:p>
        </w:tc>
        <w:tc>
          <w:tcPr>
            <w:tcW w:w="1417" w:type="dxa"/>
            <w:gridSpan w:val="3"/>
            <w:tcBorders>
              <w:top w:val="nil"/>
              <w:left w:val="nil"/>
              <w:bottom w:val="single" w:sz="4" w:space="0" w:color="auto"/>
              <w:right w:val="single" w:sz="4" w:space="0" w:color="auto"/>
            </w:tcBorders>
            <w:shd w:val="clear" w:color="auto" w:fill="auto"/>
            <w:noWrap/>
            <w:vAlign w:val="center"/>
          </w:tcPr>
          <w:p w14:paraId="1FAA7B15" w14:textId="77777777" w:rsidR="002B17BA" w:rsidRPr="00A8494D" w:rsidRDefault="002B17BA" w:rsidP="00196F12">
            <w:pPr>
              <w:widowControl/>
              <w:suppressAutoHyphens/>
              <w:jc w:val="center"/>
              <w:rPr>
                <w:rFonts w:cs="Arial"/>
              </w:rPr>
            </w:pPr>
          </w:p>
        </w:tc>
        <w:tc>
          <w:tcPr>
            <w:tcW w:w="992" w:type="dxa"/>
            <w:tcBorders>
              <w:top w:val="nil"/>
              <w:left w:val="nil"/>
              <w:bottom w:val="single" w:sz="4" w:space="0" w:color="auto"/>
              <w:right w:val="single" w:sz="4" w:space="0" w:color="auto"/>
            </w:tcBorders>
            <w:shd w:val="clear" w:color="auto" w:fill="auto"/>
            <w:noWrap/>
            <w:vAlign w:val="center"/>
          </w:tcPr>
          <w:p w14:paraId="6A408721" w14:textId="77777777" w:rsidR="002B17BA" w:rsidRPr="00A8494D" w:rsidRDefault="002B17BA" w:rsidP="00196F12">
            <w:pPr>
              <w:widowControl/>
              <w:suppressAutoHyphens/>
              <w:jc w:val="center"/>
              <w:rPr>
                <w:rFonts w:cs="Arial"/>
              </w:rPr>
            </w:pPr>
          </w:p>
        </w:tc>
        <w:tc>
          <w:tcPr>
            <w:tcW w:w="2559" w:type="dxa"/>
            <w:tcBorders>
              <w:top w:val="nil"/>
              <w:left w:val="nil"/>
              <w:bottom w:val="single" w:sz="4" w:space="0" w:color="auto"/>
              <w:right w:val="single" w:sz="12" w:space="0" w:color="auto"/>
            </w:tcBorders>
            <w:shd w:val="clear" w:color="auto" w:fill="auto"/>
            <w:noWrap/>
            <w:vAlign w:val="center"/>
          </w:tcPr>
          <w:p w14:paraId="488CE729" w14:textId="77777777" w:rsidR="002B17BA" w:rsidRPr="00A8494D" w:rsidRDefault="002B17BA" w:rsidP="00196F12">
            <w:pPr>
              <w:widowControl/>
              <w:suppressAutoHyphens/>
              <w:jc w:val="center"/>
              <w:rPr>
                <w:rFonts w:cs="Arial"/>
              </w:rPr>
            </w:pPr>
          </w:p>
        </w:tc>
      </w:tr>
      <w:tr w:rsidR="002B17BA" w:rsidRPr="00A8494D" w14:paraId="7EB34F8C" w14:textId="77777777" w:rsidTr="00EA3111">
        <w:trPr>
          <w:trHeight w:val="423"/>
        </w:trPr>
        <w:tc>
          <w:tcPr>
            <w:tcW w:w="567" w:type="dxa"/>
            <w:tcBorders>
              <w:top w:val="nil"/>
              <w:left w:val="single" w:sz="12" w:space="0" w:color="auto"/>
              <w:bottom w:val="single" w:sz="4" w:space="0" w:color="auto"/>
              <w:right w:val="single" w:sz="4" w:space="0" w:color="auto"/>
            </w:tcBorders>
            <w:shd w:val="clear" w:color="auto" w:fill="auto"/>
            <w:noWrap/>
            <w:vAlign w:val="center"/>
          </w:tcPr>
          <w:p w14:paraId="1B25E97E" w14:textId="77777777" w:rsidR="002B17BA" w:rsidRPr="00A8494D" w:rsidRDefault="002B17BA" w:rsidP="00196F12">
            <w:pPr>
              <w:widowControl/>
              <w:suppressAutoHyphens/>
              <w:jc w:val="center"/>
              <w:rPr>
                <w:rFonts w:cs="Arial"/>
              </w:rPr>
            </w:pPr>
            <w:r w:rsidRPr="00A8494D">
              <w:rPr>
                <w:rFonts w:cs="Arial"/>
              </w:rPr>
              <w:t>4</w:t>
            </w:r>
          </w:p>
        </w:tc>
        <w:tc>
          <w:tcPr>
            <w:tcW w:w="2139" w:type="dxa"/>
            <w:gridSpan w:val="2"/>
            <w:tcBorders>
              <w:top w:val="nil"/>
              <w:left w:val="nil"/>
              <w:bottom w:val="single" w:sz="4" w:space="0" w:color="auto"/>
              <w:right w:val="single" w:sz="4" w:space="0" w:color="auto"/>
            </w:tcBorders>
            <w:shd w:val="clear" w:color="auto" w:fill="auto"/>
            <w:noWrap/>
            <w:vAlign w:val="center"/>
          </w:tcPr>
          <w:p w14:paraId="187B59F2" w14:textId="77777777" w:rsidR="002B17BA" w:rsidRPr="00A8494D" w:rsidRDefault="002B17BA" w:rsidP="00196F12">
            <w:pPr>
              <w:widowControl/>
              <w:suppressAutoHyphens/>
              <w:jc w:val="center"/>
              <w:rPr>
                <w:rFonts w:cs="Arial"/>
              </w:rPr>
            </w:pPr>
          </w:p>
        </w:tc>
        <w:tc>
          <w:tcPr>
            <w:tcW w:w="2540" w:type="dxa"/>
            <w:tcBorders>
              <w:top w:val="nil"/>
              <w:left w:val="nil"/>
              <w:bottom w:val="single" w:sz="4" w:space="0" w:color="auto"/>
              <w:right w:val="single" w:sz="4" w:space="0" w:color="auto"/>
            </w:tcBorders>
            <w:shd w:val="clear" w:color="auto" w:fill="auto"/>
            <w:noWrap/>
            <w:vAlign w:val="center"/>
          </w:tcPr>
          <w:p w14:paraId="4F366437" w14:textId="77777777" w:rsidR="002B17BA" w:rsidRPr="00A8494D" w:rsidRDefault="002B17BA" w:rsidP="00196F12">
            <w:pPr>
              <w:widowControl/>
              <w:suppressAutoHyphens/>
              <w:jc w:val="center"/>
              <w:rPr>
                <w:rFonts w:cs="Arial"/>
              </w:rPr>
            </w:pPr>
          </w:p>
        </w:tc>
        <w:tc>
          <w:tcPr>
            <w:tcW w:w="1417" w:type="dxa"/>
            <w:gridSpan w:val="3"/>
            <w:tcBorders>
              <w:top w:val="nil"/>
              <w:left w:val="nil"/>
              <w:bottom w:val="single" w:sz="4" w:space="0" w:color="auto"/>
              <w:right w:val="single" w:sz="4" w:space="0" w:color="auto"/>
            </w:tcBorders>
            <w:shd w:val="clear" w:color="auto" w:fill="auto"/>
            <w:noWrap/>
            <w:vAlign w:val="center"/>
          </w:tcPr>
          <w:p w14:paraId="74AF80DF" w14:textId="77777777" w:rsidR="002B17BA" w:rsidRPr="00A8494D" w:rsidRDefault="002B17BA" w:rsidP="00196F12">
            <w:pPr>
              <w:widowControl/>
              <w:suppressAutoHyphens/>
              <w:jc w:val="center"/>
              <w:rPr>
                <w:rFonts w:cs="Arial"/>
              </w:rPr>
            </w:pPr>
          </w:p>
        </w:tc>
        <w:tc>
          <w:tcPr>
            <w:tcW w:w="992" w:type="dxa"/>
            <w:tcBorders>
              <w:top w:val="nil"/>
              <w:left w:val="nil"/>
              <w:bottom w:val="single" w:sz="4" w:space="0" w:color="auto"/>
              <w:right w:val="single" w:sz="4" w:space="0" w:color="auto"/>
            </w:tcBorders>
            <w:shd w:val="clear" w:color="auto" w:fill="auto"/>
            <w:noWrap/>
            <w:vAlign w:val="center"/>
          </w:tcPr>
          <w:p w14:paraId="0BEFE4A0" w14:textId="77777777" w:rsidR="002B17BA" w:rsidRPr="00A8494D" w:rsidRDefault="002B17BA" w:rsidP="00196F12">
            <w:pPr>
              <w:widowControl/>
              <w:suppressAutoHyphens/>
              <w:jc w:val="center"/>
              <w:rPr>
                <w:rFonts w:cs="Arial"/>
              </w:rPr>
            </w:pPr>
          </w:p>
        </w:tc>
        <w:tc>
          <w:tcPr>
            <w:tcW w:w="2559" w:type="dxa"/>
            <w:tcBorders>
              <w:top w:val="nil"/>
              <w:left w:val="nil"/>
              <w:bottom w:val="single" w:sz="4" w:space="0" w:color="auto"/>
              <w:right w:val="single" w:sz="12" w:space="0" w:color="auto"/>
            </w:tcBorders>
            <w:shd w:val="clear" w:color="auto" w:fill="auto"/>
            <w:noWrap/>
            <w:vAlign w:val="center"/>
          </w:tcPr>
          <w:p w14:paraId="0D227A1D" w14:textId="77777777" w:rsidR="002B17BA" w:rsidRPr="00A8494D" w:rsidRDefault="002B17BA" w:rsidP="00196F12">
            <w:pPr>
              <w:widowControl/>
              <w:suppressAutoHyphens/>
              <w:jc w:val="center"/>
              <w:rPr>
                <w:rFonts w:cs="Arial"/>
              </w:rPr>
            </w:pPr>
          </w:p>
        </w:tc>
      </w:tr>
      <w:tr w:rsidR="002B17BA" w:rsidRPr="00A8494D" w14:paraId="46BEB579" w14:textId="77777777" w:rsidTr="00EA3111">
        <w:trPr>
          <w:trHeight w:val="415"/>
        </w:trPr>
        <w:tc>
          <w:tcPr>
            <w:tcW w:w="567" w:type="dxa"/>
            <w:tcBorders>
              <w:top w:val="nil"/>
              <w:left w:val="single" w:sz="12" w:space="0" w:color="auto"/>
              <w:bottom w:val="single" w:sz="4" w:space="0" w:color="auto"/>
              <w:right w:val="single" w:sz="4" w:space="0" w:color="auto"/>
            </w:tcBorders>
            <w:shd w:val="clear" w:color="auto" w:fill="auto"/>
            <w:noWrap/>
            <w:vAlign w:val="center"/>
          </w:tcPr>
          <w:p w14:paraId="3FFFA3B9" w14:textId="77777777" w:rsidR="002B17BA" w:rsidRPr="00A8494D" w:rsidRDefault="002B17BA" w:rsidP="00196F12">
            <w:pPr>
              <w:widowControl/>
              <w:suppressAutoHyphens/>
              <w:jc w:val="center"/>
              <w:rPr>
                <w:rFonts w:cs="Arial"/>
              </w:rPr>
            </w:pPr>
            <w:r w:rsidRPr="00A8494D">
              <w:rPr>
                <w:rFonts w:cs="Arial"/>
              </w:rPr>
              <w:t>5</w:t>
            </w:r>
          </w:p>
        </w:tc>
        <w:tc>
          <w:tcPr>
            <w:tcW w:w="2139" w:type="dxa"/>
            <w:gridSpan w:val="2"/>
            <w:tcBorders>
              <w:top w:val="nil"/>
              <w:left w:val="nil"/>
              <w:bottom w:val="single" w:sz="4" w:space="0" w:color="auto"/>
              <w:right w:val="single" w:sz="4" w:space="0" w:color="auto"/>
            </w:tcBorders>
            <w:shd w:val="clear" w:color="auto" w:fill="auto"/>
            <w:noWrap/>
            <w:vAlign w:val="center"/>
          </w:tcPr>
          <w:p w14:paraId="4D38BF68" w14:textId="77777777" w:rsidR="002B17BA" w:rsidRPr="00A8494D" w:rsidRDefault="002B17BA" w:rsidP="00196F12">
            <w:pPr>
              <w:widowControl/>
              <w:suppressAutoHyphens/>
              <w:jc w:val="center"/>
              <w:rPr>
                <w:rFonts w:cs="Arial"/>
              </w:rPr>
            </w:pPr>
          </w:p>
        </w:tc>
        <w:tc>
          <w:tcPr>
            <w:tcW w:w="2540" w:type="dxa"/>
            <w:tcBorders>
              <w:top w:val="nil"/>
              <w:left w:val="nil"/>
              <w:bottom w:val="single" w:sz="4" w:space="0" w:color="auto"/>
              <w:right w:val="single" w:sz="4" w:space="0" w:color="auto"/>
            </w:tcBorders>
            <w:shd w:val="clear" w:color="auto" w:fill="auto"/>
            <w:noWrap/>
            <w:vAlign w:val="center"/>
          </w:tcPr>
          <w:p w14:paraId="1513D266" w14:textId="77777777" w:rsidR="002B17BA" w:rsidRPr="00A8494D" w:rsidRDefault="002B17BA" w:rsidP="00196F12">
            <w:pPr>
              <w:widowControl/>
              <w:suppressAutoHyphens/>
              <w:jc w:val="center"/>
              <w:rPr>
                <w:rFonts w:cs="Arial"/>
              </w:rPr>
            </w:pPr>
          </w:p>
        </w:tc>
        <w:tc>
          <w:tcPr>
            <w:tcW w:w="1417" w:type="dxa"/>
            <w:gridSpan w:val="3"/>
            <w:tcBorders>
              <w:top w:val="nil"/>
              <w:left w:val="nil"/>
              <w:bottom w:val="single" w:sz="4" w:space="0" w:color="auto"/>
              <w:right w:val="single" w:sz="4" w:space="0" w:color="auto"/>
            </w:tcBorders>
            <w:shd w:val="clear" w:color="auto" w:fill="auto"/>
            <w:noWrap/>
            <w:vAlign w:val="center"/>
          </w:tcPr>
          <w:p w14:paraId="347B4FD3" w14:textId="77777777" w:rsidR="002B17BA" w:rsidRPr="00A8494D" w:rsidRDefault="002B17BA" w:rsidP="00196F12">
            <w:pPr>
              <w:widowControl/>
              <w:suppressAutoHyphens/>
              <w:jc w:val="center"/>
              <w:rPr>
                <w:rFonts w:cs="Arial"/>
              </w:rPr>
            </w:pPr>
          </w:p>
        </w:tc>
        <w:tc>
          <w:tcPr>
            <w:tcW w:w="992" w:type="dxa"/>
            <w:tcBorders>
              <w:top w:val="nil"/>
              <w:left w:val="nil"/>
              <w:bottom w:val="single" w:sz="4" w:space="0" w:color="auto"/>
              <w:right w:val="single" w:sz="4" w:space="0" w:color="auto"/>
            </w:tcBorders>
            <w:shd w:val="clear" w:color="auto" w:fill="auto"/>
            <w:noWrap/>
            <w:vAlign w:val="center"/>
          </w:tcPr>
          <w:p w14:paraId="79B2110A" w14:textId="77777777" w:rsidR="002B17BA" w:rsidRPr="00A8494D" w:rsidRDefault="002B17BA" w:rsidP="00196F12">
            <w:pPr>
              <w:widowControl/>
              <w:suppressAutoHyphens/>
              <w:jc w:val="center"/>
              <w:rPr>
                <w:rFonts w:cs="Arial"/>
              </w:rPr>
            </w:pPr>
          </w:p>
        </w:tc>
        <w:tc>
          <w:tcPr>
            <w:tcW w:w="2559" w:type="dxa"/>
            <w:tcBorders>
              <w:top w:val="nil"/>
              <w:left w:val="nil"/>
              <w:bottom w:val="single" w:sz="4" w:space="0" w:color="auto"/>
              <w:right w:val="single" w:sz="12" w:space="0" w:color="auto"/>
            </w:tcBorders>
            <w:shd w:val="clear" w:color="auto" w:fill="auto"/>
            <w:noWrap/>
            <w:vAlign w:val="center"/>
          </w:tcPr>
          <w:p w14:paraId="3F44A019" w14:textId="77777777" w:rsidR="002B17BA" w:rsidRPr="00A8494D" w:rsidRDefault="002B17BA" w:rsidP="00196F12">
            <w:pPr>
              <w:widowControl/>
              <w:suppressAutoHyphens/>
              <w:jc w:val="center"/>
              <w:rPr>
                <w:rFonts w:cs="Arial"/>
              </w:rPr>
            </w:pPr>
          </w:p>
        </w:tc>
      </w:tr>
      <w:tr w:rsidR="002B17BA" w:rsidRPr="00A8494D" w14:paraId="1B2CCEE3" w14:textId="77777777" w:rsidTr="00EA3111">
        <w:trPr>
          <w:trHeight w:val="624"/>
        </w:trPr>
        <w:tc>
          <w:tcPr>
            <w:tcW w:w="567" w:type="dxa"/>
            <w:tcBorders>
              <w:left w:val="nil"/>
              <w:bottom w:val="nil"/>
              <w:right w:val="nil"/>
            </w:tcBorders>
            <w:shd w:val="clear" w:color="auto" w:fill="auto"/>
            <w:noWrap/>
          </w:tcPr>
          <w:p w14:paraId="1D44CD5C" w14:textId="77777777" w:rsidR="002B17BA" w:rsidRPr="00A8494D" w:rsidRDefault="002B17BA" w:rsidP="00196F12">
            <w:pPr>
              <w:widowControl/>
              <w:suppressAutoHyphens/>
              <w:jc w:val="center"/>
              <w:rPr>
                <w:rFonts w:cs="Arial"/>
              </w:rPr>
            </w:pPr>
            <w:r w:rsidRPr="00A8494D">
              <w:rPr>
                <w:rFonts w:cs="Arial"/>
              </w:rPr>
              <w:t>*</w:t>
            </w:r>
          </w:p>
        </w:tc>
        <w:tc>
          <w:tcPr>
            <w:tcW w:w="9647" w:type="dxa"/>
            <w:gridSpan w:val="8"/>
            <w:tcBorders>
              <w:top w:val="nil"/>
              <w:left w:val="nil"/>
              <w:bottom w:val="nil"/>
              <w:right w:val="nil"/>
            </w:tcBorders>
            <w:shd w:val="clear" w:color="auto" w:fill="auto"/>
          </w:tcPr>
          <w:p w14:paraId="7386F333" w14:textId="77777777" w:rsidR="002B17BA" w:rsidRPr="00A8494D" w:rsidRDefault="002B17BA" w:rsidP="00196F12">
            <w:pPr>
              <w:widowControl/>
              <w:suppressAutoHyphens/>
              <w:jc w:val="both"/>
              <w:rPr>
                <w:rFonts w:cs="Arial"/>
              </w:rPr>
            </w:pPr>
            <w:r w:rsidRPr="00A8494D">
              <w:rPr>
                <w:rFonts w:cs="Arial"/>
              </w:rPr>
              <w:t>Informacje podaje wytwórca odpadu (Wykonawca), na podstawie „kart przekazania odpadów” lub pomiarów ilości w przypadku odpadów czasowo magazynowanych w magazynach wytwórcy.</w:t>
            </w:r>
          </w:p>
        </w:tc>
      </w:tr>
      <w:tr w:rsidR="002B17BA" w:rsidRPr="00A8494D" w14:paraId="6C2123F7" w14:textId="77777777" w:rsidTr="00EA3111">
        <w:trPr>
          <w:trHeight w:val="860"/>
        </w:trPr>
        <w:tc>
          <w:tcPr>
            <w:tcW w:w="567" w:type="dxa"/>
            <w:tcBorders>
              <w:top w:val="nil"/>
              <w:left w:val="nil"/>
              <w:bottom w:val="nil"/>
              <w:right w:val="nil"/>
            </w:tcBorders>
            <w:shd w:val="clear" w:color="auto" w:fill="auto"/>
            <w:noWrap/>
          </w:tcPr>
          <w:p w14:paraId="2109888C" w14:textId="77777777" w:rsidR="002B17BA" w:rsidRPr="00A8494D" w:rsidRDefault="002B17BA" w:rsidP="00196F12">
            <w:pPr>
              <w:widowControl/>
              <w:suppressAutoHyphens/>
              <w:jc w:val="center"/>
              <w:rPr>
                <w:rFonts w:cs="Arial"/>
              </w:rPr>
            </w:pPr>
            <w:r w:rsidRPr="00A8494D">
              <w:rPr>
                <w:rFonts w:cs="Arial"/>
              </w:rPr>
              <w:t>**</w:t>
            </w:r>
          </w:p>
        </w:tc>
        <w:tc>
          <w:tcPr>
            <w:tcW w:w="9647" w:type="dxa"/>
            <w:gridSpan w:val="8"/>
            <w:tcBorders>
              <w:top w:val="nil"/>
              <w:left w:val="nil"/>
              <w:bottom w:val="nil"/>
              <w:right w:val="nil"/>
            </w:tcBorders>
            <w:shd w:val="clear" w:color="auto" w:fill="auto"/>
          </w:tcPr>
          <w:p w14:paraId="05C8318A" w14:textId="77777777" w:rsidR="002B17BA" w:rsidRPr="00A8494D" w:rsidRDefault="002B17BA" w:rsidP="00196F12">
            <w:pPr>
              <w:widowControl/>
              <w:suppressAutoHyphens/>
              <w:jc w:val="both"/>
              <w:rPr>
                <w:rFonts w:cs="Arial"/>
              </w:rPr>
            </w:pPr>
            <w:r w:rsidRPr="00A8494D">
              <w:rPr>
                <w:rFonts w:cs="Arial"/>
              </w:rPr>
              <w:t>Podać sposób odzysku lub unieszkodliwiania, odbiorcę finalnego lub podać miejsce czasowego magazynowania.</w:t>
            </w:r>
          </w:p>
        </w:tc>
      </w:tr>
      <w:tr w:rsidR="002B17BA" w:rsidRPr="00A8494D" w14:paraId="5574A9A9" w14:textId="77777777" w:rsidTr="00EA3111">
        <w:trPr>
          <w:trHeight w:val="668"/>
        </w:trPr>
        <w:tc>
          <w:tcPr>
            <w:tcW w:w="2127" w:type="dxa"/>
            <w:gridSpan w:val="2"/>
            <w:tcBorders>
              <w:top w:val="nil"/>
              <w:left w:val="nil"/>
              <w:bottom w:val="nil"/>
              <w:right w:val="nil"/>
            </w:tcBorders>
            <w:shd w:val="clear" w:color="auto" w:fill="auto"/>
            <w:noWrap/>
            <w:vAlign w:val="bottom"/>
          </w:tcPr>
          <w:p w14:paraId="4E6DBAB5" w14:textId="77777777" w:rsidR="002B17BA" w:rsidRPr="00A8494D" w:rsidRDefault="002B17BA" w:rsidP="00196F12">
            <w:pPr>
              <w:widowControl/>
              <w:suppressAutoHyphens/>
              <w:jc w:val="center"/>
              <w:rPr>
                <w:rFonts w:cs="Arial"/>
              </w:rPr>
            </w:pPr>
          </w:p>
        </w:tc>
        <w:tc>
          <w:tcPr>
            <w:tcW w:w="4253" w:type="dxa"/>
            <w:gridSpan w:val="4"/>
            <w:tcBorders>
              <w:top w:val="nil"/>
              <w:left w:val="nil"/>
              <w:bottom w:val="nil"/>
              <w:right w:val="nil"/>
            </w:tcBorders>
            <w:shd w:val="clear" w:color="auto" w:fill="auto"/>
            <w:noWrap/>
            <w:vAlign w:val="center"/>
          </w:tcPr>
          <w:p w14:paraId="62A094E2" w14:textId="77777777" w:rsidR="002B17BA" w:rsidRPr="00A8494D" w:rsidRDefault="002B17BA" w:rsidP="00196F12">
            <w:pPr>
              <w:widowControl/>
              <w:suppressAutoHyphens/>
              <w:ind w:left="-1623" w:firstLine="1623"/>
              <w:jc w:val="both"/>
              <w:rPr>
                <w:rFonts w:cs="Arial"/>
                <w:b/>
              </w:rPr>
            </w:pPr>
            <w:r w:rsidRPr="00A8494D">
              <w:rPr>
                <w:rFonts w:cs="Arial"/>
                <w:b/>
              </w:rPr>
              <w:t xml:space="preserve">Wykonawca </w:t>
            </w:r>
          </w:p>
        </w:tc>
        <w:tc>
          <w:tcPr>
            <w:tcW w:w="3834" w:type="dxa"/>
            <w:gridSpan w:val="3"/>
            <w:tcBorders>
              <w:top w:val="nil"/>
              <w:left w:val="nil"/>
              <w:bottom w:val="nil"/>
              <w:right w:val="nil"/>
            </w:tcBorders>
            <w:shd w:val="clear" w:color="auto" w:fill="auto"/>
            <w:vAlign w:val="center"/>
          </w:tcPr>
          <w:p w14:paraId="457C87DB" w14:textId="77777777" w:rsidR="002B17BA" w:rsidRPr="00A8494D" w:rsidRDefault="002B17BA" w:rsidP="00196F12">
            <w:pPr>
              <w:widowControl/>
              <w:suppressAutoHyphens/>
              <w:jc w:val="center"/>
              <w:rPr>
                <w:rFonts w:cs="Arial"/>
                <w:b/>
              </w:rPr>
            </w:pPr>
            <w:r w:rsidRPr="00A8494D">
              <w:rPr>
                <w:rFonts w:cs="Arial"/>
                <w:b/>
              </w:rPr>
              <w:t xml:space="preserve">Potwierdzenie przyjęcia dokumentu Zamawiający </w:t>
            </w:r>
            <w:r w:rsidR="002B603F">
              <w:rPr>
                <w:rFonts w:cs="Arial"/>
                <w:b/>
              </w:rPr>
              <w:t>ORLEN</w:t>
            </w:r>
            <w:r w:rsidRPr="00A8494D">
              <w:rPr>
                <w:rFonts w:cs="Arial"/>
                <w:b/>
              </w:rPr>
              <w:t xml:space="preserve"> TERMIKA SA</w:t>
            </w:r>
          </w:p>
        </w:tc>
      </w:tr>
      <w:tr w:rsidR="002B17BA" w:rsidRPr="00A8494D" w14:paraId="02F41D31" w14:textId="77777777" w:rsidTr="00EA3111">
        <w:trPr>
          <w:trHeight w:val="737"/>
        </w:trPr>
        <w:tc>
          <w:tcPr>
            <w:tcW w:w="2127" w:type="dxa"/>
            <w:gridSpan w:val="2"/>
            <w:tcBorders>
              <w:top w:val="nil"/>
              <w:left w:val="nil"/>
              <w:bottom w:val="nil"/>
              <w:right w:val="nil"/>
            </w:tcBorders>
            <w:shd w:val="clear" w:color="auto" w:fill="auto"/>
            <w:noWrap/>
            <w:vAlign w:val="center"/>
          </w:tcPr>
          <w:p w14:paraId="779D8EB5" w14:textId="77777777" w:rsidR="002B17BA" w:rsidRPr="00A8494D" w:rsidRDefault="002B17BA" w:rsidP="00196F12">
            <w:pPr>
              <w:widowControl/>
              <w:suppressAutoHyphens/>
              <w:jc w:val="center"/>
              <w:rPr>
                <w:rFonts w:cs="Arial"/>
              </w:rPr>
            </w:pPr>
            <w:r w:rsidRPr="00A8494D">
              <w:rPr>
                <w:rFonts w:cs="Arial"/>
              </w:rPr>
              <w:t>Imię i nazwisko:</w:t>
            </w:r>
          </w:p>
        </w:tc>
        <w:tc>
          <w:tcPr>
            <w:tcW w:w="4253" w:type="dxa"/>
            <w:gridSpan w:val="4"/>
            <w:tcBorders>
              <w:top w:val="nil"/>
              <w:left w:val="nil"/>
              <w:bottom w:val="nil"/>
              <w:right w:val="nil"/>
            </w:tcBorders>
            <w:shd w:val="clear" w:color="auto" w:fill="auto"/>
            <w:noWrap/>
            <w:vAlign w:val="bottom"/>
          </w:tcPr>
          <w:p w14:paraId="7278BF8B" w14:textId="77777777" w:rsidR="002B17BA" w:rsidRPr="00A8494D" w:rsidRDefault="002B17BA" w:rsidP="00196F12">
            <w:pPr>
              <w:widowControl/>
              <w:suppressAutoHyphens/>
              <w:jc w:val="center"/>
              <w:rPr>
                <w:rFonts w:cs="Arial"/>
              </w:rPr>
            </w:pPr>
            <w:r w:rsidRPr="00A8494D">
              <w:rPr>
                <w:rFonts w:cs="Arial"/>
              </w:rPr>
              <w:t>…………………………………………….</w:t>
            </w:r>
          </w:p>
        </w:tc>
        <w:tc>
          <w:tcPr>
            <w:tcW w:w="3834" w:type="dxa"/>
            <w:gridSpan w:val="3"/>
            <w:tcBorders>
              <w:top w:val="nil"/>
              <w:left w:val="nil"/>
              <w:bottom w:val="nil"/>
              <w:right w:val="nil"/>
            </w:tcBorders>
            <w:shd w:val="clear" w:color="auto" w:fill="auto"/>
            <w:noWrap/>
            <w:vAlign w:val="bottom"/>
          </w:tcPr>
          <w:p w14:paraId="1D593933" w14:textId="77777777" w:rsidR="002B17BA" w:rsidRPr="00A8494D" w:rsidRDefault="002B17BA" w:rsidP="00196F12">
            <w:pPr>
              <w:widowControl/>
              <w:suppressAutoHyphens/>
              <w:jc w:val="center"/>
              <w:rPr>
                <w:rFonts w:cs="Arial"/>
              </w:rPr>
            </w:pPr>
            <w:r w:rsidRPr="00A8494D">
              <w:rPr>
                <w:rFonts w:cs="Arial"/>
              </w:rPr>
              <w:t>…………………………………………….</w:t>
            </w:r>
          </w:p>
        </w:tc>
      </w:tr>
      <w:tr w:rsidR="002B17BA" w:rsidRPr="00A8494D" w14:paraId="3F402B28" w14:textId="77777777" w:rsidTr="00EA3111">
        <w:trPr>
          <w:trHeight w:val="737"/>
        </w:trPr>
        <w:tc>
          <w:tcPr>
            <w:tcW w:w="2127" w:type="dxa"/>
            <w:gridSpan w:val="2"/>
            <w:tcBorders>
              <w:top w:val="nil"/>
              <w:left w:val="nil"/>
              <w:bottom w:val="nil"/>
              <w:right w:val="nil"/>
            </w:tcBorders>
            <w:shd w:val="clear" w:color="auto" w:fill="auto"/>
            <w:noWrap/>
            <w:vAlign w:val="center"/>
          </w:tcPr>
          <w:p w14:paraId="6A109519" w14:textId="77777777" w:rsidR="002B17BA" w:rsidRPr="00A8494D" w:rsidRDefault="002B17BA" w:rsidP="00196F12">
            <w:pPr>
              <w:widowControl/>
              <w:suppressAutoHyphens/>
              <w:jc w:val="center"/>
              <w:rPr>
                <w:rFonts w:cs="Arial"/>
              </w:rPr>
            </w:pPr>
            <w:r w:rsidRPr="00A8494D">
              <w:rPr>
                <w:rFonts w:cs="Arial"/>
              </w:rPr>
              <w:t>Podpis, data:</w:t>
            </w:r>
          </w:p>
        </w:tc>
        <w:tc>
          <w:tcPr>
            <w:tcW w:w="4253" w:type="dxa"/>
            <w:gridSpan w:val="4"/>
            <w:tcBorders>
              <w:top w:val="nil"/>
              <w:left w:val="nil"/>
              <w:bottom w:val="nil"/>
              <w:right w:val="nil"/>
            </w:tcBorders>
            <w:shd w:val="clear" w:color="auto" w:fill="auto"/>
            <w:noWrap/>
            <w:vAlign w:val="bottom"/>
          </w:tcPr>
          <w:p w14:paraId="1934D80C" w14:textId="77777777" w:rsidR="002B17BA" w:rsidRPr="00A8494D" w:rsidRDefault="002B17BA" w:rsidP="00196F12">
            <w:pPr>
              <w:widowControl/>
              <w:suppressAutoHyphens/>
              <w:jc w:val="center"/>
              <w:rPr>
                <w:rFonts w:cs="Arial"/>
              </w:rPr>
            </w:pPr>
            <w:r w:rsidRPr="00A8494D">
              <w:rPr>
                <w:rFonts w:cs="Arial"/>
              </w:rPr>
              <w:t>…………………………………………….</w:t>
            </w:r>
          </w:p>
        </w:tc>
        <w:tc>
          <w:tcPr>
            <w:tcW w:w="3834" w:type="dxa"/>
            <w:gridSpan w:val="3"/>
            <w:tcBorders>
              <w:top w:val="nil"/>
              <w:left w:val="nil"/>
              <w:bottom w:val="nil"/>
              <w:right w:val="nil"/>
            </w:tcBorders>
            <w:shd w:val="clear" w:color="auto" w:fill="auto"/>
            <w:noWrap/>
            <w:vAlign w:val="bottom"/>
          </w:tcPr>
          <w:p w14:paraId="1B51076C" w14:textId="77777777" w:rsidR="002B17BA" w:rsidRPr="00A8494D" w:rsidRDefault="002B17BA" w:rsidP="00196F12">
            <w:pPr>
              <w:widowControl/>
              <w:suppressAutoHyphens/>
              <w:jc w:val="center"/>
              <w:rPr>
                <w:rFonts w:cs="Arial"/>
              </w:rPr>
            </w:pPr>
          </w:p>
          <w:p w14:paraId="0E968385" w14:textId="77777777" w:rsidR="002B17BA" w:rsidRPr="00A8494D" w:rsidRDefault="002B17BA" w:rsidP="00196F12">
            <w:pPr>
              <w:widowControl/>
              <w:suppressAutoHyphens/>
              <w:jc w:val="center"/>
              <w:rPr>
                <w:rFonts w:cs="Arial"/>
              </w:rPr>
            </w:pPr>
            <w:r w:rsidRPr="00A8494D">
              <w:rPr>
                <w:rFonts w:cs="Arial"/>
              </w:rPr>
              <w:t>…………………………………………….</w:t>
            </w:r>
          </w:p>
        </w:tc>
      </w:tr>
    </w:tbl>
    <w:p w14:paraId="1BC46CF5" w14:textId="77777777" w:rsidR="002B17BA" w:rsidRPr="00A8494D" w:rsidRDefault="002B17BA" w:rsidP="00196F12">
      <w:pPr>
        <w:widowControl/>
        <w:suppressAutoHyphens/>
        <w:outlineLvl w:val="6"/>
        <w:rPr>
          <w:rFonts w:cs="Arial"/>
        </w:rPr>
      </w:pPr>
    </w:p>
    <w:p w14:paraId="5994BB29"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lastRenderedPageBreak/>
        <w:t xml:space="preserve">W zakresie odpadów przekazywanych do dyspozycji Zamawiającego, Wykonawca czasowo odkłada te </w:t>
      </w:r>
      <w:r w:rsidR="00FD2D95">
        <w:rPr>
          <w:rFonts w:cs="Arial"/>
        </w:rPr>
        <w:br/>
      </w:r>
      <w:r w:rsidRPr="00A8494D">
        <w:rPr>
          <w:rFonts w:cs="Arial"/>
        </w:rPr>
        <w:t>odpady w miejscach i na zasadach uzgodnionych z Zamawiającym. Wykonawca odpowiada za te odpady do czasu ich formalnego przekazania Zamawiającemu.</w:t>
      </w:r>
    </w:p>
    <w:p w14:paraId="39DCEAAA"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 xml:space="preserve">Wykonawca przekaże do magazynu Zamawiającego lub złoży w miejscu przez niego wskazanym, </w:t>
      </w:r>
      <w:r w:rsidR="00FD2D95">
        <w:rPr>
          <w:rFonts w:cs="Arial"/>
        </w:rPr>
        <w:br/>
      </w:r>
      <w:r w:rsidRPr="00A8494D">
        <w:rPr>
          <w:rFonts w:cs="Arial"/>
        </w:rPr>
        <w:t xml:space="preserve">znajdującym się na terenie zakładu Zamawiającego, cały złom odzyskany podczas realizacji prac w elementach o wymiarach nie większych niż 3,0 x 2,0 x 1,5 m. </w:t>
      </w:r>
    </w:p>
    <w:p w14:paraId="6B233C45"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 xml:space="preserve">Nie później niż do dnia 31 grudnia danego roku kalendarzowego oraz w dacie zakończenia ostatniego zadania realizowanego w ramach niniejszej umowy Wykonawca przekaże do magazynu Zamawiającego i rozliczy cały złom powstały w wyniku realizacji przedmiotu Umowy. </w:t>
      </w:r>
    </w:p>
    <w:p w14:paraId="41CC0BF7"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Do obowiązków Wykonawcy w zakresie gospodarki odpadami należy również:</w:t>
      </w:r>
    </w:p>
    <w:p w14:paraId="4BF3E7F5" w14:textId="77777777" w:rsidR="00092B1E" w:rsidRPr="00BC49BB" w:rsidRDefault="002B17BA" w:rsidP="00552871">
      <w:pPr>
        <w:widowControl/>
        <w:numPr>
          <w:ilvl w:val="0"/>
          <w:numId w:val="68"/>
        </w:numPr>
        <w:tabs>
          <w:tab w:val="left" w:pos="567"/>
          <w:tab w:val="left" w:pos="646"/>
        </w:tabs>
        <w:suppressAutoHyphens/>
        <w:adjustRightInd w:val="0"/>
        <w:ind w:left="851"/>
        <w:jc w:val="both"/>
        <w:textAlignment w:val="baseline"/>
        <w:outlineLvl w:val="2"/>
        <w:rPr>
          <w:rFonts w:eastAsia="Calibri" w:cs="Arial"/>
          <w:b/>
          <w:bCs/>
          <w:lang w:eastAsia="en-US"/>
        </w:rPr>
      </w:pPr>
      <w:r w:rsidRPr="00092B1E">
        <w:rPr>
          <w:rFonts w:cs="Arial"/>
        </w:rPr>
        <w:t>magazynowanie</w:t>
      </w:r>
      <w:r w:rsidRPr="00BC49BB">
        <w:rPr>
          <w:rFonts w:eastAsia="Calibri" w:cs="Arial"/>
          <w:lang w:eastAsia="en-US"/>
        </w:rPr>
        <w:t xml:space="preserve"> </w:t>
      </w:r>
      <w:r w:rsidRPr="00092B1E">
        <w:rPr>
          <w:rFonts w:cs="Arial"/>
        </w:rPr>
        <w:t xml:space="preserve">powstających w toku realizacji prac objętych umową odpadów w sposób selektywny, w miejscach do tego przeznaczonych i uzgodnionych z przedstawicielem zakładu </w:t>
      </w:r>
      <w:r w:rsidR="00092B1E">
        <w:rPr>
          <w:rFonts w:cs="Arial"/>
        </w:rPr>
        <w:br/>
      </w:r>
      <w:r w:rsidRPr="00092B1E">
        <w:rPr>
          <w:rFonts w:cs="Arial"/>
        </w:rPr>
        <w:t>Zamawiającego, na którego terenie wykonywane są prace</w:t>
      </w:r>
    </w:p>
    <w:p w14:paraId="67168B0D" w14:textId="77777777" w:rsidR="00092B1E" w:rsidRPr="00092B1E" w:rsidRDefault="002B17BA" w:rsidP="00552871">
      <w:pPr>
        <w:widowControl/>
        <w:numPr>
          <w:ilvl w:val="0"/>
          <w:numId w:val="68"/>
        </w:numPr>
        <w:tabs>
          <w:tab w:val="left" w:pos="1276"/>
        </w:tabs>
        <w:suppressAutoHyphens/>
        <w:adjustRightInd w:val="0"/>
        <w:ind w:left="851"/>
        <w:jc w:val="both"/>
        <w:textAlignment w:val="baseline"/>
        <w:outlineLvl w:val="2"/>
        <w:rPr>
          <w:rFonts w:cs="Arial"/>
        </w:rPr>
      </w:pPr>
      <w:r w:rsidRPr="00092B1E">
        <w:rPr>
          <w:rFonts w:cs="Arial"/>
        </w:rPr>
        <w:t xml:space="preserve">oznakowanie miejsca </w:t>
      </w:r>
      <w:proofErr w:type="spellStart"/>
      <w:r w:rsidRPr="00092B1E">
        <w:rPr>
          <w:rFonts w:cs="Arial"/>
        </w:rPr>
        <w:t>odkładczego</w:t>
      </w:r>
      <w:proofErr w:type="spellEnd"/>
      <w:r w:rsidRPr="00092B1E">
        <w:rPr>
          <w:rFonts w:cs="Arial"/>
        </w:rPr>
        <w:t xml:space="preserve"> odpadów w sposób trwały, zabezpieczony przed wpływami atmosfery; oznakowanie powinno zawierać w szczególności: nazwę firmy – Wykonawcy, rodzaje i kody odpadów;</w:t>
      </w:r>
    </w:p>
    <w:p w14:paraId="66E164E3" w14:textId="77777777" w:rsidR="002B17BA" w:rsidRPr="00092B1E" w:rsidRDefault="002B17BA" w:rsidP="00552871">
      <w:pPr>
        <w:widowControl/>
        <w:numPr>
          <w:ilvl w:val="0"/>
          <w:numId w:val="68"/>
        </w:numPr>
        <w:tabs>
          <w:tab w:val="left" w:pos="567"/>
          <w:tab w:val="left" w:pos="646"/>
        </w:tabs>
        <w:suppressAutoHyphens/>
        <w:adjustRightInd w:val="0"/>
        <w:ind w:left="851"/>
        <w:jc w:val="both"/>
        <w:textAlignment w:val="baseline"/>
        <w:outlineLvl w:val="2"/>
        <w:rPr>
          <w:rFonts w:cs="Arial"/>
        </w:rPr>
      </w:pPr>
      <w:r w:rsidRPr="00092B1E">
        <w:rPr>
          <w:rFonts w:cs="Arial"/>
        </w:rPr>
        <w:t xml:space="preserve">zagospodarowanie wytworzonych odpadów zgodnie z przepisami prawa oraz w sposób </w:t>
      </w:r>
      <w:r w:rsidR="00092B1E">
        <w:rPr>
          <w:rFonts w:cs="Arial"/>
        </w:rPr>
        <w:br/>
      </w:r>
      <w:r w:rsidRPr="00092B1E">
        <w:rPr>
          <w:rFonts w:cs="Arial"/>
        </w:rPr>
        <w:t>określony w Umowie.</w:t>
      </w:r>
    </w:p>
    <w:p w14:paraId="6FE83945"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Do obowiązków Wykonawcy w zakresie ochrony wód należy:</w:t>
      </w:r>
    </w:p>
    <w:p w14:paraId="3AE9FFFB" w14:textId="77777777" w:rsidR="002B17BA" w:rsidRPr="00A8494D" w:rsidRDefault="002B17BA" w:rsidP="00552871">
      <w:pPr>
        <w:pStyle w:val="Nagwek7"/>
        <w:numPr>
          <w:ilvl w:val="0"/>
          <w:numId w:val="41"/>
        </w:numPr>
        <w:suppressAutoHyphens/>
        <w:ind w:left="851" w:hanging="437"/>
        <w:jc w:val="both"/>
        <w:rPr>
          <w:rFonts w:cs="Arial"/>
        </w:rPr>
      </w:pPr>
      <w:r w:rsidRPr="00A8494D">
        <w:rPr>
          <w:rFonts w:cs="Arial"/>
        </w:rPr>
        <w:t xml:space="preserve">oszczędne korzystanie z wody w sposób uzgodniony z Zamawiającym; </w:t>
      </w:r>
    </w:p>
    <w:p w14:paraId="3E0E1A06" w14:textId="77777777" w:rsidR="002B17BA" w:rsidRPr="00A8494D" w:rsidRDefault="002B17BA" w:rsidP="00552871">
      <w:pPr>
        <w:pStyle w:val="Nagwek7"/>
        <w:numPr>
          <w:ilvl w:val="0"/>
          <w:numId w:val="41"/>
        </w:numPr>
        <w:suppressAutoHyphens/>
        <w:ind w:left="851" w:hanging="437"/>
        <w:jc w:val="both"/>
        <w:rPr>
          <w:rFonts w:cs="Arial"/>
        </w:rPr>
      </w:pPr>
      <w:r w:rsidRPr="00A8494D">
        <w:rPr>
          <w:rFonts w:cs="Arial"/>
        </w:rPr>
        <w:t xml:space="preserve">stosowanie wody pitnej do celów przemysłowych tylko po uzgodnieniu z Zamawiającym; </w:t>
      </w:r>
    </w:p>
    <w:p w14:paraId="3E0929DA" w14:textId="77777777" w:rsidR="002B17BA" w:rsidRPr="00A8494D" w:rsidRDefault="002B17BA" w:rsidP="00552871">
      <w:pPr>
        <w:pStyle w:val="Nagwek7"/>
        <w:numPr>
          <w:ilvl w:val="0"/>
          <w:numId w:val="41"/>
        </w:numPr>
        <w:suppressAutoHyphens/>
        <w:ind w:left="851" w:hanging="437"/>
        <w:jc w:val="both"/>
        <w:rPr>
          <w:rFonts w:cs="Arial"/>
        </w:rPr>
      </w:pPr>
      <w:r w:rsidRPr="00A8494D">
        <w:rPr>
          <w:rFonts w:cs="Arial"/>
        </w:rPr>
        <w:t>niewprowadzanie do zakładowych sieci kanalizacyjnych żadnych zanieczyszczeń, a w szczególności substancji chemicznych ciekłych, stałych ani ścieków przemysłowych powstających w wyniku realizacji prac (dzierżawy terenu, wynajmu pomieszczeń) bez uprzedniego uzgodnienia z Zamawiającym;</w:t>
      </w:r>
    </w:p>
    <w:p w14:paraId="00976997" w14:textId="77777777" w:rsidR="002B17BA" w:rsidRPr="00A8494D" w:rsidRDefault="002B17BA" w:rsidP="00552871">
      <w:pPr>
        <w:pStyle w:val="Nagwek7"/>
        <w:numPr>
          <w:ilvl w:val="0"/>
          <w:numId w:val="41"/>
        </w:numPr>
        <w:suppressAutoHyphens/>
        <w:ind w:left="851" w:hanging="437"/>
        <w:jc w:val="both"/>
        <w:rPr>
          <w:rFonts w:cs="Arial"/>
        </w:rPr>
      </w:pPr>
      <w:r w:rsidRPr="00A8494D">
        <w:rPr>
          <w:rFonts w:cs="Arial"/>
        </w:rPr>
        <w:t>niezanieczyszczanie stref ochronnych ujęć wody i ich najbliższego otoczenia.</w:t>
      </w:r>
    </w:p>
    <w:p w14:paraId="4BBA6DB8"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itp.).</w:t>
      </w:r>
    </w:p>
    <w:p w14:paraId="4A0FF799"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Do obowiązków Wykonawcy w zakresie ochrony gruntów należy ochrona gleby i powierzchni ziemi przez niedopuszczenie do zanieczyszczenia substancjami chemicznymi np. olejami, smarami, farbami, produktami zawierającymi składniki szkodliwe lub trujące.</w:t>
      </w:r>
    </w:p>
    <w:p w14:paraId="619A8006"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 xml:space="preserve">  Ponadto Wykonawca zobowiązany jest do:</w:t>
      </w:r>
    </w:p>
    <w:p w14:paraId="7F2E3F0B" w14:textId="77777777" w:rsidR="002B17BA" w:rsidRPr="00A8494D" w:rsidRDefault="002B17BA" w:rsidP="00552871">
      <w:pPr>
        <w:pStyle w:val="Nagwek7"/>
        <w:numPr>
          <w:ilvl w:val="0"/>
          <w:numId w:val="42"/>
        </w:numPr>
        <w:suppressAutoHyphens/>
        <w:ind w:left="851" w:hanging="437"/>
        <w:jc w:val="both"/>
        <w:rPr>
          <w:rFonts w:cs="Arial"/>
        </w:rPr>
      </w:pPr>
      <w:r w:rsidRPr="00A8494D">
        <w:rPr>
          <w:rFonts w:cs="Arial"/>
        </w:rPr>
        <w:t>składowania materiałów przewidzianych do wykorzystania przy wykonywaniu prac objętych Umową w miejscach uzgodnionych z Zamawiającym w sposób zapewniający ochronę środowiska;</w:t>
      </w:r>
    </w:p>
    <w:p w14:paraId="2C35732C" w14:textId="77777777" w:rsidR="002B17BA" w:rsidRPr="00A8494D" w:rsidRDefault="002B17BA" w:rsidP="00552871">
      <w:pPr>
        <w:widowControl/>
        <w:numPr>
          <w:ilvl w:val="0"/>
          <w:numId w:val="42"/>
        </w:numPr>
        <w:suppressAutoHyphens/>
        <w:adjustRightInd w:val="0"/>
        <w:ind w:left="851" w:right="1067" w:hanging="437"/>
        <w:jc w:val="both"/>
        <w:textAlignment w:val="baseline"/>
        <w:outlineLvl w:val="2"/>
        <w:rPr>
          <w:rFonts w:cs="Arial"/>
        </w:rPr>
      </w:pPr>
      <w:r w:rsidRPr="00A8494D">
        <w:rPr>
          <w:rFonts w:cs="Arial"/>
        </w:rPr>
        <w:t>utrzymywania czystości i porządku na użytkowanym terenie lub obiekcie;</w:t>
      </w:r>
    </w:p>
    <w:p w14:paraId="1990214C" w14:textId="77777777" w:rsidR="002B17BA" w:rsidRPr="00A8494D" w:rsidRDefault="002B17BA" w:rsidP="00552871">
      <w:pPr>
        <w:widowControl/>
        <w:numPr>
          <w:ilvl w:val="0"/>
          <w:numId w:val="42"/>
        </w:numPr>
        <w:suppressAutoHyphens/>
        <w:adjustRightInd w:val="0"/>
        <w:ind w:left="851" w:right="925" w:hanging="437"/>
        <w:jc w:val="both"/>
        <w:textAlignment w:val="baseline"/>
        <w:outlineLvl w:val="2"/>
        <w:rPr>
          <w:rFonts w:cs="Arial"/>
        </w:rPr>
      </w:pPr>
      <w:r w:rsidRPr="00A8494D">
        <w:rPr>
          <w:rFonts w:cs="Arial"/>
        </w:rPr>
        <w:t>uzyskania od Zamawiającego zgody na stosowanie urządzeń powodujących nadmierny hałas lub emitujących szkodliwe promieniowanie;</w:t>
      </w:r>
    </w:p>
    <w:p w14:paraId="495A30EF" w14:textId="77777777" w:rsidR="002B17BA" w:rsidRPr="00A8494D" w:rsidRDefault="002B17BA" w:rsidP="00552871">
      <w:pPr>
        <w:widowControl/>
        <w:numPr>
          <w:ilvl w:val="0"/>
          <w:numId w:val="42"/>
        </w:numPr>
        <w:suppressAutoHyphens/>
        <w:adjustRightInd w:val="0"/>
        <w:ind w:left="851" w:right="925" w:hanging="437"/>
        <w:jc w:val="both"/>
        <w:textAlignment w:val="baseline"/>
        <w:outlineLvl w:val="2"/>
        <w:rPr>
          <w:rFonts w:cs="Arial"/>
        </w:rPr>
      </w:pPr>
      <w:r w:rsidRPr="00A8494D">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w:t>
      </w:r>
      <w:r w:rsidR="00092B1E">
        <w:rPr>
          <w:rFonts w:cs="Arial"/>
        </w:rPr>
        <w:br/>
      </w:r>
      <w:r w:rsidRPr="00A8494D">
        <w:rPr>
          <w:rFonts w:cs="Arial"/>
        </w:rPr>
        <w:t>środowiska, określonych w przepisach prawa i w zapisach Umowy.</w:t>
      </w:r>
    </w:p>
    <w:p w14:paraId="24140FE0" w14:textId="77777777" w:rsidR="002B17BA" w:rsidRPr="00A8494D" w:rsidRDefault="002B17BA" w:rsidP="00552871">
      <w:pPr>
        <w:pStyle w:val="Nagwek7"/>
        <w:numPr>
          <w:ilvl w:val="0"/>
          <w:numId w:val="10"/>
        </w:numPr>
        <w:tabs>
          <w:tab w:val="clear" w:pos="567"/>
        </w:tabs>
        <w:suppressAutoHyphens/>
        <w:ind w:left="426" w:hanging="426"/>
        <w:jc w:val="both"/>
        <w:rPr>
          <w:rFonts w:cs="Arial"/>
        </w:rPr>
      </w:pPr>
      <w:r w:rsidRPr="00A8494D">
        <w:rPr>
          <w:rFonts w:cs="Arial"/>
        </w:rPr>
        <w:t>Jeżeli w wyniku wykonywania prac objętych Umową Wykonawca spowoduje zagrożenie środowiska, tj.</w:t>
      </w:r>
      <w:r w:rsidR="006741D2">
        <w:rPr>
          <w:rFonts w:cs="Arial"/>
        </w:rPr>
        <w:t> </w:t>
      </w:r>
      <w:r w:rsidRPr="00A8494D">
        <w:rPr>
          <w:rFonts w:cs="Arial"/>
        </w:rPr>
        <w:t>gdy nastąpi zdarzenie mogące wywołać zanieczyszczenie środowiska lub stwarzające zagrożenie dla zdrowia i życia ludzi, Wykonawca zobowiązany jest do natychmiastowego zgłoszenia tego faktu Dyżurnemu Inżynierowi Ruchu w zakładzie Zamawiającego pod następujące numery telefonów:</w:t>
      </w:r>
    </w:p>
    <w:p w14:paraId="30B1D00E" w14:textId="77777777" w:rsidR="002B17BA" w:rsidRPr="00A8494D" w:rsidRDefault="002B17BA" w:rsidP="00552871">
      <w:pPr>
        <w:widowControl/>
        <w:numPr>
          <w:ilvl w:val="0"/>
          <w:numId w:val="33"/>
        </w:numPr>
        <w:shd w:val="clear" w:color="auto" w:fill="FFFFFF"/>
        <w:tabs>
          <w:tab w:val="clear" w:pos="720"/>
          <w:tab w:val="num" w:pos="1134"/>
        </w:tabs>
        <w:suppressAutoHyphens/>
        <w:ind w:left="1134" w:hanging="437"/>
        <w:jc w:val="both"/>
        <w:rPr>
          <w:rFonts w:cs="Arial"/>
          <w:lang w:eastAsia="pl-PL"/>
        </w:rPr>
      </w:pPr>
      <w:r w:rsidRPr="00A8494D">
        <w:rPr>
          <w:rFonts w:cs="Arial"/>
          <w:lang w:eastAsia="pl-PL"/>
        </w:rPr>
        <w:t xml:space="preserve">DIR </w:t>
      </w:r>
      <w:proofErr w:type="spellStart"/>
      <w:r w:rsidRPr="00A8494D">
        <w:rPr>
          <w:rFonts w:cs="Arial"/>
          <w:lang w:eastAsia="pl-PL"/>
        </w:rPr>
        <w:t>Ec</w:t>
      </w:r>
      <w:proofErr w:type="spellEnd"/>
      <w:r w:rsidRPr="00A8494D">
        <w:rPr>
          <w:rFonts w:cs="Arial"/>
          <w:lang w:eastAsia="pl-PL"/>
        </w:rPr>
        <w:t xml:space="preserve"> Żerań tel. 22 587 4708, 22 587 4709;</w:t>
      </w:r>
    </w:p>
    <w:p w14:paraId="30876E19" w14:textId="77777777" w:rsidR="002B17BA" w:rsidRPr="00A8494D" w:rsidRDefault="002B17BA" w:rsidP="00552871">
      <w:pPr>
        <w:widowControl/>
        <w:numPr>
          <w:ilvl w:val="0"/>
          <w:numId w:val="33"/>
        </w:numPr>
        <w:shd w:val="clear" w:color="auto" w:fill="FFFFFF"/>
        <w:tabs>
          <w:tab w:val="clear" w:pos="720"/>
          <w:tab w:val="num" w:pos="1134"/>
        </w:tabs>
        <w:suppressAutoHyphens/>
        <w:ind w:left="1134" w:hanging="437"/>
        <w:jc w:val="both"/>
        <w:rPr>
          <w:rFonts w:cs="Arial"/>
          <w:lang w:eastAsia="pl-PL"/>
        </w:rPr>
      </w:pPr>
      <w:r w:rsidRPr="00A8494D">
        <w:rPr>
          <w:rFonts w:cs="Arial"/>
          <w:lang w:eastAsia="pl-PL"/>
        </w:rPr>
        <w:lastRenderedPageBreak/>
        <w:t>DIR EC Pruszków 22 587 5110.</w:t>
      </w:r>
    </w:p>
    <w:p w14:paraId="569773B9" w14:textId="77777777" w:rsidR="00B64A52" w:rsidRPr="00A8494D" w:rsidRDefault="0000241D" w:rsidP="00552871">
      <w:pPr>
        <w:pStyle w:val="Nagwek7"/>
        <w:numPr>
          <w:ilvl w:val="0"/>
          <w:numId w:val="10"/>
        </w:numPr>
        <w:tabs>
          <w:tab w:val="clear" w:pos="567"/>
        </w:tabs>
        <w:suppressAutoHyphens/>
        <w:ind w:left="426" w:hanging="426"/>
        <w:jc w:val="both"/>
        <w:rPr>
          <w:rFonts w:cs="Arial"/>
        </w:rPr>
      </w:pPr>
      <w:r w:rsidRPr="0000241D">
        <w:rPr>
          <w:rFonts w:cs="Arial"/>
        </w:rPr>
        <w:t>Wykonawca oświadcza, że w przypadku nabycia w celu realizacji przedmiotu Umowy wyrobów akcyzowych, ich przeznaczenie i zużycie nie będzie użyciem do celów, z którymi ustawa z dnia 6 grudnia 2008 r. o podatku akcyzowym wiąże powstanie obowiązku podatkowego i dokonania rozliczenia w tym podatku przez Zamawiającego</w:t>
      </w:r>
    </w:p>
    <w:p w14:paraId="0B3F545B" w14:textId="77777777" w:rsidR="00B64A52" w:rsidRPr="00092B1E" w:rsidRDefault="00B64A52" w:rsidP="00552871">
      <w:pPr>
        <w:pStyle w:val="Nagwek7"/>
        <w:numPr>
          <w:ilvl w:val="0"/>
          <w:numId w:val="10"/>
        </w:numPr>
        <w:tabs>
          <w:tab w:val="clear" w:pos="567"/>
        </w:tabs>
        <w:suppressAutoHyphens/>
        <w:ind w:left="426" w:hanging="426"/>
        <w:jc w:val="both"/>
        <w:rPr>
          <w:rFonts w:cs="Arial"/>
        </w:rPr>
      </w:pPr>
      <w:r w:rsidRPr="00A8494D">
        <w:rPr>
          <w:rFonts w:cs="Arial"/>
        </w:rPr>
        <w:t>Wykonawca oświadcza, że oleje odpadowe nabyte i odebrane od Zamawiającego na podstawie Umowy zostaną w całości przeznaczone do celów innych niż:</w:t>
      </w:r>
    </w:p>
    <w:p w14:paraId="1793D9DD" w14:textId="77777777" w:rsidR="00B64A52" w:rsidRPr="00A8494D" w:rsidRDefault="00B64A52" w:rsidP="00552871">
      <w:pPr>
        <w:widowControl/>
        <w:numPr>
          <w:ilvl w:val="0"/>
          <w:numId w:val="43"/>
        </w:numPr>
        <w:shd w:val="clear" w:color="auto" w:fill="FFFFFF"/>
        <w:suppressAutoHyphens/>
        <w:ind w:left="1134" w:hanging="437"/>
        <w:jc w:val="both"/>
        <w:rPr>
          <w:rFonts w:cs="Arial"/>
          <w:lang w:eastAsia="pl-PL"/>
        </w:rPr>
      </w:pPr>
      <w:r w:rsidRPr="00A8494D">
        <w:rPr>
          <w:rFonts w:cs="Arial"/>
          <w:lang w:eastAsia="pl-PL"/>
        </w:rPr>
        <w:t>na cele opałowe;</w:t>
      </w:r>
    </w:p>
    <w:p w14:paraId="1E19AC9C" w14:textId="77777777" w:rsidR="00B64A52" w:rsidRPr="00A8494D" w:rsidRDefault="00B64A52" w:rsidP="00552871">
      <w:pPr>
        <w:widowControl/>
        <w:numPr>
          <w:ilvl w:val="0"/>
          <w:numId w:val="43"/>
        </w:numPr>
        <w:shd w:val="clear" w:color="auto" w:fill="FFFFFF"/>
        <w:suppressAutoHyphens/>
        <w:ind w:left="1134" w:hanging="437"/>
        <w:jc w:val="both"/>
        <w:rPr>
          <w:rFonts w:cs="Arial"/>
          <w:lang w:eastAsia="pl-PL"/>
        </w:rPr>
      </w:pPr>
      <w:r w:rsidRPr="00A8494D">
        <w:rPr>
          <w:rFonts w:cs="Arial"/>
          <w:lang w:eastAsia="pl-PL"/>
        </w:rPr>
        <w:t>jako dodatki lub domieszki do paliw opałowych;</w:t>
      </w:r>
    </w:p>
    <w:p w14:paraId="59FF8E6C" w14:textId="77777777" w:rsidR="00B64A52" w:rsidRPr="00A8494D" w:rsidRDefault="00B64A52" w:rsidP="00552871">
      <w:pPr>
        <w:widowControl/>
        <w:numPr>
          <w:ilvl w:val="0"/>
          <w:numId w:val="43"/>
        </w:numPr>
        <w:shd w:val="clear" w:color="auto" w:fill="FFFFFF"/>
        <w:tabs>
          <w:tab w:val="left" w:pos="1134"/>
        </w:tabs>
        <w:suppressAutoHyphens/>
        <w:ind w:left="1134" w:hanging="437"/>
        <w:jc w:val="both"/>
        <w:rPr>
          <w:rFonts w:cs="Arial"/>
        </w:rPr>
      </w:pPr>
      <w:r w:rsidRPr="00A8494D">
        <w:rPr>
          <w:rFonts w:cs="Arial"/>
          <w:lang w:eastAsia="pl-PL"/>
        </w:rPr>
        <w:t>do napędu silników spalinowych;</w:t>
      </w:r>
    </w:p>
    <w:p w14:paraId="3C07B674" w14:textId="77777777" w:rsidR="00B64A52" w:rsidRPr="00A8494D" w:rsidRDefault="00B64A52" w:rsidP="00552871">
      <w:pPr>
        <w:widowControl/>
        <w:numPr>
          <w:ilvl w:val="0"/>
          <w:numId w:val="43"/>
        </w:numPr>
        <w:shd w:val="clear" w:color="auto" w:fill="FFFFFF"/>
        <w:suppressAutoHyphens/>
        <w:ind w:left="1134" w:hanging="437"/>
        <w:jc w:val="both"/>
        <w:rPr>
          <w:rFonts w:cs="Arial"/>
        </w:rPr>
      </w:pPr>
      <w:r w:rsidRPr="00A8494D">
        <w:rPr>
          <w:rFonts w:cs="Arial"/>
          <w:lang w:eastAsia="pl-PL"/>
        </w:rPr>
        <w:t>jako dodatki lub domieszki do paliw silnikowych.</w:t>
      </w:r>
    </w:p>
    <w:p w14:paraId="0EEF453A" w14:textId="77777777" w:rsidR="00B64A52" w:rsidRPr="00092B1E" w:rsidRDefault="00B64A52" w:rsidP="00552871">
      <w:pPr>
        <w:pStyle w:val="Nagwek7"/>
        <w:numPr>
          <w:ilvl w:val="0"/>
          <w:numId w:val="10"/>
        </w:numPr>
        <w:tabs>
          <w:tab w:val="clear" w:pos="567"/>
        </w:tabs>
        <w:suppressAutoHyphens/>
        <w:ind w:left="426" w:hanging="426"/>
        <w:jc w:val="both"/>
        <w:rPr>
          <w:rFonts w:cs="Arial"/>
        </w:rPr>
      </w:pPr>
      <w:r w:rsidRPr="00A8494D">
        <w:rPr>
          <w:rFonts w:cs="Arial"/>
        </w:rPr>
        <w:t>Wykonawca, we współpracy z przedstawicielem Zamawiającego, organizuje transport odpadów zawierających ropę naftową lub jej produkty z zachowaniem warunków przewidzianych w ustawie z dnia 9 marca 2017 r. o systemie monitorowania drogowego i kolejowego przewozu towarów oraz obrotu paliwami opałowymi i przepisach wykonawczych do tej ustawy.</w:t>
      </w:r>
    </w:p>
    <w:p w14:paraId="0C3F87AF" w14:textId="77777777" w:rsidR="00227ECD" w:rsidRPr="00A8494D" w:rsidRDefault="00227ECD" w:rsidP="00552871">
      <w:pPr>
        <w:pStyle w:val="Nagwek1"/>
        <w:numPr>
          <w:ilvl w:val="0"/>
          <w:numId w:val="7"/>
        </w:numPr>
        <w:suppressAutoHyphens/>
        <w:spacing w:before="360"/>
        <w:rPr>
          <w:rFonts w:cs="Arial"/>
        </w:rPr>
      </w:pPr>
      <w:r w:rsidRPr="00A8494D">
        <w:rPr>
          <w:rFonts w:cs="Arial"/>
        </w:rPr>
        <w:t>UBEZPIECZENIA</w:t>
      </w:r>
    </w:p>
    <w:p w14:paraId="7C44EE3B" w14:textId="77777777" w:rsidR="00F1527E" w:rsidRPr="000C67F2" w:rsidRDefault="00F1527E" w:rsidP="00552871">
      <w:pPr>
        <w:pStyle w:val="Tekstpodstawowy"/>
        <w:numPr>
          <w:ilvl w:val="0"/>
          <w:numId w:val="16"/>
        </w:numPr>
        <w:tabs>
          <w:tab w:val="clear" w:pos="567"/>
        </w:tabs>
        <w:suppressAutoHyphens/>
        <w:spacing w:before="120"/>
        <w:rPr>
          <w:rFonts w:ascii="Arial" w:hAnsi="Arial" w:cs="Arial"/>
        </w:rPr>
      </w:pPr>
      <w:bookmarkStart w:id="6" w:name="_Hlk177555104"/>
      <w:bookmarkStart w:id="7" w:name="_Hlk133481909"/>
      <w:r w:rsidRPr="000C67F2">
        <w:rPr>
          <w:rFonts w:ascii="Arial" w:hAnsi="Arial" w:cs="Arial"/>
        </w:rPr>
        <w:t>Wykonawca zobowiązany jest do zapewnienia na własny koszt i przez cały okres obowiązywania Umowy (z zastrzeżeniem odmiennych postanowień dot. okresu ochrony ubezpieczeniowej), a także na okres przekroczonego, ustalonego umownie, harmonogramu, ochrony ubezpieczeniowej pokrywającej zakres wymagany przez Zamawiającego:</w:t>
      </w:r>
    </w:p>
    <w:p w14:paraId="7B744D55" w14:textId="77777777" w:rsidR="00F1527E" w:rsidRPr="000C67F2" w:rsidRDefault="00F1527E" w:rsidP="00552871">
      <w:pPr>
        <w:pStyle w:val="Tekstpodstawowy"/>
        <w:numPr>
          <w:ilvl w:val="1"/>
          <w:numId w:val="16"/>
        </w:numPr>
        <w:suppressAutoHyphens/>
        <w:spacing w:before="120"/>
        <w:ind w:left="1134" w:hanging="567"/>
        <w:rPr>
          <w:rFonts w:ascii="Arial" w:hAnsi="Arial" w:cs="Arial"/>
        </w:rPr>
      </w:pPr>
      <w:r w:rsidRPr="000C67F2">
        <w:rPr>
          <w:rFonts w:ascii="Arial" w:hAnsi="Arial" w:cs="Arial"/>
        </w:rPr>
        <w:t>Wszelkich, niezbędnych do wykonania Umowy ubezpieczeń obowiązkowych, co do których posiadania zobligowany jest obowiązującym prawem.</w:t>
      </w:r>
    </w:p>
    <w:p w14:paraId="37C7B87B" w14:textId="77777777" w:rsidR="00F1527E" w:rsidRPr="000C67F2" w:rsidRDefault="00F1527E" w:rsidP="00552871">
      <w:pPr>
        <w:pStyle w:val="Tekstpodstawowy"/>
        <w:numPr>
          <w:ilvl w:val="1"/>
          <w:numId w:val="16"/>
        </w:numPr>
        <w:suppressAutoHyphens/>
        <w:spacing w:before="120"/>
        <w:ind w:left="1134" w:hanging="567"/>
        <w:rPr>
          <w:rFonts w:ascii="Arial" w:hAnsi="Arial" w:cs="Arial"/>
        </w:rPr>
      </w:pPr>
      <w:r w:rsidRPr="000C67F2">
        <w:rPr>
          <w:rFonts w:ascii="Arial" w:hAnsi="Arial" w:cs="Arial"/>
        </w:rPr>
        <w:t>Ubezpieczenia odpowiedzialności cywilnej z tytułu prowadzonej działalności (OC), które zakresem będzie obejmowało zakres prac/usług wynikających z Umowy.</w:t>
      </w:r>
    </w:p>
    <w:p w14:paraId="03FD113E" w14:textId="77777777" w:rsidR="00F1527E" w:rsidRPr="000C67F2" w:rsidRDefault="00F1527E" w:rsidP="00552871">
      <w:pPr>
        <w:pStyle w:val="Tekstpodstawowy"/>
        <w:numPr>
          <w:ilvl w:val="2"/>
          <w:numId w:val="16"/>
        </w:numPr>
        <w:suppressAutoHyphens/>
        <w:spacing w:before="120"/>
        <w:ind w:left="1701" w:hanging="567"/>
        <w:rPr>
          <w:rFonts w:ascii="Arial" w:hAnsi="Arial" w:cs="Arial"/>
        </w:rPr>
      </w:pPr>
      <w:r w:rsidRPr="000C67F2">
        <w:rPr>
          <w:rFonts w:ascii="Arial" w:hAnsi="Arial" w:cs="Arial"/>
        </w:rPr>
        <w:t>Ubezpieczenie OC będzie obejmować odpowiedzialność:</w:t>
      </w:r>
    </w:p>
    <w:p w14:paraId="1E8B20BD" w14:textId="77777777" w:rsidR="00F1527E" w:rsidRPr="00073543" w:rsidRDefault="00F1527E" w:rsidP="00552871">
      <w:pPr>
        <w:pStyle w:val="Tekstpodstawowy"/>
        <w:numPr>
          <w:ilvl w:val="1"/>
          <w:numId w:val="17"/>
        </w:numPr>
        <w:tabs>
          <w:tab w:val="clear" w:pos="2204"/>
        </w:tabs>
        <w:suppressAutoHyphens/>
        <w:spacing w:before="120"/>
        <w:ind w:left="2268" w:hanging="566"/>
        <w:rPr>
          <w:rFonts w:ascii="Arial" w:hAnsi="Arial" w:cs="Arial"/>
        </w:rPr>
      </w:pPr>
      <w:r w:rsidRPr="000C67F2">
        <w:rPr>
          <w:rFonts w:ascii="Arial" w:hAnsi="Arial" w:cs="Arial"/>
        </w:rPr>
        <w:t>za szkody osobowe, rzeczowe, straty rzeczywiste i utracone korzyści oraz odpowiedzialność z tytułu czynów niedozwolonych i z tytułu niewykonania lub nienależytego wykonania zobowiązania (deliktowo-kontraktowe),</w:t>
      </w:r>
    </w:p>
    <w:p w14:paraId="5A73A263" w14:textId="77777777" w:rsidR="00F1527E" w:rsidRPr="00073543" w:rsidRDefault="00F1527E" w:rsidP="00552871">
      <w:pPr>
        <w:pStyle w:val="Tekstpodstawowy"/>
        <w:numPr>
          <w:ilvl w:val="1"/>
          <w:numId w:val="17"/>
        </w:numPr>
        <w:tabs>
          <w:tab w:val="clear" w:pos="2204"/>
        </w:tabs>
        <w:suppressAutoHyphens/>
        <w:spacing w:before="120"/>
        <w:ind w:left="2268" w:hanging="566"/>
        <w:rPr>
          <w:rFonts w:ascii="Arial" w:hAnsi="Arial" w:cs="Arial"/>
        </w:rPr>
      </w:pPr>
      <w:r w:rsidRPr="003E3A5A">
        <w:rPr>
          <w:rFonts w:ascii="Arial" w:hAnsi="Arial" w:cs="Arial"/>
        </w:rPr>
        <w:t>za szkody będące wynikiem rażącego niedbalstwa,</w:t>
      </w:r>
    </w:p>
    <w:p w14:paraId="2129A4DB" w14:textId="77777777" w:rsidR="00F1527E" w:rsidRPr="00073543" w:rsidRDefault="00F1527E" w:rsidP="00552871">
      <w:pPr>
        <w:pStyle w:val="Tekstpodstawowy"/>
        <w:numPr>
          <w:ilvl w:val="1"/>
          <w:numId w:val="17"/>
        </w:numPr>
        <w:tabs>
          <w:tab w:val="clear" w:pos="2204"/>
          <w:tab w:val="num" w:pos="2268"/>
        </w:tabs>
        <w:suppressAutoHyphens/>
        <w:spacing w:before="120"/>
        <w:ind w:left="2268" w:hanging="566"/>
        <w:rPr>
          <w:rFonts w:ascii="Arial" w:hAnsi="Arial" w:cs="Arial"/>
        </w:rPr>
      </w:pPr>
      <w:r w:rsidRPr="00073543">
        <w:rPr>
          <w:rFonts w:ascii="Arial" w:hAnsi="Arial" w:cs="Arial"/>
        </w:rPr>
        <w:t>za szkody powstałe wskutek obróbki, czyszczenia, naprawy, demontażu, montażu, zabudowy i tym podobnych prac,</w:t>
      </w:r>
    </w:p>
    <w:p w14:paraId="55A626D2" w14:textId="77777777" w:rsidR="00F1527E" w:rsidRPr="00073543" w:rsidRDefault="00F1527E" w:rsidP="00552871">
      <w:pPr>
        <w:pStyle w:val="Tekstpodstawowy"/>
        <w:numPr>
          <w:ilvl w:val="1"/>
          <w:numId w:val="17"/>
        </w:numPr>
        <w:tabs>
          <w:tab w:val="clear" w:pos="2204"/>
          <w:tab w:val="num" w:pos="2268"/>
        </w:tabs>
        <w:suppressAutoHyphens/>
        <w:spacing w:before="120"/>
        <w:ind w:left="2268" w:hanging="566"/>
        <w:rPr>
          <w:rFonts w:ascii="Arial" w:hAnsi="Arial" w:cs="Arial"/>
        </w:rPr>
      </w:pPr>
      <w:r w:rsidRPr="00073543">
        <w:rPr>
          <w:rFonts w:ascii="Arial" w:hAnsi="Arial" w:cs="Arial"/>
        </w:rPr>
        <w:t>za szkody w instalacjach, w tym podziemnych,</w:t>
      </w:r>
    </w:p>
    <w:p w14:paraId="622C2825" w14:textId="77777777" w:rsidR="00F1527E" w:rsidRPr="00073543" w:rsidRDefault="00027229" w:rsidP="00552871">
      <w:pPr>
        <w:pStyle w:val="Tekstpodstawowy"/>
        <w:numPr>
          <w:ilvl w:val="1"/>
          <w:numId w:val="17"/>
        </w:numPr>
        <w:tabs>
          <w:tab w:val="clear" w:pos="2204"/>
          <w:tab w:val="num" w:pos="2268"/>
        </w:tabs>
        <w:suppressAutoHyphens/>
        <w:spacing w:before="120"/>
        <w:ind w:left="2268" w:hanging="566"/>
        <w:rPr>
          <w:rFonts w:ascii="Arial" w:hAnsi="Arial" w:cs="Arial"/>
        </w:rPr>
      </w:pPr>
      <w:r w:rsidRPr="00027229">
        <w:rPr>
          <w:rFonts w:ascii="Arial" w:hAnsi="Arial" w:cs="Arial"/>
        </w:rPr>
        <w:t>za szkody powstałe po przekazaniu wykonanej pracy/usług</w:t>
      </w:r>
      <w:r w:rsidR="00F1527E" w:rsidRPr="00073543">
        <w:rPr>
          <w:rFonts w:ascii="Arial" w:hAnsi="Arial" w:cs="Arial"/>
        </w:rPr>
        <w:t>,</w:t>
      </w:r>
    </w:p>
    <w:p w14:paraId="530CF5D2" w14:textId="77777777" w:rsidR="00F1527E" w:rsidRPr="00073543" w:rsidRDefault="00F1527E" w:rsidP="00552871">
      <w:pPr>
        <w:pStyle w:val="Tekstpodstawowy"/>
        <w:numPr>
          <w:ilvl w:val="1"/>
          <w:numId w:val="17"/>
        </w:numPr>
        <w:tabs>
          <w:tab w:val="clear" w:pos="2204"/>
          <w:tab w:val="num" w:pos="2268"/>
        </w:tabs>
        <w:suppressAutoHyphens/>
        <w:spacing w:before="120"/>
        <w:ind w:left="2268" w:hanging="566"/>
        <w:rPr>
          <w:rFonts w:ascii="Arial" w:hAnsi="Arial" w:cs="Arial"/>
        </w:rPr>
      </w:pPr>
      <w:r w:rsidRPr="00073543">
        <w:rPr>
          <w:rFonts w:ascii="Arial" w:hAnsi="Arial" w:cs="Arial"/>
        </w:rPr>
        <w:t>za szkody powstałe w wyniku cofnięcia się cieczy w systemach kanalizacyjnych.</w:t>
      </w:r>
    </w:p>
    <w:p w14:paraId="333F6616" w14:textId="77777777" w:rsidR="00F1527E" w:rsidRPr="00073543" w:rsidRDefault="00F1527E" w:rsidP="00552871">
      <w:pPr>
        <w:pStyle w:val="Tekstpodstawowy"/>
        <w:numPr>
          <w:ilvl w:val="2"/>
          <w:numId w:val="19"/>
        </w:numPr>
        <w:suppressAutoHyphens/>
        <w:spacing w:before="120"/>
        <w:ind w:left="1701" w:hanging="567"/>
        <w:rPr>
          <w:rFonts w:ascii="Arial" w:hAnsi="Arial" w:cs="Arial"/>
        </w:rPr>
      </w:pPr>
      <w:r w:rsidRPr="003E3A5A">
        <w:rPr>
          <w:rFonts w:ascii="Arial" w:hAnsi="Arial" w:cs="Arial"/>
        </w:rPr>
        <w:t>Jeśli z przedmiotu, zakresu, specyfiki prac/usług realizowanych przez Wykonawcę i/lub Podwykonawców w ramach Umowy, wynikać będą niżej wymienione ryzyka, to zakres ubezpieczenia będzie dodatkowo obejmował odpowiedzialność:</w:t>
      </w:r>
    </w:p>
    <w:p w14:paraId="223C29F1" w14:textId="77777777" w:rsidR="00027229" w:rsidRDefault="00027229" w:rsidP="00552871">
      <w:pPr>
        <w:pStyle w:val="Tekstpodstawowy"/>
        <w:numPr>
          <w:ilvl w:val="4"/>
          <w:numId w:val="17"/>
        </w:numPr>
        <w:tabs>
          <w:tab w:val="clear" w:pos="3600"/>
        </w:tabs>
        <w:suppressAutoHyphens/>
        <w:spacing w:before="120"/>
        <w:ind w:left="2268" w:hanging="567"/>
        <w:rPr>
          <w:rFonts w:ascii="Arial" w:hAnsi="Arial" w:cs="Arial"/>
        </w:rPr>
      </w:pPr>
      <w:bookmarkStart w:id="8" w:name="_Hlk126652245"/>
      <w:r w:rsidRPr="00027229">
        <w:rPr>
          <w:rFonts w:ascii="Arial" w:hAnsi="Arial" w:cs="Arial"/>
        </w:rPr>
        <w:t xml:space="preserve">za szkody powstałe w mieniu Zamawiającego, z którego ubezpieczony korzystał na podstawie umowy najmu, dzierżawy, użytkowania, użyczenia </w:t>
      </w:r>
      <w:r>
        <w:rPr>
          <w:rFonts w:ascii="Arial" w:hAnsi="Arial" w:cs="Arial"/>
        </w:rPr>
        <w:t>itp.;</w:t>
      </w:r>
    </w:p>
    <w:p w14:paraId="7921D51E" w14:textId="77777777" w:rsidR="00F1527E" w:rsidRPr="00073543" w:rsidRDefault="00F1527E" w:rsidP="00552871">
      <w:pPr>
        <w:pStyle w:val="Tekstpodstawowy"/>
        <w:numPr>
          <w:ilvl w:val="4"/>
          <w:numId w:val="17"/>
        </w:numPr>
        <w:tabs>
          <w:tab w:val="clear" w:pos="3600"/>
        </w:tabs>
        <w:suppressAutoHyphens/>
        <w:spacing w:before="120"/>
        <w:ind w:left="2268" w:hanging="567"/>
        <w:rPr>
          <w:rFonts w:ascii="Arial" w:hAnsi="Arial" w:cs="Arial"/>
        </w:rPr>
      </w:pPr>
      <w:r w:rsidRPr="00073543">
        <w:rPr>
          <w:rFonts w:ascii="Arial" w:hAnsi="Arial" w:cs="Arial"/>
        </w:rPr>
        <w:t>za szkody spowodowane przez pojazdy wolnobieżne (niepodlegające obowiązkowemu ubezpieczeniu).</w:t>
      </w:r>
      <w:bookmarkEnd w:id="8"/>
    </w:p>
    <w:p w14:paraId="21F9E68C" w14:textId="77777777" w:rsidR="00F1527E" w:rsidRPr="000C67F2" w:rsidRDefault="00F1527E" w:rsidP="00552871">
      <w:pPr>
        <w:pStyle w:val="Tekstpodstawowy"/>
        <w:numPr>
          <w:ilvl w:val="2"/>
          <w:numId w:val="19"/>
        </w:numPr>
        <w:suppressAutoHyphens/>
        <w:spacing w:before="120"/>
        <w:ind w:left="1701" w:hanging="567"/>
        <w:rPr>
          <w:rFonts w:ascii="Arial" w:hAnsi="Arial" w:cs="Arial"/>
          <w:color w:val="000000" w:themeColor="text1"/>
        </w:rPr>
      </w:pPr>
      <w:r w:rsidRPr="000C67F2">
        <w:rPr>
          <w:rFonts w:ascii="Arial" w:hAnsi="Arial" w:cs="Arial"/>
        </w:rPr>
        <w:t xml:space="preserve">Akceptowane będzie ubezpieczenie OC z tytułu prowadzonej działalności obejmującej zakresem czynności związane z wykonaniem Umowy z sumą gwarancyjną nie </w:t>
      </w:r>
      <w:r w:rsidRPr="000C67F2">
        <w:rPr>
          <w:rFonts w:ascii="Arial" w:hAnsi="Arial" w:cs="Arial"/>
          <w:color w:val="000000" w:themeColor="text1"/>
        </w:rPr>
        <w:t xml:space="preserve">niższą niż </w:t>
      </w:r>
      <w:r>
        <w:rPr>
          <w:rFonts w:ascii="Arial" w:hAnsi="Arial" w:cs="Arial"/>
          <w:color w:val="000000" w:themeColor="text1"/>
        </w:rPr>
        <w:t>1.0</w:t>
      </w:r>
      <w:r w:rsidRPr="000C67F2">
        <w:rPr>
          <w:rFonts w:ascii="Arial" w:hAnsi="Arial" w:cs="Arial"/>
          <w:color w:val="000000" w:themeColor="text1"/>
        </w:rPr>
        <w:t xml:space="preserve">00.000,00 PLN </w:t>
      </w:r>
      <w:r w:rsidRPr="000C67F2">
        <w:rPr>
          <w:rFonts w:ascii="Arial" w:hAnsi="Arial" w:cs="Arial"/>
        </w:rPr>
        <w:t xml:space="preserve">(słownie: </w:t>
      </w:r>
      <w:r>
        <w:rPr>
          <w:rFonts w:ascii="Arial" w:hAnsi="Arial" w:cs="Arial"/>
        </w:rPr>
        <w:t>jeden milion</w:t>
      </w:r>
      <w:r w:rsidRPr="000C67F2">
        <w:rPr>
          <w:rFonts w:ascii="Arial" w:hAnsi="Arial" w:cs="Arial"/>
        </w:rPr>
        <w:t xml:space="preserve"> złotych)</w:t>
      </w:r>
      <w:r w:rsidRPr="000C67F2">
        <w:rPr>
          <w:rFonts w:ascii="Arial" w:hAnsi="Arial" w:cs="Arial"/>
          <w:color w:val="000000" w:themeColor="text1"/>
        </w:rPr>
        <w:t xml:space="preserve"> na jedno i wszystkie zdarzenia.</w:t>
      </w:r>
    </w:p>
    <w:p w14:paraId="0B0E4C13" w14:textId="77777777" w:rsidR="00F1527E" w:rsidRPr="000C67F2" w:rsidRDefault="00F1527E" w:rsidP="00552871">
      <w:pPr>
        <w:pStyle w:val="Tekstpodstawowy"/>
        <w:numPr>
          <w:ilvl w:val="2"/>
          <w:numId w:val="19"/>
        </w:numPr>
        <w:suppressAutoHyphens/>
        <w:spacing w:before="120"/>
        <w:ind w:left="1701" w:hanging="567"/>
        <w:rPr>
          <w:rFonts w:ascii="Arial" w:hAnsi="Arial" w:cs="Arial"/>
          <w:color w:val="000000" w:themeColor="text1"/>
        </w:rPr>
      </w:pPr>
      <w:r w:rsidRPr="000C67F2">
        <w:rPr>
          <w:rFonts w:ascii="Arial" w:hAnsi="Arial" w:cs="Arial"/>
          <w:color w:val="000000" w:themeColor="text1"/>
        </w:rPr>
        <w:lastRenderedPageBreak/>
        <w:t xml:space="preserve">Wysokość </w:t>
      </w:r>
      <w:proofErr w:type="spellStart"/>
      <w:r w:rsidRPr="000C67F2">
        <w:rPr>
          <w:rFonts w:ascii="Arial" w:hAnsi="Arial" w:cs="Arial"/>
          <w:color w:val="000000" w:themeColor="text1"/>
        </w:rPr>
        <w:t>podlimitów</w:t>
      </w:r>
      <w:proofErr w:type="spellEnd"/>
      <w:r w:rsidRPr="000C67F2">
        <w:rPr>
          <w:rFonts w:ascii="Arial" w:hAnsi="Arial" w:cs="Arial"/>
          <w:color w:val="000000" w:themeColor="text1"/>
        </w:rPr>
        <w:t xml:space="preserve"> powinna być zgodna z aktualnym standardem rynkowym.</w:t>
      </w:r>
    </w:p>
    <w:p w14:paraId="3E8925C2" w14:textId="77777777" w:rsidR="00F1527E" w:rsidRPr="000C67F2" w:rsidRDefault="00F1527E" w:rsidP="00552871">
      <w:pPr>
        <w:pStyle w:val="Tekstpodstawowy"/>
        <w:numPr>
          <w:ilvl w:val="2"/>
          <w:numId w:val="19"/>
        </w:numPr>
        <w:suppressAutoHyphens/>
        <w:spacing w:before="120"/>
        <w:ind w:left="1701" w:hanging="567"/>
        <w:rPr>
          <w:rFonts w:ascii="Arial" w:hAnsi="Arial" w:cs="Arial"/>
          <w:color w:val="000000" w:themeColor="text1"/>
        </w:rPr>
      </w:pPr>
      <w:r w:rsidRPr="000C67F2">
        <w:rPr>
          <w:rFonts w:ascii="Arial" w:hAnsi="Arial" w:cs="Arial"/>
          <w:color w:val="000000" w:themeColor="text1"/>
        </w:rPr>
        <w:t xml:space="preserve">Wysokość i rodzaje franszyz powinny być zgodne z aktualnym standardem rynkowym i uwzględniać charakter i rozmiar ryzyka związanego z realizacją Umowy oraz potencjał Wykonawcy w zakresie pokrycia ewentualnych roszczeń we własnym zakresie. </w:t>
      </w:r>
    </w:p>
    <w:p w14:paraId="2E7A4770" w14:textId="77777777" w:rsidR="00F1527E" w:rsidRPr="000C67F2" w:rsidRDefault="00F1527E" w:rsidP="00552871">
      <w:pPr>
        <w:pStyle w:val="Tekstpodstawowy"/>
        <w:numPr>
          <w:ilvl w:val="2"/>
          <w:numId w:val="19"/>
        </w:numPr>
        <w:suppressAutoHyphens/>
        <w:spacing w:before="120"/>
        <w:ind w:left="1701" w:hanging="567"/>
        <w:rPr>
          <w:rFonts w:ascii="Arial" w:hAnsi="Arial" w:cs="Arial"/>
          <w:color w:val="000000" w:themeColor="text1"/>
        </w:rPr>
      </w:pPr>
      <w:r w:rsidRPr="000C67F2">
        <w:rPr>
          <w:rFonts w:ascii="Arial" w:hAnsi="Arial" w:cs="Arial"/>
          <w:color w:val="000000" w:themeColor="text1"/>
        </w:rPr>
        <w:t>Wyłączenia odpowiedzialności są dopuszczalne w zakresie zgodnym z aktualną, dobrą praktyką rynkową.</w:t>
      </w:r>
    </w:p>
    <w:bookmarkEnd w:id="6"/>
    <w:bookmarkEnd w:id="7"/>
    <w:p w14:paraId="241363DD" w14:textId="77777777" w:rsidR="00F1527E" w:rsidRPr="000C67F2" w:rsidRDefault="00F1527E" w:rsidP="00552871">
      <w:pPr>
        <w:pStyle w:val="Tekstpodstawowy"/>
        <w:numPr>
          <w:ilvl w:val="0"/>
          <w:numId w:val="18"/>
        </w:numPr>
        <w:tabs>
          <w:tab w:val="clear" w:pos="567"/>
        </w:tabs>
        <w:suppressAutoHyphens/>
        <w:spacing w:before="120"/>
        <w:rPr>
          <w:rFonts w:ascii="Arial" w:hAnsi="Arial" w:cs="Arial"/>
        </w:rPr>
      </w:pPr>
      <w:r w:rsidRPr="000C67F2">
        <w:rPr>
          <w:rFonts w:ascii="Arial" w:hAnsi="Arial" w:cs="Arial"/>
        </w:rPr>
        <w:t>Wszelkie dokumenty ubezpieczeniowe, potwierdzające spełnienie postawionych treścią Umowy wymogów, powinny zostać przedstawione Zamawiającemu w języku polskim, najpóźniej w dniu podpisania Umowy.</w:t>
      </w:r>
    </w:p>
    <w:p w14:paraId="16EAD667" w14:textId="77777777" w:rsidR="00F1527E" w:rsidRPr="000C67F2" w:rsidRDefault="00F1527E" w:rsidP="00552871">
      <w:pPr>
        <w:pStyle w:val="Tekstpodstawowy"/>
        <w:numPr>
          <w:ilvl w:val="1"/>
          <w:numId w:val="53"/>
        </w:numPr>
        <w:suppressAutoHyphens/>
        <w:spacing w:before="120"/>
        <w:ind w:left="1134" w:hanging="567"/>
        <w:rPr>
          <w:rFonts w:ascii="Arial" w:hAnsi="Arial" w:cs="Arial"/>
        </w:rPr>
      </w:pPr>
      <w:r w:rsidRPr="000C67F2">
        <w:rPr>
          <w:rFonts w:ascii="Arial" w:hAnsi="Arial" w:cs="Arial"/>
        </w:rPr>
        <w:t>Przedstawione dokumenty zostaną poddane weryfikacji przez Zamawiającego pod kątem spełnienia stawianych wymogów.</w:t>
      </w:r>
    </w:p>
    <w:p w14:paraId="4A2FDAF9" w14:textId="77777777" w:rsidR="00F1527E" w:rsidRPr="000C67F2" w:rsidRDefault="00F1527E" w:rsidP="00552871">
      <w:pPr>
        <w:pStyle w:val="Tekstpodstawowy"/>
        <w:numPr>
          <w:ilvl w:val="1"/>
          <w:numId w:val="53"/>
        </w:numPr>
        <w:suppressAutoHyphens/>
        <w:spacing w:before="120"/>
        <w:ind w:left="1134" w:hanging="567"/>
        <w:rPr>
          <w:rFonts w:ascii="Arial" w:hAnsi="Arial" w:cs="Arial"/>
        </w:rPr>
      </w:pPr>
      <w:r w:rsidRPr="000C67F2">
        <w:rPr>
          <w:rFonts w:ascii="Arial" w:hAnsi="Arial" w:cs="Arial"/>
        </w:rPr>
        <w:t>W razie, gdy ochrona ubezpieczeniowa wygasa w trakcie realizacji Umowy, Wykonawca zobowiązany jest do okazania dokumentów ubezpieczeniowych potwierdzających utrzymanie ciągłości ochrony nie później niż w dniu upływu dotychczasowego okresu ochrony.</w:t>
      </w:r>
    </w:p>
    <w:p w14:paraId="28F06D15" w14:textId="77777777" w:rsidR="00F1527E" w:rsidRPr="000C67F2" w:rsidRDefault="00F1527E" w:rsidP="00552871">
      <w:pPr>
        <w:pStyle w:val="Tekstpodstawowy"/>
        <w:numPr>
          <w:ilvl w:val="0"/>
          <w:numId w:val="18"/>
        </w:numPr>
        <w:suppressAutoHyphens/>
        <w:spacing w:before="120"/>
        <w:rPr>
          <w:rFonts w:ascii="Arial" w:hAnsi="Arial" w:cs="Arial"/>
        </w:rPr>
      </w:pPr>
      <w:r w:rsidRPr="000C67F2">
        <w:rPr>
          <w:rFonts w:ascii="Arial" w:hAnsi="Arial" w:cs="Arial"/>
          <w:color w:val="000000" w:themeColor="text1"/>
        </w:rPr>
        <w:t>Zamawiający zastrzega sobie prawo żądania od Wykonawcy pisemnej informacji o rzeczywistej sumie ubezpieczenia.</w:t>
      </w:r>
    </w:p>
    <w:p w14:paraId="2A958450" w14:textId="77777777" w:rsidR="00F1527E" w:rsidRPr="000C67F2" w:rsidRDefault="00F1527E" w:rsidP="00552871">
      <w:pPr>
        <w:pStyle w:val="Tekstpodstawowy"/>
        <w:numPr>
          <w:ilvl w:val="0"/>
          <w:numId w:val="18"/>
        </w:numPr>
        <w:tabs>
          <w:tab w:val="clear" w:pos="567"/>
        </w:tabs>
        <w:suppressAutoHyphens/>
        <w:spacing w:before="120"/>
        <w:rPr>
          <w:rFonts w:ascii="Arial" w:hAnsi="Arial" w:cs="Arial"/>
        </w:rPr>
      </w:pPr>
      <w:r w:rsidRPr="000C67F2">
        <w:rPr>
          <w:rFonts w:ascii="Arial" w:hAnsi="Arial" w:cs="Arial"/>
        </w:rPr>
        <w:t xml:space="preserve">Wykonawca zobowiązany jest przesłać kopie dokumentów ze wskazaniem numeru Umowy, której dokumenty dotyczą, na adres: </w:t>
      </w:r>
      <w:hyperlink r:id="rId16" w:history="1">
        <w:r w:rsidRPr="000C67F2">
          <w:rPr>
            <w:rStyle w:val="Hipercze"/>
            <w:rFonts w:ascii="Arial" w:hAnsi="Arial" w:cs="Arial"/>
          </w:rPr>
          <w:t>ubezpieczenia@termika.orlen.pl</w:t>
        </w:r>
      </w:hyperlink>
      <w:r w:rsidRPr="000C67F2">
        <w:rPr>
          <w:rStyle w:val="Hipercze"/>
          <w:rFonts w:ascii="Arial" w:hAnsi="Arial" w:cs="Arial"/>
        </w:rPr>
        <w:t xml:space="preserve"> </w:t>
      </w:r>
    </w:p>
    <w:p w14:paraId="4501C80E" w14:textId="77777777" w:rsidR="00F1527E" w:rsidRPr="000C67F2" w:rsidRDefault="00F1527E" w:rsidP="00552871">
      <w:pPr>
        <w:pStyle w:val="Tekstpodstawowy"/>
        <w:numPr>
          <w:ilvl w:val="0"/>
          <w:numId w:val="18"/>
        </w:numPr>
        <w:tabs>
          <w:tab w:val="clear" w:pos="567"/>
        </w:tabs>
        <w:suppressAutoHyphens/>
        <w:spacing w:before="120"/>
        <w:rPr>
          <w:rFonts w:ascii="Arial" w:hAnsi="Arial" w:cs="Arial"/>
        </w:rPr>
      </w:pPr>
      <w:r w:rsidRPr="000C67F2">
        <w:rPr>
          <w:rFonts w:ascii="Arial" w:eastAsia="Calibri" w:hAnsi="Arial" w:cs="Arial"/>
        </w:rPr>
        <w:t xml:space="preserve">Jeżeli wymagane warunki ubezpieczenia nie zostaną spełnione lub Wykonawca w jakikolwiek sposób zmieni zawarte umowy na niekorzyść Zamawiającego bez jego zgody, a niezależnie od tego także wtedy, gdy Wykonawca świadomie wprowadzi w błąd Zamawiającego co do istnienia lub warunków umów ubezpieczenia, Zamawiający ma prawo </w:t>
      </w:r>
      <w:r w:rsidRPr="000C67F2">
        <w:rPr>
          <w:rFonts w:ascii="Arial" w:hAnsi="Arial" w:cs="Arial"/>
        </w:rPr>
        <w:t>wstrzymać wykonanie Umowy ze skutkiem natychmiastowym, co nie może być interpretowane jako ograniczenie odpowiedzialności wynikającej z Umowy.</w:t>
      </w:r>
    </w:p>
    <w:p w14:paraId="70649680" w14:textId="77777777" w:rsidR="00F1527E" w:rsidRPr="000C67F2" w:rsidRDefault="00F1527E" w:rsidP="00552871">
      <w:pPr>
        <w:pStyle w:val="Tekstpodstawowy"/>
        <w:numPr>
          <w:ilvl w:val="0"/>
          <w:numId w:val="18"/>
        </w:numPr>
        <w:suppressAutoHyphens/>
        <w:spacing w:before="120"/>
        <w:rPr>
          <w:rFonts w:ascii="Arial" w:hAnsi="Arial" w:cs="Arial"/>
        </w:rPr>
      </w:pPr>
      <w:r w:rsidRPr="000C67F2">
        <w:rPr>
          <w:rFonts w:ascii="Arial" w:eastAsia="Calibri" w:hAnsi="Arial" w:cs="Arial"/>
        </w:rPr>
        <w:t xml:space="preserve">Obowiązek Wykonawcy do zawarcia i przedłużania ważności wymaganych ubezpieczeń nie może być w żadnym wypadku interpretowany, jako ograniczenie odpowiedzialności wynikającej </w:t>
      </w:r>
      <w:r w:rsidRPr="000C67F2">
        <w:rPr>
          <w:rFonts w:ascii="Arial" w:eastAsia="Calibri" w:hAnsi="Arial" w:cs="Arial"/>
        </w:rPr>
        <w:br/>
        <w:t>z Umowy.</w:t>
      </w:r>
    </w:p>
    <w:p w14:paraId="5DEEAF66" w14:textId="77777777" w:rsidR="00F1527E" w:rsidRPr="000C67F2" w:rsidRDefault="00F1527E" w:rsidP="00552871">
      <w:pPr>
        <w:pStyle w:val="Tekstpodstawowy"/>
        <w:numPr>
          <w:ilvl w:val="0"/>
          <w:numId w:val="18"/>
        </w:numPr>
        <w:tabs>
          <w:tab w:val="clear" w:pos="567"/>
        </w:tabs>
        <w:suppressAutoHyphens/>
        <w:spacing w:before="120"/>
        <w:rPr>
          <w:rFonts w:ascii="Arial" w:hAnsi="Arial" w:cs="Arial"/>
        </w:rPr>
      </w:pPr>
      <w:bookmarkStart w:id="9" w:name="_Hlk153542346"/>
      <w:r w:rsidRPr="000C67F2">
        <w:rPr>
          <w:rFonts w:ascii="Arial" w:hAnsi="Arial" w:cs="Arial"/>
        </w:rPr>
        <w:t>Wykonawstwo wspólne (np. konsorcjum) spełni zobowiązanie posiadania ubezpieczenia odpowiedzialności cywilnej poprzez:</w:t>
      </w:r>
    </w:p>
    <w:p w14:paraId="28CBC27C" w14:textId="77777777" w:rsidR="00F1527E" w:rsidRPr="000C67F2" w:rsidRDefault="00F1527E" w:rsidP="00552871">
      <w:pPr>
        <w:pStyle w:val="Tekstpodstawowy"/>
        <w:numPr>
          <w:ilvl w:val="1"/>
          <w:numId w:val="54"/>
        </w:numPr>
        <w:suppressAutoHyphens/>
        <w:spacing w:before="120"/>
        <w:ind w:left="1134" w:hanging="567"/>
        <w:rPr>
          <w:rFonts w:ascii="Arial" w:hAnsi="Arial" w:cs="Arial"/>
        </w:rPr>
      </w:pPr>
      <w:r w:rsidRPr="000C67F2">
        <w:rPr>
          <w:rFonts w:ascii="Arial" w:hAnsi="Arial" w:cs="Arial"/>
        </w:rPr>
        <w:t>Przedstawienie spełniającej wymogi polisy, na której wszyscy członkowie konsorcjum wymienieni będą, jako ubezpieczeni (współubezpieczeni).</w:t>
      </w:r>
    </w:p>
    <w:p w14:paraId="2BF0CE23" w14:textId="77777777" w:rsidR="00F1527E" w:rsidRPr="000C67F2" w:rsidRDefault="00F1527E" w:rsidP="00552871">
      <w:pPr>
        <w:pStyle w:val="Tekstpodstawowy"/>
        <w:numPr>
          <w:ilvl w:val="1"/>
          <w:numId w:val="54"/>
        </w:numPr>
        <w:suppressAutoHyphens/>
        <w:spacing w:before="120"/>
        <w:ind w:left="1134" w:hanging="567"/>
        <w:rPr>
          <w:rFonts w:ascii="Arial" w:hAnsi="Arial" w:cs="Arial"/>
        </w:rPr>
      </w:pPr>
      <w:r w:rsidRPr="000C67F2">
        <w:rPr>
          <w:rFonts w:ascii="Arial" w:hAnsi="Arial" w:cs="Arial"/>
        </w:rPr>
        <w:t>Przedstawienie spełniających wymogi polis indywidualnych.</w:t>
      </w:r>
    </w:p>
    <w:p w14:paraId="5020EC4E" w14:textId="77777777" w:rsidR="00F1527E" w:rsidRPr="000C67F2" w:rsidRDefault="00F1527E" w:rsidP="00552871">
      <w:pPr>
        <w:pStyle w:val="Tekstpodstawowy"/>
        <w:numPr>
          <w:ilvl w:val="1"/>
          <w:numId w:val="54"/>
        </w:numPr>
        <w:suppressAutoHyphens/>
        <w:spacing w:before="120"/>
        <w:ind w:left="1134" w:hanging="567"/>
        <w:rPr>
          <w:rFonts w:ascii="Arial" w:hAnsi="Arial" w:cs="Arial"/>
        </w:rPr>
      </w:pPr>
      <w:r w:rsidRPr="000C67F2">
        <w:rPr>
          <w:rFonts w:ascii="Arial" w:hAnsi="Arial" w:cs="Arial"/>
        </w:rPr>
        <w:t>Przedstawienie przez Wykonawców (konsorcjum) wspólnej polisy, na której Wykonawcy (członkowie konsorcjum) są wskazani, jako współubezpieczeni wymaga rozszerzenia o odpowiedzialność cywilną wzajemną (tak jakby z każdym z ubezpieczonych zawarto odrębną umowę), a umowa ubezpieczenia nie może wyłączać ani w żaden sposób ograniczać odpowiedzialności ubezpieczyciela w zakresie, w jakim Wykonawcy ponoszą odpowiedzialność solidarną wobec Zamawiającego.</w:t>
      </w:r>
    </w:p>
    <w:p w14:paraId="1A165324" w14:textId="77777777" w:rsidR="00F1527E" w:rsidRPr="000C67F2" w:rsidRDefault="00F1527E" w:rsidP="00552871">
      <w:pPr>
        <w:pStyle w:val="Tekstpodstawowy"/>
        <w:numPr>
          <w:ilvl w:val="1"/>
          <w:numId w:val="54"/>
        </w:numPr>
        <w:suppressAutoHyphens/>
        <w:spacing w:before="120"/>
        <w:ind w:left="1134" w:hanging="567"/>
        <w:rPr>
          <w:rFonts w:ascii="Arial" w:hAnsi="Arial" w:cs="Arial"/>
        </w:rPr>
      </w:pPr>
      <w:r w:rsidRPr="000C67F2">
        <w:rPr>
          <w:rFonts w:ascii="Arial" w:hAnsi="Arial" w:cs="Arial"/>
        </w:rPr>
        <w:t>Obowiązki dotyczące spełnienia wymogów ubezpieczeniowych w ramach konsorcjum spoczywają na jego liderze.</w:t>
      </w:r>
    </w:p>
    <w:p w14:paraId="658047A5" w14:textId="77777777" w:rsidR="00F1527E" w:rsidRPr="000C67F2" w:rsidRDefault="00F1527E" w:rsidP="00552871">
      <w:pPr>
        <w:pStyle w:val="Tekstpodstawowy"/>
        <w:numPr>
          <w:ilvl w:val="0"/>
          <w:numId w:val="18"/>
        </w:numPr>
        <w:tabs>
          <w:tab w:val="clear" w:pos="567"/>
        </w:tabs>
        <w:suppressAutoHyphens/>
        <w:spacing w:before="120"/>
        <w:rPr>
          <w:rFonts w:ascii="Arial" w:hAnsi="Arial" w:cs="Arial"/>
        </w:rPr>
      </w:pPr>
      <w:r w:rsidRPr="000C67F2">
        <w:rPr>
          <w:rFonts w:ascii="Arial" w:hAnsi="Arial" w:cs="Arial"/>
        </w:rPr>
        <w:t>Jeśli przy realizacji przedmiotu Umowy Wykonawca będzie korzystał z usług podwykonawców, to:</w:t>
      </w:r>
    </w:p>
    <w:p w14:paraId="05496E4B" w14:textId="77777777" w:rsidR="00F1527E" w:rsidRPr="000C67F2" w:rsidRDefault="00F1527E" w:rsidP="00552871">
      <w:pPr>
        <w:pStyle w:val="Tekstpodstawowy"/>
        <w:numPr>
          <w:ilvl w:val="1"/>
          <w:numId w:val="55"/>
        </w:numPr>
        <w:suppressAutoHyphens/>
        <w:spacing w:before="120"/>
        <w:ind w:left="1134" w:hanging="567"/>
        <w:rPr>
          <w:rFonts w:ascii="Arial" w:hAnsi="Arial" w:cs="Arial"/>
        </w:rPr>
      </w:pPr>
      <w:r w:rsidRPr="000C67F2">
        <w:rPr>
          <w:rFonts w:ascii="Arial" w:hAnsi="Arial" w:cs="Arial"/>
        </w:rPr>
        <w:t>Zakres ubezpieczenia OC Wykonawcy będzie obejmował odpowiedzialność za szkody wyrządzone przez Podwykonawców.</w:t>
      </w:r>
    </w:p>
    <w:p w14:paraId="6D18F58E" w14:textId="77777777" w:rsidR="00F1527E" w:rsidRPr="000C67F2" w:rsidRDefault="00F1527E" w:rsidP="00552871">
      <w:pPr>
        <w:pStyle w:val="Tekstpodstawowy"/>
        <w:numPr>
          <w:ilvl w:val="1"/>
          <w:numId w:val="55"/>
        </w:numPr>
        <w:suppressAutoHyphens/>
        <w:spacing w:before="120"/>
        <w:ind w:left="1134" w:hanging="567"/>
        <w:rPr>
          <w:rFonts w:ascii="Arial" w:hAnsi="Arial" w:cs="Arial"/>
        </w:rPr>
      </w:pPr>
      <w:r w:rsidRPr="000C67F2">
        <w:rPr>
          <w:rFonts w:ascii="Arial" w:hAnsi="Arial" w:cs="Arial"/>
        </w:rPr>
        <w:t>Podwykonawca, o ile nie jest objęty ochroną w ramach ubezpieczenia Wykonawcy do wysokości wymaganych sum ubezpieczenia (OC za podwykonawców), zobowiązany jest do spełnienia wszystkich wymogów ubezpieczeniowych stawianych Umową.</w:t>
      </w:r>
    </w:p>
    <w:p w14:paraId="71913F45" w14:textId="77777777" w:rsidR="00F1527E" w:rsidRPr="000C67F2" w:rsidRDefault="00F1527E" w:rsidP="00552871">
      <w:pPr>
        <w:pStyle w:val="Tekstpodstawowy"/>
        <w:numPr>
          <w:ilvl w:val="1"/>
          <w:numId w:val="55"/>
        </w:numPr>
        <w:suppressAutoHyphens/>
        <w:spacing w:before="120"/>
        <w:ind w:left="1134" w:hanging="567"/>
        <w:rPr>
          <w:rFonts w:ascii="Arial" w:hAnsi="Arial" w:cs="Arial"/>
        </w:rPr>
      </w:pPr>
      <w:r w:rsidRPr="000C67F2">
        <w:rPr>
          <w:rFonts w:ascii="Arial" w:hAnsi="Arial" w:cs="Arial"/>
        </w:rPr>
        <w:t>Obowiązek przedstawienia wszelkich wymaganych dokumentów ubezpieczeniowych podwykonawcy spoczywa na Wykonawcy.</w:t>
      </w:r>
    </w:p>
    <w:p w14:paraId="6C352F7A" w14:textId="77777777" w:rsidR="00F1527E" w:rsidRPr="000C67F2" w:rsidRDefault="00F1527E" w:rsidP="00552871">
      <w:pPr>
        <w:pStyle w:val="Tekstpodstawowy"/>
        <w:numPr>
          <w:ilvl w:val="0"/>
          <w:numId w:val="18"/>
        </w:numPr>
        <w:suppressAutoHyphens/>
        <w:spacing w:before="120"/>
        <w:ind w:left="426" w:hanging="426"/>
        <w:rPr>
          <w:rFonts w:ascii="Arial" w:hAnsi="Arial" w:cs="Arial"/>
        </w:rPr>
      </w:pPr>
      <w:r w:rsidRPr="000C67F2">
        <w:rPr>
          <w:rFonts w:ascii="Arial" w:hAnsi="Arial" w:cs="Arial"/>
        </w:rPr>
        <w:lastRenderedPageBreak/>
        <w:t xml:space="preserve">Wykonawca ma obowiązek, powołując się na numer Umowy, przekazać na adres </w:t>
      </w:r>
      <w:hyperlink r:id="rId17" w:history="1">
        <w:r w:rsidRPr="000C67F2">
          <w:rPr>
            <w:rStyle w:val="Hipercze"/>
            <w:rFonts w:ascii="Arial" w:hAnsi="Arial" w:cs="Arial"/>
          </w:rPr>
          <w:t>szkody@</w:t>
        </w:r>
        <w:r w:rsidRPr="000C67F2">
          <w:rPr>
            <w:rFonts w:ascii="Arial" w:hAnsi="Arial" w:cs="Arial"/>
          </w:rPr>
          <w:t xml:space="preserve"> </w:t>
        </w:r>
        <w:r w:rsidRPr="000C67F2">
          <w:rPr>
            <w:rStyle w:val="Hipercze"/>
            <w:rFonts w:ascii="Arial" w:hAnsi="Arial" w:cs="Arial"/>
          </w:rPr>
          <w:t xml:space="preserve">termika.orlen.pl </w:t>
        </w:r>
      </w:hyperlink>
      <w:r w:rsidRPr="000C67F2">
        <w:rPr>
          <w:rFonts w:ascii="Arial" w:hAnsi="Arial" w:cs="Arial"/>
        </w:rPr>
        <w:t>informację o każdym zdarzeniu i awarii mogących skutkować uszczerbkiem w mieniu ORLEN Termika S.A.</w:t>
      </w:r>
    </w:p>
    <w:p w14:paraId="4F6B4D6F" w14:textId="77777777" w:rsidR="00F1527E" w:rsidRPr="000C67F2" w:rsidRDefault="00F1527E" w:rsidP="00552871">
      <w:pPr>
        <w:pStyle w:val="Tekstpodstawowy"/>
        <w:numPr>
          <w:ilvl w:val="0"/>
          <w:numId w:val="18"/>
        </w:numPr>
        <w:suppressAutoHyphens/>
        <w:spacing w:before="120"/>
        <w:ind w:left="426" w:hanging="426"/>
        <w:rPr>
          <w:rFonts w:ascii="Arial" w:hAnsi="Arial" w:cs="Arial"/>
        </w:rPr>
      </w:pPr>
      <w:r w:rsidRPr="000C67F2">
        <w:rPr>
          <w:rFonts w:ascii="Arial" w:eastAsia="Calibri" w:hAnsi="Arial" w:cs="Arial"/>
        </w:rPr>
        <w:t xml:space="preserve">W przypadku powstania szkody obie strony dołożą wszelkich starań, aby proces likwidacji szkody przebiegał sprawnie i możliwie najszybciej. W przypadku szkody dotykającej mienia bądź szkody stycznej z interesami Zamawiającego, Zamawiający będzie </w:t>
      </w:r>
      <w:proofErr w:type="spellStart"/>
      <w:r w:rsidRPr="000C67F2">
        <w:rPr>
          <w:rFonts w:ascii="Arial" w:eastAsia="Calibri" w:hAnsi="Arial" w:cs="Arial"/>
        </w:rPr>
        <w:t>współadresatem</w:t>
      </w:r>
      <w:proofErr w:type="spellEnd"/>
      <w:r w:rsidRPr="000C67F2">
        <w:rPr>
          <w:rFonts w:ascii="Arial" w:eastAsia="Calibri" w:hAnsi="Arial" w:cs="Arial"/>
        </w:rPr>
        <w:t xml:space="preserve"> korespondencji związanej z procesem likwidacji szkody od momentu zgłoszenia zdarzenia do jego zakończenia.</w:t>
      </w:r>
    </w:p>
    <w:p w14:paraId="62868DBD" w14:textId="77777777" w:rsidR="00F1527E" w:rsidRPr="000C67F2" w:rsidRDefault="00F1527E" w:rsidP="00552871">
      <w:pPr>
        <w:pStyle w:val="Tekstpodstawowy"/>
        <w:numPr>
          <w:ilvl w:val="0"/>
          <w:numId w:val="18"/>
        </w:numPr>
        <w:suppressAutoHyphens/>
        <w:spacing w:before="120"/>
        <w:ind w:left="426" w:hanging="426"/>
        <w:rPr>
          <w:rFonts w:ascii="Arial" w:hAnsi="Arial" w:cs="Arial"/>
        </w:rPr>
      </w:pPr>
      <w:r w:rsidRPr="000C67F2">
        <w:rPr>
          <w:rFonts w:ascii="Arial" w:eastAsia="Calibri" w:hAnsi="Arial" w:cs="Arial"/>
        </w:rPr>
        <w:t>Odmowa wypłaty odszkodowania, zmniejszenie jego wartości, opóźnienie wypłaty nie będą mieć wpływu na zobowiązania Wykonawcy wynikające z Umowy. Zamawiający zaś nie będzie zobowiązany do pokrycia jakichkolwiek kosztów usunięcia skutków szkody.</w:t>
      </w:r>
      <w:bookmarkEnd w:id="9"/>
    </w:p>
    <w:p w14:paraId="5EF87382" w14:textId="77777777" w:rsidR="00F1527E" w:rsidRPr="000C67F2" w:rsidRDefault="00F1527E" w:rsidP="00552871">
      <w:pPr>
        <w:pStyle w:val="Tekstpodstawowy"/>
        <w:numPr>
          <w:ilvl w:val="0"/>
          <w:numId w:val="18"/>
        </w:numPr>
        <w:suppressAutoHyphens/>
        <w:spacing w:before="120"/>
        <w:ind w:left="426" w:hanging="426"/>
        <w:rPr>
          <w:rFonts w:ascii="Arial" w:hAnsi="Arial" w:cs="Arial"/>
        </w:rPr>
      </w:pPr>
      <w:r w:rsidRPr="000C67F2">
        <w:rPr>
          <w:rFonts w:ascii="Arial" w:hAnsi="Arial" w:cs="Arial"/>
        </w:rPr>
        <w:t>Przedstawicielami Zamawiającego w sprawach związanych z ubezpieczeniami, w tym w ramach kontaktów Zamawiającego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7C7438FC" w14:textId="77777777" w:rsidR="00F1527E" w:rsidRDefault="00F1527E" w:rsidP="00552871">
      <w:pPr>
        <w:pStyle w:val="Tekstpodstawowy"/>
        <w:numPr>
          <w:ilvl w:val="1"/>
          <w:numId w:val="56"/>
        </w:numPr>
        <w:suppressAutoHyphens/>
        <w:spacing w:before="120"/>
        <w:ind w:left="1134" w:hanging="567"/>
        <w:rPr>
          <w:rFonts w:ascii="Arial" w:hAnsi="Arial" w:cs="Arial"/>
          <w:color w:val="000000" w:themeColor="text1"/>
        </w:rPr>
      </w:pPr>
      <w:r w:rsidRPr="000C67F2">
        <w:rPr>
          <w:rFonts w:ascii="Arial" w:hAnsi="Arial" w:cs="Arial"/>
          <w:color w:val="000000" w:themeColor="text1"/>
        </w:rPr>
        <w:t xml:space="preserve">adresem kontaktowym Wydziału Ubezpieczeń Majątkowych, w tym w sprawach polis jest adres: </w:t>
      </w:r>
      <w:hyperlink r:id="rId18" w:history="1">
        <w:r w:rsidRPr="000C67F2">
          <w:rPr>
            <w:rStyle w:val="Hipercze"/>
            <w:rFonts w:ascii="Arial" w:hAnsi="Arial" w:cs="Arial"/>
          </w:rPr>
          <w:t>ubezpieczenia@termika.orlen.pl</w:t>
        </w:r>
      </w:hyperlink>
      <w:r w:rsidRPr="000C67F2">
        <w:rPr>
          <w:rFonts w:ascii="Arial" w:hAnsi="Arial" w:cs="Arial"/>
          <w:color w:val="000000" w:themeColor="text1"/>
        </w:rPr>
        <w:t>,</w:t>
      </w:r>
    </w:p>
    <w:p w14:paraId="11BB17EE" w14:textId="77777777" w:rsidR="00F1527E" w:rsidRPr="000C67F2" w:rsidRDefault="00F1527E" w:rsidP="00552871">
      <w:pPr>
        <w:pStyle w:val="Tekstpodstawowy"/>
        <w:numPr>
          <w:ilvl w:val="1"/>
          <w:numId w:val="56"/>
        </w:numPr>
        <w:suppressAutoHyphens/>
        <w:spacing w:before="120"/>
        <w:ind w:left="1134" w:hanging="567"/>
        <w:rPr>
          <w:rFonts w:ascii="Arial" w:hAnsi="Arial" w:cs="Arial"/>
          <w:color w:val="000000" w:themeColor="text1"/>
        </w:rPr>
      </w:pPr>
      <w:r w:rsidRPr="00F1527E">
        <w:rPr>
          <w:rFonts w:ascii="Arial" w:hAnsi="Arial" w:cs="Arial"/>
          <w:color w:val="000000" w:themeColor="text1"/>
        </w:rPr>
        <w:t xml:space="preserve">adresem kontaktowym w sprawach zdarzeń szkodowych jest adres: </w:t>
      </w:r>
      <w:hyperlink r:id="rId19" w:history="1">
        <w:r w:rsidR="003E3A5A" w:rsidRPr="00991AA9">
          <w:rPr>
            <w:rStyle w:val="Hipercze"/>
            <w:rFonts w:ascii="Arial" w:hAnsi="Arial" w:cs="Arial"/>
          </w:rPr>
          <w:t>szkody@termika.orlen.pl</w:t>
        </w:r>
      </w:hyperlink>
      <w:r w:rsidR="003E3A5A">
        <w:rPr>
          <w:rFonts w:ascii="Arial" w:hAnsi="Arial" w:cs="Arial"/>
          <w:color w:val="000000" w:themeColor="text1"/>
        </w:rPr>
        <w:t xml:space="preserve"> </w:t>
      </w:r>
    </w:p>
    <w:p w14:paraId="5191CD04" w14:textId="77777777" w:rsidR="00227ECD" w:rsidRPr="00A8494D" w:rsidRDefault="00227ECD" w:rsidP="00552871">
      <w:pPr>
        <w:pStyle w:val="Nagwek1"/>
        <w:numPr>
          <w:ilvl w:val="0"/>
          <w:numId w:val="7"/>
        </w:numPr>
        <w:suppressAutoHyphens/>
        <w:spacing w:before="360"/>
        <w:rPr>
          <w:rFonts w:cs="Arial"/>
        </w:rPr>
      </w:pPr>
      <w:r w:rsidRPr="00A8494D">
        <w:rPr>
          <w:rFonts w:cs="Arial"/>
        </w:rPr>
        <w:t xml:space="preserve">KARY UMOWNE </w:t>
      </w:r>
    </w:p>
    <w:p w14:paraId="6172FE33" w14:textId="77777777" w:rsidR="00227ECD" w:rsidRPr="00A8494D" w:rsidRDefault="008355C4" w:rsidP="00552871">
      <w:pPr>
        <w:pStyle w:val="Nagwek2"/>
        <w:numPr>
          <w:ilvl w:val="0"/>
          <w:numId w:val="11"/>
        </w:numPr>
        <w:jc w:val="both"/>
        <w:rPr>
          <w:rFonts w:cs="Arial"/>
        </w:rPr>
      </w:pPr>
      <w:r w:rsidRPr="00A8494D">
        <w:rPr>
          <w:rFonts w:cs="Arial"/>
          <w:b w:val="0"/>
          <w:u w:val="none"/>
        </w:rPr>
        <w:t xml:space="preserve">Zamawiający </w:t>
      </w:r>
      <w:r w:rsidR="00227ECD" w:rsidRPr="00A8494D">
        <w:rPr>
          <w:rFonts w:cs="Arial"/>
          <w:b w:val="0"/>
          <w:u w:val="none"/>
        </w:rPr>
        <w:t xml:space="preserve">jest </w:t>
      </w:r>
      <w:r w:rsidRPr="00A8494D">
        <w:rPr>
          <w:rFonts w:cs="Arial"/>
          <w:b w:val="0"/>
          <w:u w:val="none"/>
        </w:rPr>
        <w:t xml:space="preserve">uprawniony do żądania od Wykonawcy </w:t>
      </w:r>
      <w:r w:rsidR="00227ECD" w:rsidRPr="00A8494D">
        <w:rPr>
          <w:rFonts w:cs="Arial"/>
          <w:b w:val="0"/>
          <w:u w:val="none"/>
        </w:rPr>
        <w:t>zapła</w:t>
      </w:r>
      <w:r w:rsidRPr="00A8494D">
        <w:rPr>
          <w:rFonts w:cs="Arial"/>
          <w:b w:val="0"/>
          <w:u w:val="none"/>
        </w:rPr>
        <w:t>ty</w:t>
      </w:r>
      <w:r w:rsidR="00227ECD" w:rsidRPr="00A8494D">
        <w:rPr>
          <w:rFonts w:cs="Arial"/>
          <w:b w:val="0"/>
          <w:u w:val="none"/>
        </w:rPr>
        <w:t xml:space="preserve"> następując</w:t>
      </w:r>
      <w:r w:rsidRPr="00A8494D">
        <w:rPr>
          <w:rFonts w:cs="Arial"/>
          <w:b w:val="0"/>
          <w:u w:val="none"/>
        </w:rPr>
        <w:t>ych</w:t>
      </w:r>
      <w:r w:rsidR="00227ECD" w:rsidRPr="00A8494D">
        <w:rPr>
          <w:rFonts w:cs="Arial"/>
          <w:b w:val="0"/>
          <w:u w:val="none"/>
        </w:rPr>
        <w:t xml:space="preserve"> kar umown</w:t>
      </w:r>
      <w:r w:rsidRPr="00A8494D">
        <w:rPr>
          <w:rFonts w:cs="Arial"/>
          <w:b w:val="0"/>
          <w:u w:val="none"/>
        </w:rPr>
        <w:t>ych</w:t>
      </w:r>
      <w:r w:rsidR="00227ECD" w:rsidRPr="00A8494D">
        <w:rPr>
          <w:rFonts w:cs="Arial"/>
          <w:b w:val="0"/>
          <w:u w:val="none"/>
        </w:rPr>
        <w:t>:</w:t>
      </w:r>
    </w:p>
    <w:p w14:paraId="138ECC03" w14:textId="77777777" w:rsidR="00003347" w:rsidRPr="00A8494D" w:rsidRDefault="00227ECD" w:rsidP="00552871">
      <w:pPr>
        <w:pStyle w:val="Nagwek2"/>
        <w:numPr>
          <w:ilvl w:val="0"/>
          <w:numId w:val="12"/>
        </w:numPr>
        <w:jc w:val="both"/>
        <w:rPr>
          <w:rFonts w:cs="Arial"/>
          <w:b w:val="0"/>
        </w:rPr>
      </w:pPr>
      <w:r w:rsidRPr="00A8494D">
        <w:rPr>
          <w:rFonts w:cs="Arial"/>
          <w:b w:val="0"/>
          <w:u w:val="none"/>
        </w:rPr>
        <w:t xml:space="preserve">za </w:t>
      </w:r>
      <w:r w:rsidR="00F001F9" w:rsidRPr="00A8494D">
        <w:rPr>
          <w:rFonts w:cs="Arial"/>
          <w:b w:val="0"/>
          <w:u w:val="none"/>
        </w:rPr>
        <w:t>niestawiennictwo</w:t>
      </w:r>
      <w:r w:rsidR="00F1325D" w:rsidRPr="00A8494D">
        <w:rPr>
          <w:rFonts w:cs="Arial"/>
          <w:b w:val="0"/>
          <w:u w:val="none"/>
        </w:rPr>
        <w:t xml:space="preserve"> </w:t>
      </w:r>
      <w:r w:rsidR="00F001F9" w:rsidRPr="00A8494D">
        <w:rPr>
          <w:rFonts w:cs="Arial"/>
          <w:b w:val="0"/>
          <w:u w:val="none"/>
        </w:rPr>
        <w:t xml:space="preserve">pracowników </w:t>
      </w:r>
      <w:r w:rsidR="00003347" w:rsidRPr="00A8494D">
        <w:rPr>
          <w:rFonts w:cs="Arial"/>
          <w:b w:val="0"/>
          <w:u w:val="none"/>
        </w:rPr>
        <w:t xml:space="preserve"> </w:t>
      </w:r>
      <w:r w:rsidR="00F001F9" w:rsidRPr="00A8494D">
        <w:rPr>
          <w:rFonts w:cs="Arial"/>
          <w:b w:val="0"/>
          <w:u w:val="none"/>
        </w:rPr>
        <w:t xml:space="preserve">Personelu </w:t>
      </w:r>
      <w:r w:rsidR="00003347" w:rsidRPr="00A8494D">
        <w:rPr>
          <w:rFonts w:cs="Arial"/>
          <w:b w:val="0"/>
          <w:u w:val="none"/>
        </w:rPr>
        <w:t xml:space="preserve">oddelegowanego </w:t>
      </w:r>
      <w:r w:rsidR="00D36DF4" w:rsidRPr="00A8494D">
        <w:rPr>
          <w:rFonts w:cs="Arial"/>
          <w:b w:val="0"/>
          <w:u w:val="none"/>
        </w:rPr>
        <w:t xml:space="preserve">do pełnienia DDR </w:t>
      </w:r>
      <w:r w:rsidR="00F001F9" w:rsidRPr="00A8494D">
        <w:rPr>
          <w:rFonts w:cs="Arial"/>
          <w:b w:val="0"/>
          <w:u w:val="none"/>
        </w:rPr>
        <w:t>i</w:t>
      </w:r>
      <w:r w:rsidR="002C14FD">
        <w:rPr>
          <w:rFonts w:cs="Arial"/>
          <w:b w:val="0"/>
          <w:u w:val="none"/>
        </w:rPr>
        <w:t> </w:t>
      </w:r>
      <w:r w:rsidR="00F001F9" w:rsidRPr="00A8494D">
        <w:rPr>
          <w:rFonts w:cs="Arial"/>
          <w:b w:val="0"/>
          <w:u w:val="none"/>
        </w:rPr>
        <w:t xml:space="preserve">wymienionych w potwierdzeniu, o którym mowa w § 2 </w:t>
      </w:r>
      <w:r w:rsidR="00991CE6" w:rsidRPr="00A8494D">
        <w:rPr>
          <w:rFonts w:cs="Arial"/>
          <w:b w:val="0"/>
          <w:u w:val="none"/>
        </w:rPr>
        <w:t xml:space="preserve">ust. </w:t>
      </w:r>
      <w:r w:rsidR="00F001F9" w:rsidRPr="00A8494D">
        <w:rPr>
          <w:rFonts w:cs="Arial"/>
          <w:b w:val="0"/>
          <w:u w:val="none"/>
        </w:rPr>
        <w:t xml:space="preserve">6 </w:t>
      </w:r>
      <w:r w:rsidR="008355C4" w:rsidRPr="00A8494D">
        <w:rPr>
          <w:rFonts w:cs="Arial"/>
          <w:b w:val="0"/>
          <w:u w:val="none"/>
        </w:rPr>
        <w:t>U</w:t>
      </w:r>
      <w:r w:rsidR="00F001F9" w:rsidRPr="00A8494D">
        <w:rPr>
          <w:rFonts w:cs="Arial"/>
          <w:b w:val="0"/>
          <w:u w:val="none"/>
        </w:rPr>
        <w:t xml:space="preserve">mowy, </w:t>
      </w:r>
      <w:r w:rsidR="00003347" w:rsidRPr="00A8494D">
        <w:rPr>
          <w:rFonts w:cs="Arial"/>
          <w:b w:val="0"/>
          <w:u w:val="none"/>
        </w:rPr>
        <w:t xml:space="preserve">Zamawiający ma każdorazowo prawo do żądania od Wykonawcy zapłacenia kary umownej w wysokości </w:t>
      </w:r>
      <w:r w:rsidR="002C14FD" w:rsidRPr="002C14FD">
        <w:rPr>
          <w:rFonts w:cs="Arial"/>
          <w:u w:val="none"/>
        </w:rPr>
        <w:t>0,</w:t>
      </w:r>
      <w:r w:rsidR="002C14FD">
        <w:rPr>
          <w:rFonts w:cs="Arial"/>
          <w:u w:val="none"/>
        </w:rPr>
        <w:t>5</w:t>
      </w:r>
      <w:r w:rsidR="002C14FD" w:rsidRPr="002C14FD">
        <w:rPr>
          <w:rFonts w:cs="Arial"/>
          <w:u w:val="none"/>
        </w:rPr>
        <w:t>%</w:t>
      </w:r>
      <w:r w:rsidR="00051454">
        <w:rPr>
          <w:rFonts w:cs="Arial"/>
          <w:u w:val="none"/>
        </w:rPr>
        <w:t xml:space="preserve"> </w:t>
      </w:r>
      <w:r w:rsidR="00003347" w:rsidRPr="00A8494D">
        <w:rPr>
          <w:rFonts w:cs="Arial"/>
          <w:b w:val="0"/>
          <w:u w:val="none"/>
        </w:rPr>
        <w:t xml:space="preserve">łącznego maksymalnego wynagrodzenia netto wskazanego w § 7 ust. 1 Umowy, </w:t>
      </w:r>
      <w:r w:rsidR="00003347" w:rsidRPr="00A8494D">
        <w:rPr>
          <w:rFonts w:cs="Arial"/>
          <w:b w:val="0"/>
        </w:rPr>
        <w:t>za każdy taki przypadek osobno, za każdego pracownika Personelu oddelegowanego do pełnienia w</w:t>
      </w:r>
      <w:r w:rsidR="00051454">
        <w:rPr>
          <w:rFonts w:cs="Arial"/>
          <w:b w:val="0"/>
        </w:rPr>
        <w:t> </w:t>
      </w:r>
      <w:r w:rsidR="00003347" w:rsidRPr="00A8494D">
        <w:rPr>
          <w:rFonts w:cs="Arial"/>
          <w:b w:val="0"/>
        </w:rPr>
        <w:t>danym dniu DDR,</w:t>
      </w:r>
    </w:p>
    <w:p w14:paraId="68354EA0" w14:textId="77777777" w:rsidR="00227ECD" w:rsidRPr="00A8494D" w:rsidRDefault="00003347" w:rsidP="00552871">
      <w:pPr>
        <w:pStyle w:val="Nagwek2"/>
        <w:numPr>
          <w:ilvl w:val="0"/>
          <w:numId w:val="12"/>
        </w:numPr>
        <w:jc w:val="both"/>
        <w:rPr>
          <w:rFonts w:cs="Arial"/>
          <w:b w:val="0"/>
        </w:rPr>
      </w:pPr>
      <w:r w:rsidRPr="00A8494D">
        <w:rPr>
          <w:rFonts w:cs="Arial"/>
          <w:b w:val="0"/>
          <w:u w:val="none"/>
        </w:rPr>
        <w:t xml:space="preserve">za </w:t>
      </w:r>
      <w:r w:rsidR="006D333E" w:rsidRPr="00A8494D">
        <w:rPr>
          <w:rFonts w:cs="Arial"/>
          <w:b w:val="0"/>
          <w:u w:val="none"/>
        </w:rPr>
        <w:t>zwłokę</w:t>
      </w:r>
      <w:r w:rsidR="00F001F9" w:rsidRPr="00A8494D">
        <w:rPr>
          <w:rFonts w:cs="Arial"/>
          <w:b w:val="0"/>
          <w:u w:val="none"/>
        </w:rPr>
        <w:t xml:space="preserve"> w stawieniu się na terenie EC </w:t>
      </w:r>
      <w:r w:rsidR="00A84F2D" w:rsidRPr="00A8494D">
        <w:rPr>
          <w:rFonts w:cs="Arial"/>
          <w:b w:val="0"/>
          <w:u w:val="none"/>
        </w:rPr>
        <w:t>Pruszków</w:t>
      </w:r>
      <w:r w:rsidR="00F001F9" w:rsidRPr="00A8494D">
        <w:rPr>
          <w:rFonts w:cs="Arial"/>
          <w:b w:val="0"/>
          <w:u w:val="none"/>
        </w:rPr>
        <w:t xml:space="preserve"> lub innej lokalizacji ustalonej wcześniej pomiędzy przedstawicielami Stron</w:t>
      </w:r>
      <w:r w:rsidRPr="00A8494D">
        <w:rPr>
          <w:rFonts w:cs="Arial"/>
          <w:b w:val="0"/>
          <w:u w:val="none"/>
        </w:rPr>
        <w:t>, pracowników Personelu oddelegowanych do pełnienia DDR i</w:t>
      </w:r>
      <w:r w:rsidR="002C14FD">
        <w:rPr>
          <w:rFonts w:cs="Arial"/>
          <w:b w:val="0"/>
          <w:u w:val="none"/>
        </w:rPr>
        <w:t> </w:t>
      </w:r>
      <w:r w:rsidRPr="00A8494D">
        <w:rPr>
          <w:rFonts w:cs="Arial"/>
          <w:b w:val="0"/>
          <w:u w:val="none"/>
        </w:rPr>
        <w:t xml:space="preserve">wymienionych w potwierdzeniu, o którym mowa w § 2 ust. 6 Umowy, </w:t>
      </w:r>
      <w:r w:rsidR="00F001F9" w:rsidRPr="00A8494D">
        <w:rPr>
          <w:rFonts w:cs="Arial"/>
          <w:b w:val="0"/>
          <w:u w:val="none"/>
        </w:rPr>
        <w:t xml:space="preserve">Zamawiający ma </w:t>
      </w:r>
      <w:r w:rsidR="008355C4" w:rsidRPr="00A8494D">
        <w:rPr>
          <w:rFonts w:cs="Arial"/>
          <w:b w:val="0"/>
          <w:u w:val="none"/>
        </w:rPr>
        <w:t xml:space="preserve">każdorazowo </w:t>
      </w:r>
      <w:r w:rsidR="00F001F9" w:rsidRPr="00A8494D">
        <w:rPr>
          <w:rFonts w:cs="Arial"/>
          <w:b w:val="0"/>
          <w:u w:val="none"/>
        </w:rPr>
        <w:t xml:space="preserve">prawo do żądania od Wykonawcy zapłacenia kary umownej w wysokości </w:t>
      </w:r>
      <w:r w:rsidR="002C14FD" w:rsidRPr="00A8494D">
        <w:rPr>
          <w:rFonts w:cs="Arial"/>
          <w:u w:val="none"/>
        </w:rPr>
        <w:t>0,02%</w:t>
      </w:r>
      <w:r w:rsidR="00F001F9" w:rsidRPr="00A8494D">
        <w:rPr>
          <w:rFonts w:cs="Arial"/>
          <w:b w:val="0"/>
          <w:u w:val="none"/>
          <w:lang w:eastAsia="pl-PL"/>
        </w:rPr>
        <w:t xml:space="preserve"> </w:t>
      </w:r>
      <w:r w:rsidR="00B34CEC" w:rsidRPr="00A8494D">
        <w:rPr>
          <w:rFonts w:cs="Arial"/>
          <w:b w:val="0"/>
          <w:u w:val="none"/>
        </w:rPr>
        <w:t xml:space="preserve">łącznego </w:t>
      </w:r>
      <w:r w:rsidR="00F001F9" w:rsidRPr="00A8494D">
        <w:rPr>
          <w:rFonts w:cs="Arial"/>
          <w:b w:val="0"/>
          <w:u w:val="none"/>
        </w:rPr>
        <w:t xml:space="preserve">maksymalnego wynagrodzenia netto wskazanego w § 7 </w:t>
      </w:r>
      <w:r w:rsidR="00991CE6" w:rsidRPr="00A8494D">
        <w:rPr>
          <w:rFonts w:cs="Arial"/>
          <w:b w:val="0"/>
          <w:u w:val="none"/>
        </w:rPr>
        <w:t xml:space="preserve">ust. </w:t>
      </w:r>
      <w:r w:rsidR="00F001F9" w:rsidRPr="00A8494D">
        <w:rPr>
          <w:rFonts w:cs="Arial"/>
          <w:b w:val="0"/>
          <w:u w:val="none"/>
        </w:rPr>
        <w:t xml:space="preserve">1 </w:t>
      </w:r>
      <w:r w:rsidR="00991CE6" w:rsidRPr="00A8494D">
        <w:rPr>
          <w:rFonts w:cs="Arial"/>
          <w:b w:val="0"/>
          <w:u w:val="none"/>
        </w:rPr>
        <w:t>U</w:t>
      </w:r>
      <w:r w:rsidR="00F001F9" w:rsidRPr="00A8494D">
        <w:rPr>
          <w:rFonts w:cs="Arial"/>
          <w:b w:val="0"/>
          <w:u w:val="none"/>
        </w:rPr>
        <w:t xml:space="preserve">mowy, </w:t>
      </w:r>
      <w:r w:rsidR="00F001F9" w:rsidRPr="00A8494D">
        <w:rPr>
          <w:rFonts w:cs="Arial"/>
          <w:b w:val="0"/>
        </w:rPr>
        <w:t xml:space="preserve">za </w:t>
      </w:r>
      <w:r w:rsidRPr="00A8494D">
        <w:rPr>
          <w:rFonts w:cs="Arial"/>
          <w:b w:val="0"/>
        </w:rPr>
        <w:t xml:space="preserve">każdą pełną godzinę zwłoki, za </w:t>
      </w:r>
      <w:r w:rsidR="00F001F9" w:rsidRPr="00A8494D">
        <w:rPr>
          <w:rFonts w:cs="Arial"/>
          <w:b w:val="0"/>
        </w:rPr>
        <w:t>każdy taki przypadek osobno</w:t>
      </w:r>
      <w:r w:rsidR="008355C4" w:rsidRPr="00A8494D">
        <w:rPr>
          <w:rFonts w:cs="Arial"/>
          <w:b w:val="0"/>
        </w:rPr>
        <w:t>,</w:t>
      </w:r>
      <w:r w:rsidR="00F001F9" w:rsidRPr="00A8494D">
        <w:rPr>
          <w:rFonts w:cs="Arial"/>
          <w:b w:val="0"/>
        </w:rPr>
        <w:t xml:space="preserve"> za każdego pracownika Personelu</w:t>
      </w:r>
      <w:r w:rsidR="005C5C05" w:rsidRPr="00A8494D">
        <w:rPr>
          <w:rFonts w:cs="Arial"/>
          <w:b w:val="0"/>
        </w:rPr>
        <w:t xml:space="preserve"> oddelegowanego do pełnienia w danym dniu DDR</w:t>
      </w:r>
      <w:r w:rsidR="002F0589" w:rsidRPr="00A8494D">
        <w:rPr>
          <w:b w:val="0"/>
        </w:rPr>
        <w:t>,</w:t>
      </w:r>
    </w:p>
    <w:p w14:paraId="60165186" w14:textId="77777777" w:rsidR="00227ECD" w:rsidRPr="00A8494D" w:rsidRDefault="00227ECD" w:rsidP="00552871">
      <w:pPr>
        <w:pStyle w:val="Nagwek2"/>
        <w:numPr>
          <w:ilvl w:val="0"/>
          <w:numId w:val="12"/>
        </w:numPr>
        <w:jc w:val="both"/>
        <w:rPr>
          <w:rFonts w:cs="Arial"/>
          <w:b w:val="0"/>
          <w:u w:val="none"/>
        </w:rPr>
      </w:pPr>
      <w:r w:rsidRPr="00A8494D">
        <w:rPr>
          <w:rFonts w:cs="Arial"/>
          <w:b w:val="0"/>
          <w:u w:val="none"/>
        </w:rPr>
        <w:t xml:space="preserve">za </w:t>
      </w:r>
      <w:r w:rsidR="00842498" w:rsidRPr="00A8494D">
        <w:rPr>
          <w:rFonts w:cs="Arial"/>
          <w:b w:val="0"/>
          <w:u w:val="none"/>
        </w:rPr>
        <w:t>zwłokę</w:t>
      </w:r>
      <w:r w:rsidR="0068522C" w:rsidRPr="00A8494D">
        <w:rPr>
          <w:rFonts w:cs="Arial"/>
          <w:b w:val="0"/>
          <w:u w:val="none"/>
        </w:rPr>
        <w:t xml:space="preserve">, </w:t>
      </w:r>
      <w:r w:rsidR="005C5C05" w:rsidRPr="00A8494D">
        <w:rPr>
          <w:rFonts w:cs="Arial"/>
          <w:b w:val="0"/>
          <w:u w:val="none"/>
        </w:rPr>
        <w:t>przekraczając</w:t>
      </w:r>
      <w:r w:rsidR="00842498" w:rsidRPr="00A8494D">
        <w:rPr>
          <w:rFonts w:cs="Arial"/>
          <w:b w:val="0"/>
          <w:u w:val="none"/>
        </w:rPr>
        <w:t>ą</w:t>
      </w:r>
      <w:r w:rsidR="005C5C05" w:rsidRPr="00A8494D">
        <w:rPr>
          <w:rFonts w:cs="Arial"/>
          <w:b w:val="0"/>
          <w:u w:val="none"/>
        </w:rPr>
        <w:t xml:space="preserve"> 1 godzinę </w:t>
      </w:r>
      <w:r w:rsidRPr="00A8494D">
        <w:rPr>
          <w:rFonts w:cs="Arial"/>
          <w:b w:val="0"/>
          <w:u w:val="none"/>
        </w:rPr>
        <w:t xml:space="preserve">w przystąpieniu </w:t>
      </w:r>
      <w:r w:rsidR="00F001F9" w:rsidRPr="00A8494D">
        <w:rPr>
          <w:rFonts w:cs="Arial"/>
          <w:b w:val="0"/>
          <w:u w:val="none"/>
        </w:rPr>
        <w:t xml:space="preserve">przez pracowników Personelu oddelegowanych do pełnienia </w:t>
      </w:r>
      <w:proofErr w:type="spellStart"/>
      <w:r w:rsidR="00F001F9" w:rsidRPr="00A8494D">
        <w:rPr>
          <w:rFonts w:cs="Arial"/>
          <w:b w:val="0"/>
          <w:u w:val="none"/>
        </w:rPr>
        <w:t>DDom</w:t>
      </w:r>
      <w:proofErr w:type="spellEnd"/>
      <w:r w:rsidR="002D0E51" w:rsidRPr="00A8494D">
        <w:rPr>
          <w:rFonts w:cs="Arial"/>
          <w:b w:val="0"/>
          <w:u w:val="none"/>
        </w:rPr>
        <w:t xml:space="preserve"> </w:t>
      </w:r>
      <w:r w:rsidR="001E2AB4" w:rsidRPr="00A8494D">
        <w:rPr>
          <w:rFonts w:cs="Arial"/>
          <w:b w:val="0"/>
          <w:u w:val="none"/>
        </w:rPr>
        <w:t xml:space="preserve">i wymienionych w potwierdzeniu, o którym mowa w § 2 </w:t>
      </w:r>
      <w:r w:rsidR="00991CE6" w:rsidRPr="00A8494D">
        <w:rPr>
          <w:rFonts w:cs="Arial"/>
          <w:b w:val="0"/>
          <w:u w:val="none"/>
        </w:rPr>
        <w:t xml:space="preserve">ust. </w:t>
      </w:r>
      <w:r w:rsidR="001E2AB4" w:rsidRPr="00A8494D">
        <w:rPr>
          <w:rFonts w:cs="Arial"/>
          <w:b w:val="0"/>
          <w:u w:val="none"/>
        </w:rPr>
        <w:t xml:space="preserve">6 </w:t>
      </w:r>
      <w:r w:rsidR="0068522C" w:rsidRPr="00A8494D">
        <w:rPr>
          <w:rFonts w:cs="Arial"/>
          <w:b w:val="0"/>
          <w:u w:val="none"/>
        </w:rPr>
        <w:t>U</w:t>
      </w:r>
      <w:r w:rsidR="001E2AB4" w:rsidRPr="00A8494D">
        <w:rPr>
          <w:rFonts w:cs="Arial"/>
          <w:b w:val="0"/>
          <w:u w:val="none"/>
        </w:rPr>
        <w:t>mowy,</w:t>
      </w:r>
      <w:r w:rsidR="00F001F9" w:rsidRPr="00A8494D">
        <w:rPr>
          <w:rFonts w:cs="Arial"/>
          <w:b w:val="0"/>
          <w:u w:val="none"/>
        </w:rPr>
        <w:t xml:space="preserve"> </w:t>
      </w:r>
      <w:r w:rsidR="005C5C05" w:rsidRPr="00A8494D">
        <w:rPr>
          <w:rFonts w:cs="Arial"/>
          <w:b w:val="0"/>
          <w:u w:val="none"/>
        </w:rPr>
        <w:t xml:space="preserve">do </w:t>
      </w:r>
      <w:r w:rsidR="00F001F9" w:rsidRPr="00A8494D">
        <w:rPr>
          <w:rFonts w:cs="Arial"/>
          <w:b w:val="0"/>
          <w:u w:val="none"/>
        </w:rPr>
        <w:t xml:space="preserve">realizacji Czynności zgłoszonych w </w:t>
      </w:r>
      <w:r w:rsidR="0068522C" w:rsidRPr="00A8494D">
        <w:rPr>
          <w:rFonts w:cs="Arial"/>
          <w:b w:val="0"/>
          <w:u w:val="none"/>
        </w:rPr>
        <w:t xml:space="preserve">terminie </w:t>
      </w:r>
      <w:r w:rsidR="00F001F9" w:rsidRPr="00A8494D">
        <w:rPr>
          <w:rFonts w:cs="Arial"/>
          <w:b w:val="0"/>
          <w:u w:val="none"/>
        </w:rPr>
        <w:t xml:space="preserve">przewidzianym w § </w:t>
      </w:r>
      <w:r w:rsidR="005C5C05" w:rsidRPr="00A8494D">
        <w:rPr>
          <w:rFonts w:cs="Arial"/>
          <w:b w:val="0"/>
          <w:u w:val="none"/>
        </w:rPr>
        <w:t xml:space="preserve">10 </w:t>
      </w:r>
      <w:r w:rsidR="00991CE6" w:rsidRPr="00A8494D">
        <w:rPr>
          <w:rFonts w:cs="Arial"/>
          <w:b w:val="0"/>
          <w:u w:val="none"/>
        </w:rPr>
        <w:t xml:space="preserve">ust. </w:t>
      </w:r>
      <w:r w:rsidR="008D43ED" w:rsidRPr="00A8494D">
        <w:rPr>
          <w:rFonts w:cs="Arial"/>
          <w:b w:val="0"/>
          <w:u w:val="none"/>
        </w:rPr>
        <w:t>4</w:t>
      </w:r>
      <w:r w:rsidR="005C5C05" w:rsidRPr="00A8494D">
        <w:rPr>
          <w:rFonts w:cs="Arial"/>
          <w:b w:val="0"/>
          <w:u w:val="none"/>
        </w:rPr>
        <w:t xml:space="preserve"> </w:t>
      </w:r>
      <w:r w:rsidR="008C204C">
        <w:rPr>
          <w:rFonts w:cs="Arial"/>
          <w:b w:val="0"/>
          <w:u w:val="none"/>
        </w:rPr>
        <w:t>pkt 2)</w:t>
      </w:r>
      <w:r w:rsidR="00BC73CB" w:rsidRPr="00A8494D">
        <w:rPr>
          <w:rFonts w:cs="Arial"/>
          <w:b w:val="0"/>
          <w:u w:val="none"/>
        </w:rPr>
        <w:t xml:space="preserve"> Umowy</w:t>
      </w:r>
      <w:r w:rsidRPr="00A8494D">
        <w:rPr>
          <w:rFonts w:cs="Arial"/>
          <w:b w:val="0"/>
          <w:u w:val="none"/>
        </w:rPr>
        <w:t xml:space="preserve">, Zamawiający ma </w:t>
      </w:r>
      <w:r w:rsidR="0068522C" w:rsidRPr="00A8494D">
        <w:rPr>
          <w:rFonts w:cs="Arial"/>
          <w:b w:val="0"/>
          <w:u w:val="none"/>
        </w:rPr>
        <w:t xml:space="preserve">każdorazowo </w:t>
      </w:r>
      <w:r w:rsidRPr="00A8494D">
        <w:rPr>
          <w:rFonts w:cs="Arial"/>
          <w:b w:val="0"/>
          <w:u w:val="none"/>
        </w:rPr>
        <w:t>prawo do żądania od Wykonawcy zapłacenia kary umownej w</w:t>
      </w:r>
      <w:r w:rsidR="00051454">
        <w:rPr>
          <w:rFonts w:cs="Arial"/>
          <w:b w:val="0"/>
          <w:u w:val="none"/>
        </w:rPr>
        <w:t> </w:t>
      </w:r>
      <w:r w:rsidRPr="00A8494D">
        <w:rPr>
          <w:rFonts w:cs="Arial"/>
          <w:b w:val="0"/>
          <w:u w:val="none"/>
        </w:rPr>
        <w:t xml:space="preserve">wysokości </w:t>
      </w:r>
      <w:r w:rsidRPr="00A8494D">
        <w:rPr>
          <w:rFonts w:cs="Arial"/>
          <w:u w:val="none"/>
        </w:rPr>
        <w:t>0,</w:t>
      </w:r>
      <w:r w:rsidR="005C5C05" w:rsidRPr="00A8494D">
        <w:rPr>
          <w:rFonts w:cs="Arial"/>
          <w:u w:val="none"/>
        </w:rPr>
        <w:t>02</w:t>
      </w:r>
      <w:r w:rsidRPr="00A8494D">
        <w:rPr>
          <w:rFonts w:cs="Arial"/>
          <w:u w:val="none"/>
        </w:rPr>
        <w:t>%</w:t>
      </w:r>
      <w:r w:rsidRPr="00A8494D">
        <w:rPr>
          <w:rFonts w:cs="Arial"/>
          <w:b w:val="0"/>
          <w:u w:val="none"/>
        </w:rPr>
        <w:t xml:space="preserve"> </w:t>
      </w:r>
      <w:r w:rsidR="00B34CEC" w:rsidRPr="00A8494D">
        <w:rPr>
          <w:rFonts w:cs="Arial"/>
          <w:b w:val="0"/>
          <w:u w:val="none"/>
        </w:rPr>
        <w:t xml:space="preserve">łącznego </w:t>
      </w:r>
      <w:r w:rsidR="005C5C05" w:rsidRPr="00A8494D">
        <w:rPr>
          <w:rFonts w:cs="Arial"/>
          <w:b w:val="0"/>
          <w:u w:val="none"/>
        </w:rPr>
        <w:t xml:space="preserve">maksymalnego wynagrodzenia netto określonego w § 7 pkt 1 </w:t>
      </w:r>
      <w:r w:rsidR="00991CE6" w:rsidRPr="00A8494D">
        <w:rPr>
          <w:rFonts w:cs="Arial"/>
          <w:b w:val="0"/>
          <w:u w:val="none"/>
        </w:rPr>
        <w:t>U</w:t>
      </w:r>
      <w:r w:rsidR="005C5C05" w:rsidRPr="00A8494D">
        <w:rPr>
          <w:rFonts w:cs="Arial"/>
          <w:b w:val="0"/>
          <w:u w:val="none"/>
        </w:rPr>
        <w:t>mowy</w:t>
      </w:r>
      <w:r w:rsidRPr="00A8494D">
        <w:rPr>
          <w:rFonts w:cs="Arial"/>
          <w:b w:val="0"/>
          <w:u w:val="none"/>
        </w:rPr>
        <w:t xml:space="preserve">, </w:t>
      </w:r>
      <w:r w:rsidRPr="00A8494D">
        <w:rPr>
          <w:rFonts w:cs="Arial"/>
          <w:b w:val="0"/>
        </w:rPr>
        <w:t>za każdą</w:t>
      </w:r>
      <w:r w:rsidR="00F45E69" w:rsidRPr="00A8494D">
        <w:rPr>
          <w:rFonts w:cs="Arial"/>
          <w:b w:val="0"/>
        </w:rPr>
        <w:t xml:space="preserve"> kolejną</w:t>
      </w:r>
      <w:r w:rsidRPr="00A8494D">
        <w:rPr>
          <w:rFonts w:cs="Arial"/>
          <w:b w:val="0"/>
        </w:rPr>
        <w:t xml:space="preserve"> rozpoczętą godzinę </w:t>
      </w:r>
      <w:r w:rsidR="006D333E" w:rsidRPr="00A8494D">
        <w:rPr>
          <w:rFonts w:cs="Arial"/>
          <w:b w:val="0"/>
        </w:rPr>
        <w:t>zwłoki</w:t>
      </w:r>
      <w:r w:rsidR="00991CE6" w:rsidRPr="00A8494D">
        <w:rPr>
          <w:rFonts w:cs="Arial"/>
          <w:b w:val="0"/>
        </w:rPr>
        <w:t>,</w:t>
      </w:r>
      <w:r w:rsidR="005C5C05" w:rsidRPr="00A8494D">
        <w:rPr>
          <w:rFonts w:cs="Arial"/>
          <w:b w:val="0"/>
        </w:rPr>
        <w:t xml:space="preserve"> osobno za każdego pracownika Personelu oddelegowanego do pełnienia w danym dniu </w:t>
      </w:r>
      <w:proofErr w:type="spellStart"/>
      <w:r w:rsidR="005C5C05" w:rsidRPr="00A8494D">
        <w:rPr>
          <w:rFonts w:cs="Arial"/>
          <w:b w:val="0"/>
        </w:rPr>
        <w:t>DDom</w:t>
      </w:r>
      <w:proofErr w:type="spellEnd"/>
      <w:r w:rsidR="002F0589" w:rsidRPr="00A8494D">
        <w:rPr>
          <w:b w:val="0"/>
        </w:rPr>
        <w:t>,</w:t>
      </w:r>
    </w:p>
    <w:p w14:paraId="5342761E" w14:textId="77777777" w:rsidR="005C5C05" w:rsidRPr="00A8494D" w:rsidRDefault="005C5C05" w:rsidP="00552871">
      <w:pPr>
        <w:pStyle w:val="Nagwek2"/>
        <w:numPr>
          <w:ilvl w:val="0"/>
          <w:numId w:val="12"/>
        </w:numPr>
        <w:jc w:val="both"/>
        <w:rPr>
          <w:rFonts w:cs="Arial"/>
          <w:b w:val="0"/>
          <w:u w:val="none"/>
        </w:rPr>
      </w:pPr>
      <w:r w:rsidRPr="00A8494D">
        <w:rPr>
          <w:rFonts w:cs="Arial"/>
          <w:b w:val="0"/>
          <w:u w:val="none"/>
        </w:rPr>
        <w:t xml:space="preserve">za </w:t>
      </w:r>
      <w:r w:rsidR="006D333E" w:rsidRPr="00A8494D">
        <w:rPr>
          <w:rFonts w:cs="Arial"/>
          <w:b w:val="0"/>
          <w:u w:val="none"/>
        </w:rPr>
        <w:t xml:space="preserve">zwłokę </w:t>
      </w:r>
      <w:r w:rsidRPr="00A8494D">
        <w:rPr>
          <w:rFonts w:cs="Arial"/>
          <w:b w:val="0"/>
          <w:u w:val="none"/>
        </w:rPr>
        <w:t xml:space="preserve">przekraczające 1 godzinę w przystąpieniu przez pracowników Personelu, zamówionych przez Zamawiającego w zleceniu PD, do realizacji Czynności zgłoszonych w tym zleceniu PD w trybie przewidzianym w </w:t>
      </w:r>
      <w:r w:rsidR="008D43ED" w:rsidRPr="00A8494D">
        <w:rPr>
          <w:rFonts w:cs="Arial"/>
          <w:b w:val="0"/>
          <w:u w:val="none"/>
        </w:rPr>
        <w:t xml:space="preserve">§ 10 </w:t>
      </w:r>
      <w:r w:rsidR="00304F5D" w:rsidRPr="00A8494D">
        <w:rPr>
          <w:rFonts w:cs="Arial"/>
          <w:b w:val="0"/>
          <w:u w:val="none"/>
        </w:rPr>
        <w:t xml:space="preserve">ust. </w:t>
      </w:r>
      <w:r w:rsidR="001E2AB4" w:rsidRPr="00A8494D">
        <w:rPr>
          <w:rFonts w:cs="Arial"/>
          <w:b w:val="0"/>
          <w:u w:val="none"/>
        </w:rPr>
        <w:t xml:space="preserve">3 </w:t>
      </w:r>
      <w:r w:rsidR="0068522C" w:rsidRPr="00A8494D">
        <w:rPr>
          <w:rFonts w:cs="Arial"/>
          <w:b w:val="0"/>
          <w:u w:val="none"/>
        </w:rPr>
        <w:t>lub</w:t>
      </w:r>
      <w:r w:rsidR="001E2AB4" w:rsidRPr="00A8494D">
        <w:rPr>
          <w:rFonts w:cs="Arial"/>
          <w:b w:val="0"/>
          <w:u w:val="none"/>
        </w:rPr>
        <w:t xml:space="preserve"> </w:t>
      </w:r>
      <w:r w:rsidR="00304F5D" w:rsidRPr="00A8494D">
        <w:rPr>
          <w:rFonts w:cs="Arial"/>
          <w:b w:val="0"/>
          <w:u w:val="none"/>
        </w:rPr>
        <w:t xml:space="preserve">ust. </w:t>
      </w:r>
      <w:r w:rsidR="008D43ED" w:rsidRPr="00A8494D">
        <w:rPr>
          <w:rFonts w:cs="Arial"/>
          <w:b w:val="0"/>
          <w:u w:val="none"/>
        </w:rPr>
        <w:t>4</w:t>
      </w:r>
      <w:r w:rsidRPr="00A8494D">
        <w:rPr>
          <w:rFonts w:cs="Arial"/>
          <w:b w:val="0"/>
          <w:u w:val="none"/>
        </w:rPr>
        <w:t xml:space="preserve"> </w:t>
      </w:r>
      <w:r w:rsidR="00870A36">
        <w:rPr>
          <w:rFonts w:cs="Arial"/>
          <w:b w:val="0"/>
          <w:u w:val="none"/>
        </w:rPr>
        <w:t>pkt 3)</w:t>
      </w:r>
      <w:r w:rsidR="00AC75DF" w:rsidRPr="00A8494D">
        <w:rPr>
          <w:rFonts w:cs="Arial"/>
          <w:b w:val="0"/>
          <w:u w:val="none"/>
        </w:rPr>
        <w:t xml:space="preserve"> Umowy</w:t>
      </w:r>
      <w:r w:rsidRPr="00A8494D">
        <w:rPr>
          <w:rFonts w:cs="Arial"/>
          <w:b w:val="0"/>
          <w:u w:val="none"/>
        </w:rPr>
        <w:t>, Zamawiający ma</w:t>
      </w:r>
      <w:r w:rsidR="0068522C" w:rsidRPr="00A8494D">
        <w:rPr>
          <w:rFonts w:cs="Arial"/>
          <w:b w:val="0"/>
          <w:u w:val="none"/>
        </w:rPr>
        <w:t xml:space="preserve"> każdorazowo</w:t>
      </w:r>
      <w:r w:rsidRPr="00A8494D">
        <w:rPr>
          <w:rFonts w:cs="Arial"/>
          <w:b w:val="0"/>
          <w:u w:val="none"/>
        </w:rPr>
        <w:t xml:space="preserve"> prawo do żądania od Wykonawcy zapłacenia kary umownej w wysokości </w:t>
      </w:r>
      <w:r w:rsidRPr="00A8494D">
        <w:rPr>
          <w:rFonts w:cs="Arial"/>
          <w:u w:val="none"/>
        </w:rPr>
        <w:t>0,02%</w:t>
      </w:r>
      <w:r w:rsidRPr="00A8494D">
        <w:rPr>
          <w:rFonts w:cs="Arial"/>
          <w:b w:val="0"/>
          <w:u w:val="none"/>
        </w:rPr>
        <w:t xml:space="preserve"> </w:t>
      </w:r>
      <w:r w:rsidR="00B34CEC" w:rsidRPr="00A8494D">
        <w:rPr>
          <w:rFonts w:cs="Arial"/>
          <w:b w:val="0"/>
          <w:u w:val="none"/>
        </w:rPr>
        <w:t xml:space="preserve">łącznego </w:t>
      </w:r>
      <w:r w:rsidRPr="00A8494D">
        <w:rPr>
          <w:rFonts w:cs="Arial"/>
          <w:b w:val="0"/>
          <w:u w:val="none"/>
        </w:rPr>
        <w:t xml:space="preserve">maksymalnego wynagrodzenia netto wskazanego określonego w § 7 </w:t>
      </w:r>
      <w:r w:rsidR="00304F5D" w:rsidRPr="00A8494D">
        <w:rPr>
          <w:rFonts w:cs="Arial"/>
          <w:b w:val="0"/>
          <w:u w:val="none"/>
        </w:rPr>
        <w:t xml:space="preserve">ust. </w:t>
      </w:r>
      <w:r w:rsidRPr="00A8494D">
        <w:rPr>
          <w:rFonts w:cs="Arial"/>
          <w:b w:val="0"/>
          <w:u w:val="none"/>
        </w:rPr>
        <w:t xml:space="preserve">1 </w:t>
      </w:r>
      <w:r w:rsidR="00304F5D" w:rsidRPr="00A8494D">
        <w:rPr>
          <w:rFonts w:cs="Arial"/>
          <w:b w:val="0"/>
          <w:u w:val="none"/>
        </w:rPr>
        <w:t>U</w:t>
      </w:r>
      <w:r w:rsidRPr="00A8494D">
        <w:rPr>
          <w:rFonts w:cs="Arial"/>
          <w:b w:val="0"/>
          <w:u w:val="none"/>
        </w:rPr>
        <w:t xml:space="preserve">mowy, </w:t>
      </w:r>
      <w:r w:rsidRPr="00A8494D">
        <w:rPr>
          <w:rFonts w:cs="Arial"/>
          <w:b w:val="0"/>
        </w:rPr>
        <w:t>za każdą</w:t>
      </w:r>
      <w:r w:rsidR="00F45E69" w:rsidRPr="00A8494D">
        <w:rPr>
          <w:rFonts w:cs="Arial"/>
          <w:b w:val="0"/>
        </w:rPr>
        <w:t xml:space="preserve"> kolejną</w:t>
      </w:r>
      <w:r w:rsidRPr="00A8494D">
        <w:rPr>
          <w:rFonts w:cs="Arial"/>
          <w:b w:val="0"/>
        </w:rPr>
        <w:t xml:space="preserve"> rozpoczętą godzinę </w:t>
      </w:r>
      <w:r w:rsidR="006D333E" w:rsidRPr="00A8494D">
        <w:rPr>
          <w:rFonts w:cs="Arial"/>
          <w:b w:val="0"/>
        </w:rPr>
        <w:t>zwłoki</w:t>
      </w:r>
      <w:r w:rsidR="004E0D6F" w:rsidRPr="00A8494D">
        <w:rPr>
          <w:rFonts w:cs="Arial"/>
          <w:b w:val="0"/>
        </w:rPr>
        <w:t>,</w:t>
      </w:r>
      <w:r w:rsidRPr="00A8494D">
        <w:rPr>
          <w:rFonts w:cs="Arial"/>
          <w:b w:val="0"/>
        </w:rPr>
        <w:t xml:space="preserve"> osobno za każdego pracownika Personelu zamówionego w pisemnym zleceniu PD</w:t>
      </w:r>
      <w:r w:rsidR="00C61D57" w:rsidRPr="00A8494D">
        <w:rPr>
          <w:rFonts w:cs="Arial"/>
          <w:b w:val="0"/>
        </w:rPr>
        <w:t xml:space="preserve"> i potwierdzonego zgodnie z </w:t>
      </w:r>
      <w:r w:rsidR="008D43ED" w:rsidRPr="00A8494D">
        <w:rPr>
          <w:rFonts w:cs="Arial"/>
          <w:b w:val="0"/>
        </w:rPr>
        <w:t xml:space="preserve">ustaleniami z § 10 </w:t>
      </w:r>
      <w:r w:rsidR="00304F5D" w:rsidRPr="00A8494D">
        <w:rPr>
          <w:rFonts w:cs="Arial"/>
          <w:b w:val="0"/>
        </w:rPr>
        <w:t xml:space="preserve">ust. </w:t>
      </w:r>
      <w:r w:rsidR="008D43ED" w:rsidRPr="00A8494D">
        <w:rPr>
          <w:rFonts w:cs="Arial"/>
          <w:b w:val="0"/>
        </w:rPr>
        <w:t>3</w:t>
      </w:r>
      <w:r w:rsidR="0068522C" w:rsidRPr="00A8494D">
        <w:rPr>
          <w:rFonts w:cs="Arial"/>
          <w:b w:val="0"/>
        </w:rPr>
        <w:t xml:space="preserve"> </w:t>
      </w:r>
      <w:r w:rsidR="00AC75DF" w:rsidRPr="00A8494D">
        <w:rPr>
          <w:rFonts w:cs="Arial"/>
          <w:b w:val="0"/>
        </w:rPr>
        <w:t xml:space="preserve">Umowy </w:t>
      </w:r>
      <w:r w:rsidR="0068522C" w:rsidRPr="00A8494D">
        <w:rPr>
          <w:rFonts w:cs="Arial"/>
          <w:b w:val="0"/>
        </w:rPr>
        <w:t xml:space="preserve">lub za każdą rozpoczętą godzinę </w:t>
      </w:r>
      <w:r w:rsidR="006D333E" w:rsidRPr="00A8494D">
        <w:rPr>
          <w:rFonts w:cs="Arial"/>
          <w:b w:val="0"/>
        </w:rPr>
        <w:t xml:space="preserve">zwłoki </w:t>
      </w:r>
      <w:r w:rsidR="0068522C" w:rsidRPr="00A8494D">
        <w:rPr>
          <w:rFonts w:cs="Arial"/>
          <w:b w:val="0"/>
        </w:rPr>
        <w:t>osobno za każdego pracownika Personelu w</w:t>
      </w:r>
      <w:r w:rsidR="00051454">
        <w:rPr>
          <w:rFonts w:cs="Arial"/>
          <w:b w:val="0"/>
        </w:rPr>
        <w:t> </w:t>
      </w:r>
      <w:r w:rsidR="0068522C" w:rsidRPr="00A8494D">
        <w:rPr>
          <w:rFonts w:cs="Arial"/>
          <w:b w:val="0"/>
        </w:rPr>
        <w:t xml:space="preserve">stosunku do terminu określonego w § 10 ust. 4 </w:t>
      </w:r>
      <w:r w:rsidR="00870A36">
        <w:rPr>
          <w:rFonts w:cs="Arial"/>
          <w:b w:val="0"/>
        </w:rPr>
        <w:t>pkt 3)</w:t>
      </w:r>
      <w:r w:rsidR="00AC75DF" w:rsidRPr="00A8494D">
        <w:rPr>
          <w:rFonts w:cs="Arial"/>
          <w:b w:val="0"/>
        </w:rPr>
        <w:t xml:space="preserve"> Umowy</w:t>
      </w:r>
      <w:r w:rsidR="002F0589" w:rsidRPr="00A8494D">
        <w:rPr>
          <w:b w:val="0"/>
        </w:rPr>
        <w:t>,</w:t>
      </w:r>
    </w:p>
    <w:p w14:paraId="37BA4114" w14:textId="77777777" w:rsidR="00227ECD" w:rsidRPr="00A8494D" w:rsidRDefault="00227ECD" w:rsidP="00552871">
      <w:pPr>
        <w:pStyle w:val="Nagwek2"/>
        <w:numPr>
          <w:ilvl w:val="0"/>
          <w:numId w:val="12"/>
        </w:numPr>
        <w:jc w:val="both"/>
        <w:rPr>
          <w:rFonts w:cs="Arial"/>
          <w:b w:val="0"/>
          <w:u w:val="none"/>
        </w:rPr>
      </w:pPr>
      <w:r w:rsidRPr="00A8494D">
        <w:rPr>
          <w:rFonts w:cs="Arial"/>
          <w:b w:val="0"/>
          <w:u w:val="none"/>
        </w:rPr>
        <w:t xml:space="preserve">za </w:t>
      </w:r>
      <w:r w:rsidR="006D333E" w:rsidRPr="00A8494D">
        <w:rPr>
          <w:rFonts w:cs="Arial"/>
          <w:b w:val="0"/>
          <w:u w:val="none"/>
        </w:rPr>
        <w:t xml:space="preserve">zwłokę </w:t>
      </w:r>
      <w:r w:rsidRPr="00A8494D">
        <w:rPr>
          <w:rFonts w:cs="Arial"/>
          <w:b w:val="0"/>
          <w:u w:val="none"/>
        </w:rPr>
        <w:t xml:space="preserve">w zakończeniu realizacji </w:t>
      </w:r>
      <w:r w:rsidR="008D43ED" w:rsidRPr="00A8494D">
        <w:rPr>
          <w:rFonts w:cs="Arial"/>
          <w:b w:val="0"/>
          <w:u w:val="none"/>
        </w:rPr>
        <w:t xml:space="preserve">Czynności </w:t>
      </w:r>
      <w:r w:rsidRPr="00A8494D">
        <w:rPr>
          <w:rFonts w:cs="Arial"/>
          <w:b w:val="0"/>
          <w:u w:val="none"/>
        </w:rPr>
        <w:t>objętych zleceniem</w:t>
      </w:r>
      <w:r w:rsidR="005C5C05" w:rsidRPr="00A8494D">
        <w:rPr>
          <w:rFonts w:cs="Arial"/>
          <w:b w:val="0"/>
          <w:u w:val="none"/>
        </w:rPr>
        <w:t xml:space="preserve"> PD</w:t>
      </w:r>
      <w:r w:rsidR="008D43ED" w:rsidRPr="00A8494D">
        <w:rPr>
          <w:rFonts w:cs="Arial"/>
          <w:b w:val="0"/>
          <w:u w:val="none"/>
        </w:rPr>
        <w:t xml:space="preserve"> i potwierdzonych w trybie określonym w § 10 </w:t>
      </w:r>
      <w:r w:rsidR="00304F5D" w:rsidRPr="00A8494D">
        <w:rPr>
          <w:rFonts w:cs="Arial"/>
          <w:b w:val="0"/>
          <w:u w:val="none"/>
        </w:rPr>
        <w:t xml:space="preserve">ust. </w:t>
      </w:r>
      <w:r w:rsidR="008D43ED" w:rsidRPr="00A8494D">
        <w:rPr>
          <w:rFonts w:cs="Arial"/>
          <w:b w:val="0"/>
          <w:u w:val="none"/>
        </w:rPr>
        <w:t>3</w:t>
      </w:r>
      <w:r w:rsidR="00AC75DF" w:rsidRPr="00A8494D">
        <w:rPr>
          <w:rFonts w:cs="Arial"/>
          <w:b w:val="0"/>
          <w:u w:val="none"/>
        </w:rPr>
        <w:t xml:space="preserve"> Umowy</w:t>
      </w:r>
      <w:r w:rsidRPr="00A8494D">
        <w:rPr>
          <w:rFonts w:cs="Arial"/>
          <w:b w:val="0"/>
          <w:u w:val="none"/>
        </w:rPr>
        <w:t xml:space="preserve">, Zamawiający ma </w:t>
      </w:r>
      <w:r w:rsidR="0068522C" w:rsidRPr="00A8494D">
        <w:rPr>
          <w:rFonts w:cs="Arial"/>
          <w:b w:val="0"/>
          <w:u w:val="none"/>
        </w:rPr>
        <w:t xml:space="preserve">każdorazowo </w:t>
      </w:r>
      <w:r w:rsidRPr="00A8494D">
        <w:rPr>
          <w:rFonts w:cs="Arial"/>
          <w:b w:val="0"/>
          <w:u w:val="none"/>
        </w:rPr>
        <w:t xml:space="preserve">prawo do żądania od </w:t>
      </w:r>
      <w:r w:rsidRPr="00A8494D">
        <w:rPr>
          <w:rFonts w:cs="Arial"/>
          <w:b w:val="0"/>
          <w:u w:val="none"/>
        </w:rPr>
        <w:lastRenderedPageBreak/>
        <w:t xml:space="preserve">Wykonawcy zapłacenia kary umownej w wysokości </w:t>
      </w:r>
      <w:r w:rsidRPr="00A8494D">
        <w:rPr>
          <w:rFonts w:cs="Arial"/>
          <w:u w:val="none"/>
        </w:rPr>
        <w:t>0,5%</w:t>
      </w:r>
      <w:r w:rsidRPr="00A8494D">
        <w:rPr>
          <w:rFonts w:cs="Arial"/>
          <w:b w:val="0"/>
          <w:u w:val="none"/>
        </w:rPr>
        <w:t xml:space="preserve"> </w:t>
      </w:r>
      <w:r w:rsidR="00B34CEC" w:rsidRPr="00A8494D">
        <w:rPr>
          <w:rFonts w:cs="Arial"/>
          <w:b w:val="0"/>
          <w:u w:val="none"/>
        </w:rPr>
        <w:t>łącznego</w:t>
      </w:r>
      <w:r w:rsidR="00180BE5" w:rsidRPr="00A8494D">
        <w:rPr>
          <w:rFonts w:cs="Arial"/>
          <w:b w:val="0"/>
          <w:u w:val="none"/>
        </w:rPr>
        <w:t xml:space="preserve"> maksymalnego</w:t>
      </w:r>
      <w:r w:rsidR="00B34CEC" w:rsidRPr="00A8494D">
        <w:rPr>
          <w:rFonts w:cs="Arial"/>
          <w:b w:val="0"/>
          <w:u w:val="none"/>
        </w:rPr>
        <w:t xml:space="preserve"> </w:t>
      </w:r>
      <w:r w:rsidR="008D43ED" w:rsidRPr="00A8494D">
        <w:rPr>
          <w:rFonts w:cs="Arial"/>
          <w:b w:val="0"/>
          <w:u w:val="none"/>
        </w:rPr>
        <w:t xml:space="preserve">wynagrodzenia netto wskazanego określonego w § 7 </w:t>
      </w:r>
      <w:r w:rsidR="00304F5D" w:rsidRPr="00A8494D">
        <w:rPr>
          <w:rFonts w:cs="Arial"/>
          <w:b w:val="0"/>
          <w:u w:val="none"/>
        </w:rPr>
        <w:t xml:space="preserve">ust. </w:t>
      </w:r>
      <w:r w:rsidR="008D43ED" w:rsidRPr="00A8494D">
        <w:rPr>
          <w:rFonts w:cs="Arial"/>
          <w:b w:val="0"/>
          <w:u w:val="none"/>
        </w:rPr>
        <w:t xml:space="preserve">1 </w:t>
      </w:r>
      <w:r w:rsidR="00304F5D" w:rsidRPr="00A8494D">
        <w:rPr>
          <w:rFonts w:cs="Arial"/>
          <w:b w:val="0"/>
          <w:u w:val="none"/>
        </w:rPr>
        <w:t>U</w:t>
      </w:r>
      <w:r w:rsidR="008D43ED" w:rsidRPr="00A8494D">
        <w:rPr>
          <w:rFonts w:cs="Arial"/>
          <w:b w:val="0"/>
          <w:u w:val="none"/>
        </w:rPr>
        <w:t xml:space="preserve">mowy, </w:t>
      </w:r>
      <w:r w:rsidRPr="00A8494D">
        <w:rPr>
          <w:rFonts w:cs="Arial"/>
          <w:b w:val="0"/>
        </w:rPr>
        <w:t xml:space="preserve">za każdy rozpoczęty dzień </w:t>
      </w:r>
      <w:r w:rsidR="006D333E" w:rsidRPr="00A8494D">
        <w:rPr>
          <w:rFonts w:cs="Arial"/>
          <w:b w:val="0"/>
        </w:rPr>
        <w:t>zwłoki</w:t>
      </w:r>
      <w:r w:rsidR="002F0589" w:rsidRPr="00A8494D">
        <w:rPr>
          <w:b w:val="0"/>
        </w:rPr>
        <w:t>,</w:t>
      </w:r>
    </w:p>
    <w:p w14:paraId="7F5F707B" w14:textId="77777777" w:rsidR="00227ECD" w:rsidRPr="00A8494D" w:rsidRDefault="00227ECD" w:rsidP="00552871">
      <w:pPr>
        <w:numPr>
          <w:ilvl w:val="0"/>
          <w:numId w:val="12"/>
        </w:numPr>
        <w:suppressAutoHyphens/>
        <w:ind w:right="-14"/>
        <w:jc w:val="both"/>
        <w:rPr>
          <w:rFonts w:cs="Arial"/>
        </w:rPr>
      </w:pPr>
      <w:r w:rsidRPr="00A8494D">
        <w:rPr>
          <w:rFonts w:cs="Arial"/>
        </w:rPr>
        <w:t xml:space="preserve">za </w:t>
      </w:r>
      <w:r w:rsidR="00921E0E" w:rsidRPr="00A8494D">
        <w:rPr>
          <w:rFonts w:cs="Arial"/>
        </w:rPr>
        <w:t xml:space="preserve">zwłokę </w:t>
      </w:r>
      <w:r w:rsidRPr="00A8494D">
        <w:rPr>
          <w:rFonts w:cs="Arial"/>
        </w:rPr>
        <w:t>w usu</w:t>
      </w:r>
      <w:r w:rsidR="008D43ED" w:rsidRPr="00A8494D">
        <w:rPr>
          <w:rFonts w:cs="Arial"/>
        </w:rPr>
        <w:t>nięciu przez Wykonawcę wad prac</w:t>
      </w:r>
      <w:r w:rsidRPr="00A8494D">
        <w:rPr>
          <w:rFonts w:cs="Arial"/>
        </w:rPr>
        <w:t xml:space="preserve"> </w:t>
      </w:r>
      <w:r w:rsidR="008D43ED" w:rsidRPr="00A8494D">
        <w:rPr>
          <w:rFonts w:cs="Arial"/>
        </w:rPr>
        <w:t>i zrealizowanych przez niego dostaw objętych gwarancją</w:t>
      </w:r>
      <w:r w:rsidRPr="00A8494D">
        <w:rPr>
          <w:rFonts w:cs="Arial"/>
        </w:rPr>
        <w:t xml:space="preserve">, Zamawiający ma </w:t>
      </w:r>
      <w:r w:rsidR="0068522C" w:rsidRPr="00A8494D">
        <w:rPr>
          <w:rFonts w:cs="Arial"/>
        </w:rPr>
        <w:t xml:space="preserve">każdorazowo </w:t>
      </w:r>
      <w:r w:rsidRPr="00A8494D">
        <w:rPr>
          <w:rFonts w:cs="Arial"/>
        </w:rPr>
        <w:t>prawo do żądania od Wykonawcy zapłacenia kary umownej w wysokości</w:t>
      </w:r>
      <w:r w:rsidRPr="00A8494D">
        <w:rPr>
          <w:rFonts w:cs="Arial"/>
          <w:b/>
        </w:rPr>
        <w:t xml:space="preserve"> 0,5%</w:t>
      </w:r>
      <w:r w:rsidRPr="00A8494D">
        <w:rPr>
          <w:rFonts w:cs="Arial"/>
        </w:rPr>
        <w:t xml:space="preserve"> </w:t>
      </w:r>
      <w:r w:rsidR="00B34CEC" w:rsidRPr="00A8494D">
        <w:rPr>
          <w:rFonts w:cs="Arial"/>
          <w:b/>
        </w:rPr>
        <w:t xml:space="preserve">łącznego </w:t>
      </w:r>
      <w:r w:rsidR="00180BE5" w:rsidRPr="00A8494D">
        <w:rPr>
          <w:rFonts w:cs="Arial"/>
          <w:b/>
        </w:rPr>
        <w:t xml:space="preserve">maksymalnego </w:t>
      </w:r>
      <w:r w:rsidR="008D43ED" w:rsidRPr="00A8494D">
        <w:rPr>
          <w:rFonts w:cs="Arial"/>
        </w:rPr>
        <w:t xml:space="preserve">wynagrodzenia netto wskazanego w § 7 </w:t>
      </w:r>
      <w:r w:rsidR="00304F5D" w:rsidRPr="00A8494D">
        <w:rPr>
          <w:rFonts w:cs="Arial"/>
        </w:rPr>
        <w:t xml:space="preserve">ust. </w:t>
      </w:r>
      <w:r w:rsidR="008D43ED" w:rsidRPr="00A8494D">
        <w:rPr>
          <w:rFonts w:cs="Arial"/>
        </w:rPr>
        <w:t xml:space="preserve">1 </w:t>
      </w:r>
      <w:r w:rsidR="00304F5D" w:rsidRPr="00A8494D">
        <w:rPr>
          <w:rFonts w:cs="Arial"/>
        </w:rPr>
        <w:t>U</w:t>
      </w:r>
      <w:r w:rsidR="008D43ED" w:rsidRPr="00A8494D">
        <w:rPr>
          <w:rFonts w:cs="Arial"/>
        </w:rPr>
        <w:t>mowy</w:t>
      </w:r>
      <w:r w:rsidRPr="00A8494D">
        <w:rPr>
          <w:rFonts w:cs="Arial"/>
        </w:rPr>
        <w:t xml:space="preserve">, za każdy rozpoczęty dzień </w:t>
      </w:r>
      <w:r w:rsidR="00921E0E" w:rsidRPr="00A8494D">
        <w:rPr>
          <w:rFonts w:cs="Arial"/>
        </w:rPr>
        <w:t>zwłoki</w:t>
      </w:r>
      <w:r w:rsidR="00921E0E" w:rsidRPr="00A8494D">
        <w:rPr>
          <w:rFonts w:cs="Arial"/>
          <w:b/>
        </w:rPr>
        <w:t xml:space="preserve"> </w:t>
      </w:r>
      <w:r w:rsidRPr="00A8494D">
        <w:rPr>
          <w:rFonts w:cs="Arial"/>
        </w:rPr>
        <w:t xml:space="preserve">licząc od dnia następnego po upływie terminu </w:t>
      </w:r>
      <w:r w:rsidR="00304F5D" w:rsidRPr="00A8494D">
        <w:rPr>
          <w:rFonts w:cs="Arial"/>
        </w:rPr>
        <w:t>wskazanego przez</w:t>
      </w:r>
      <w:r w:rsidRPr="00A8494D">
        <w:rPr>
          <w:rFonts w:cs="Arial"/>
        </w:rPr>
        <w:t xml:space="preserve"> Zamawiając</w:t>
      </w:r>
      <w:r w:rsidR="00304F5D" w:rsidRPr="00A8494D">
        <w:rPr>
          <w:rFonts w:cs="Arial"/>
        </w:rPr>
        <w:t>ego</w:t>
      </w:r>
      <w:r w:rsidRPr="00A8494D">
        <w:rPr>
          <w:rFonts w:cs="Arial"/>
        </w:rPr>
        <w:t xml:space="preserve"> na usunięcie tych wad,</w:t>
      </w:r>
    </w:p>
    <w:p w14:paraId="0B6B252F" w14:textId="77777777" w:rsidR="008D43ED" w:rsidRPr="00A8494D" w:rsidRDefault="008D43ED" w:rsidP="00552871">
      <w:pPr>
        <w:pStyle w:val="Nagwek2"/>
        <w:numPr>
          <w:ilvl w:val="0"/>
          <w:numId w:val="12"/>
        </w:numPr>
        <w:jc w:val="both"/>
        <w:rPr>
          <w:rFonts w:cs="Arial"/>
          <w:b w:val="0"/>
          <w:u w:val="none"/>
        </w:rPr>
      </w:pPr>
      <w:r w:rsidRPr="00A8494D">
        <w:rPr>
          <w:rFonts w:cs="Arial"/>
          <w:b w:val="0"/>
          <w:u w:val="none"/>
        </w:rPr>
        <w:t xml:space="preserve">za stawienie się do </w:t>
      </w:r>
      <w:r w:rsidR="002E6187" w:rsidRPr="00A8494D">
        <w:rPr>
          <w:rFonts w:cs="Arial"/>
          <w:b w:val="0"/>
          <w:u w:val="none"/>
        </w:rPr>
        <w:t>wykonywania usług</w:t>
      </w:r>
      <w:r w:rsidRPr="00A8494D">
        <w:rPr>
          <w:rFonts w:cs="Arial"/>
          <w:b w:val="0"/>
          <w:u w:val="none"/>
        </w:rPr>
        <w:t xml:space="preserve"> pracownika Personelu w stanie wskazującym na spożycie alkoholu lub użycie innych środków odurzających, wykonywanie Czynności w stanie wskazującym na spożycie alkoholu lub użycie innych środków odurzających oraz za spożywanie alkoholu lub używanie innych środków odurzających na terenie zakładu Zamawiającego, Zamawiający </w:t>
      </w:r>
      <w:r w:rsidR="0068522C" w:rsidRPr="00A8494D">
        <w:rPr>
          <w:rFonts w:cs="Arial"/>
          <w:b w:val="0"/>
          <w:u w:val="none"/>
        </w:rPr>
        <w:t xml:space="preserve">każdorazowo </w:t>
      </w:r>
      <w:r w:rsidRPr="00A8494D">
        <w:rPr>
          <w:rFonts w:cs="Arial"/>
          <w:b w:val="0"/>
          <w:u w:val="none"/>
        </w:rPr>
        <w:t xml:space="preserve">nakłada na Wykonawcę karę pieniężną w wysokości </w:t>
      </w:r>
      <w:r w:rsidR="00BA04F5">
        <w:rPr>
          <w:rFonts w:cs="Arial"/>
          <w:u w:val="none"/>
        </w:rPr>
        <w:t>7</w:t>
      </w:r>
      <w:r w:rsidR="00B1493A" w:rsidRPr="00A8494D">
        <w:rPr>
          <w:rFonts w:cs="Arial"/>
          <w:u w:val="none"/>
        </w:rPr>
        <w:t> </w:t>
      </w:r>
      <w:r w:rsidRPr="00A8494D">
        <w:rPr>
          <w:rFonts w:cs="Arial"/>
          <w:u w:val="none"/>
        </w:rPr>
        <w:t>000</w:t>
      </w:r>
      <w:r w:rsidR="00B1493A" w:rsidRPr="00A8494D">
        <w:rPr>
          <w:rFonts w:cs="Arial"/>
          <w:u w:val="none"/>
        </w:rPr>
        <w:t xml:space="preserve"> </w:t>
      </w:r>
      <w:r w:rsidRPr="00A8494D">
        <w:rPr>
          <w:rFonts w:cs="Arial"/>
          <w:u w:val="none"/>
        </w:rPr>
        <w:t>PLN</w:t>
      </w:r>
      <w:r w:rsidRPr="00A8494D">
        <w:rPr>
          <w:rFonts w:cs="Arial"/>
          <w:b w:val="0"/>
          <w:u w:val="none"/>
        </w:rPr>
        <w:t xml:space="preserve"> (słownie: </w:t>
      </w:r>
      <w:r w:rsidR="00BA0825">
        <w:rPr>
          <w:rFonts w:cs="Arial"/>
          <w:u w:val="none"/>
        </w:rPr>
        <w:t>siedem</w:t>
      </w:r>
      <w:r w:rsidR="00BA0825" w:rsidRPr="00A8494D">
        <w:rPr>
          <w:rFonts w:cs="Arial"/>
          <w:u w:val="none"/>
        </w:rPr>
        <w:t xml:space="preserve"> </w:t>
      </w:r>
      <w:r w:rsidRPr="00A8494D">
        <w:rPr>
          <w:rFonts w:cs="Arial"/>
          <w:u w:val="none"/>
        </w:rPr>
        <w:t>tysięcy złotych</w:t>
      </w:r>
      <w:r w:rsidRPr="00A8494D">
        <w:rPr>
          <w:rFonts w:cs="Arial"/>
          <w:b w:val="0"/>
          <w:u w:val="none"/>
        </w:rPr>
        <w:t>) za każde takie wykroczenie</w:t>
      </w:r>
      <w:r w:rsidR="00AC75DF" w:rsidRPr="00A8494D">
        <w:rPr>
          <w:rFonts w:cs="Arial"/>
          <w:b w:val="0"/>
          <w:u w:val="none"/>
        </w:rPr>
        <w:t xml:space="preserve"> w przypadku danej osoby</w:t>
      </w:r>
      <w:r w:rsidR="0068522C" w:rsidRPr="00A8494D">
        <w:rPr>
          <w:rFonts w:cs="Arial"/>
          <w:b w:val="0"/>
          <w:u w:val="none"/>
        </w:rPr>
        <w:t>,</w:t>
      </w:r>
      <w:r w:rsidRPr="00A8494D">
        <w:rPr>
          <w:rFonts w:cs="Arial"/>
          <w:b w:val="0"/>
          <w:u w:val="none"/>
        </w:rPr>
        <w:t xml:space="preserve"> </w:t>
      </w:r>
    </w:p>
    <w:p w14:paraId="287E315A" w14:textId="77777777" w:rsidR="00227ECD" w:rsidRPr="00A8494D" w:rsidRDefault="00227ECD" w:rsidP="00552871">
      <w:pPr>
        <w:numPr>
          <w:ilvl w:val="0"/>
          <w:numId w:val="12"/>
        </w:numPr>
        <w:suppressAutoHyphens/>
        <w:ind w:right="-14"/>
        <w:jc w:val="both"/>
        <w:rPr>
          <w:rFonts w:cs="Arial"/>
        </w:rPr>
      </w:pPr>
      <w:r w:rsidRPr="00A8494D">
        <w:rPr>
          <w:rFonts w:cs="Arial"/>
        </w:rPr>
        <w:t xml:space="preserve">w razie niezwrócenia Zamawiającemu po rozwiązaniu </w:t>
      </w:r>
      <w:r w:rsidR="00304F5D" w:rsidRPr="00A8494D">
        <w:rPr>
          <w:rFonts w:cs="Arial"/>
        </w:rPr>
        <w:t>U</w:t>
      </w:r>
      <w:r w:rsidRPr="00A8494D">
        <w:rPr>
          <w:rFonts w:cs="Arial"/>
        </w:rPr>
        <w:t xml:space="preserve">mowy wszystkich przepustek wydanych </w:t>
      </w:r>
      <w:r w:rsidR="008D43ED" w:rsidRPr="00A8494D">
        <w:rPr>
          <w:rFonts w:cs="Arial"/>
        </w:rPr>
        <w:t>pracownikom Personelu –</w:t>
      </w:r>
      <w:r w:rsidRPr="00A8494D">
        <w:rPr>
          <w:rFonts w:cs="Arial"/>
        </w:rPr>
        <w:t xml:space="preserve"> w wysokości </w:t>
      </w:r>
      <w:r w:rsidRPr="00A8494D">
        <w:rPr>
          <w:rFonts w:cs="Arial"/>
          <w:b/>
        </w:rPr>
        <w:t>100 PLN</w:t>
      </w:r>
      <w:r w:rsidRPr="00A8494D">
        <w:rPr>
          <w:rFonts w:cs="Arial"/>
        </w:rPr>
        <w:t xml:space="preserve"> (</w:t>
      </w:r>
      <w:r w:rsidR="008D43ED" w:rsidRPr="00A8494D">
        <w:rPr>
          <w:rFonts w:cs="Arial"/>
        </w:rPr>
        <w:t xml:space="preserve">słownie: </w:t>
      </w:r>
      <w:r w:rsidRPr="00A8494D">
        <w:rPr>
          <w:rFonts w:cs="Arial"/>
        </w:rPr>
        <w:t>sto złotych) za każdą niezwróconą w</w:t>
      </w:r>
      <w:r w:rsidR="002C14FD">
        <w:rPr>
          <w:rFonts w:cs="Arial"/>
        </w:rPr>
        <w:t> </w:t>
      </w:r>
      <w:r w:rsidRPr="00A8494D">
        <w:rPr>
          <w:rFonts w:cs="Arial"/>
        </w:rPr>
        <w:t>terminie 7 dni od upływu terminu ważności przepustkę,</w:t>
      </w:r>
    </w:p>
    <w:p w14:paraId="0C3802CB" w14:textId="77777777" w:rsidR="008D43ED" w:rsidRPr="00A8494D" w:rsidRDefault="00304F5D" w:rsidP="00552871">
      <w:pPr>
        <w:pStyle w:val="Nagwek2"/>
        <w:numPr>
          <w:ilvl w:val="0"/>
          <w:numId w:val="12"/>
        </w:numPr>
        <w:jc w:val="both"/>
        <w:rPr>
          <w:rFonts w:cs="Arial"/>
          <w:b w:val="0"/>
          <w:u w:val="none"/>
        </w:rPr>
      </w:pPr>
      <w:r w:rsidRPr="00A8494D">
        <w:rPr>
          <w:rFonts w:cs="Arial"/>
          <w:b w:val="0"/>
          <w:u w:val="none"/>
        </w:rPr>
        <w:t xml:space="preserve">Zamawiający ma prawo do żądania od Wykonawcy zapłacenia kary umownej w wysokości </w:t>
      </w:r>
      <w:r w:rsidRPr="00A8494D">
        <w:rPr>
          <w:rFonts w:cs="Arial"/>
          <w:u w:val="none"/>
        </w:rPr>
        <w:t>10%</w:t>
      </w:r>
      <w:r w:rsidRPr="00A8494D">
        <w:rPr>
          <w:rFonts w:cs="Arial"/>
          <w:b w:val="0"/>
          <w:u w:val="none"/>
        </w:rPr>
        <w:t xml:space="preserve"> łącznego maksymalnego wynagrodzenia netto wskazanego w § 7 ust. 1 Umowy </w:t>
      </w:r>
      <w:r w:rsidR="00227ECD" w:rsidRPr="00A8494D">
        <w:rPr>
          <w:rFonts w:cs="Arial"/>
          <w:b w:val="0"/>
          <w:u w:val="none"/>
        </w:rPr>
        <w:t>w przypadku rozwiązania</w:t>
      </w:r>
      <w:r w:rsidR="0049367A" w:rsidRPr="00A8494D">
        <w:rPr>
          <w:rFonts w:cs="Arial"/>
          <w:b w:val="0"/>
          <w:u w:val="none"/>
        </w:rPr>
        <w:t xml:space="preserve"> i/lub wypowiedzenia</w:t>
      </w:r>
      <w:r w:rsidR="00227ECD" w:rsidRPr="00A8494D">
        <w:rPr>
          <w:rFonts w:cs="Arial"/>
          <w:b w:val="0"/>
          <w:u w:val="none"/>
        </w:rPr>
        <w:t xml:space="preserve"> </w:t>
      </w:r>
      <w:r w:rsidRPr="00A8494D">
        <w:rPr>
          <w:rFonts w:cs="Arial"/>
          <w:b w:val="0"/>
          <w:u w:val="none"/>
        </w:rPr>
        <w:t>U</w:t>
      </w:r>
      <w:r w:rsidR="00227ECD" w:rsidRPr="00A8494D">
        <w:rPr>
          <w:rFonts w:cs="Arial"/>
          <w:b w:val="0"/>
          <w:u w:val="none"/>
        </w:rPr>
        <w:t>mowy przez Zamawiającego z przyczyn dotyczących Wykonawcy,</w:t>
      </w:r>
      <w:r w:rsidR="0049367A" w:rsidRPr="00A8494D">
        <w:rPr>
          <w:rFonts w:cs="Arial"/>
          <w:b w:val="0"/>
          <w:u w:val="none"/>
        </w:rPr>
        <w:t xml:space="preserve"> </w:t>
      </w:r>
      <w:r w:rsidR="008D43ED" w:rsidRPr="00A8494D">
        <w:rPr>
          <w:rFonts w:cs="Arial"/>
          <w:b w:val="0"/>
          <w:u w:val="none"/>
        </w:rPr>
        <w:t xml:space="preserve">w </w:t>
      </w:r>
      <w:r w:rsidRPr="00A8494D">
        <w:rPr>
          <w:rFonts w:cs="Arial"/>
          <w:b w:val="0"/>
          <w:u w:val="none"/>
        </w:rPr>
        <w:t>tym w</w:t>
      </w:r>
      <w:r w:rsidR="002C14FD">
        <w:rPr>
          <w:rFonts w:cs="Arial"/>
          <w:b w:val="0"/>
          <w:u w:val="none"/>
        </w:rPr>
        <w:t> </w:t>
      </w:r>
      <w:r w:rsidR="008D43ED" w:rsidRPr="00A8494D">
        <w:rPr>
          <w:rFonts w:cs="Arial"/>
          <w:b w:val="0"/>
          <w:u w:val="none"/>
        </w:rPr>
        <w:t>szczególności:</w:t>
      </w:r>
      <w:r w:rsidR="00227ECD" w:rsidRPr="00A8494D">
        <w:rPr>
          <w:rFonts w:cs="Arial"/>
          <w:b w:val="0"/>
          <w:u w:val="none"/>
        </w:rPr>
        <w:t xml:space="preserve"> </w:t>
      </w:r>
    </w:p>
    <w:p w14:paraId="5BCFE8F5" w14:textId="77777777" w:rsidR="008D43ED" w:rsidRPr="00A8494D" w:rsidRDefault="008D43ED" w:rsidP="004B3C80">
      <w:pPr>
        <w:pStyle w:val="Nagwek2"/>
        <w:numPr>
          <w:ilvl w:val="1"/>
          <w:numId w:val="72"/>
        </w:numPr>
        <w:ind w:left="1418"/>
        <w:jc w:val="both"/>
        <w:rPr>
          <w:rFonts w:cs="Arial"/>
          <w:b w:val="0"/>
          <w:u w:val="none"/>
        </w:rPr>
      </w:pPr>
      <w:r w:rsidRPr="00A8494D">
        <w:rPr>
          <w:rFonts w:cs="Arial"/>
          <w:b w:val="0"/>
          <w:u w:val="none"/>
        </w:rPr>
        <w:t xml:space="preserve">związanych z oddelegowaniem do wykonywania Czynności jakiejkolwiek osoby spoza listy Personelu stanowiącej Załącznik nr 3 do </w:t>
      </w:r>
      <w:r w:rsidR="00304F5D" w:rsidRPr="00A8494D">
        <w:rPr>
          <w:rFonts w:cs="Arial"/>
          <w:b w:val="0"/>
          <w:u w:val="none"/>
        </w:rPr>
        <w:t>U</w:t>
      </w:r>
      <w:r w:rsidRPr="00A8494D">
        <w:rPr>
          <w:rFonts w:cs="Arial"/>
          <w:b w:val="0"/>
          <w:u w:val="none"/>
        </w:rPr>
        <w:t>mowy,</w:t>
      </w:r>
    </w:p>
    <w:p w14:paraId="5228D638" w14:textId="77777777" w:rsidR="008D43ED" w:rsidRPr="00A8494D" w:rsidRDefault="008D43ED" w:rsidP="004B3C80">
      <w:pPr>
        <w:pStyle w:val="Nagwek2"/>
        <w:numPr>
          <w:ilvl w:val="1"/>
          <w:numId w:val="72"/>
        </w:numPr>
        <w:ind w:left="1418"/>
        <w:jc w:val="both"/>
        <w:rPr>
          <w:rFonts w:cs="Arial"/>
          <w:b w:val="0"/>
          <w:u w:val="none"/>
        </w:rPr>
      </w:pPr>
      <w:r w:rsidRPr="00A8494D">
        <w:rPr>
          <w:rFonts w:cs="Arial"/>
          <w:b w:val="0"/>
          <w:u w:val="none"/>
        </w:rPr>
        <w:t>powtarzających</w:t>
      </w:r>
      <w:r w:rsidR="0068522C" w:rsidRPr="00A8494D">
        <w:rPr>
          <w:rFonts w:cs="Arial"/>
          <w:b w:val="0"/>
          <w:u w:val="none"/>
        </w:rPr>
        <w:t xml:space="preserve"> s</w:t>
      </w:r>
      <w:r w:rsidRPr="00A8494D">
        <w:rPr>
          <w:rFonts w:cs="Arial"/>
          <w:b w:val="0"/>
          <w:u w:val="none"/>
        </w:rPr>
        <w:t xml:space="preserve">ię przypadków wadliwie wykonywanych Czynności (Strony ustalają, ze niniejsza przesłanka </w:t>
      </w:r>
      <w:r w:rsidR="00B65DB2" w:rsidRPr="00A8494D">
        <w:rPr>
          <w:rFonts w:cs="Arial"/>
          <w:b w:val="0"/>
          <w:u w:val="none"/>
        </w:rPr>
        <w:t xml:space="preserve">spełniona jest, gdy Zamawiający złoży </w:t>
      </w:r>
      <w:r w:rsidR="00360227" w:rsidRPr="00A8494D">
        <w:rPr>
          <w:rFonts w:cs="Arial"/>
          <w:b w:val="0"/>
          <w:u w:val="none"/>
        </w:rPr>
        <w:t xml:space="preserve">w trybie pisemnym </w:t>
      </w:r>
      <w:r w:rsidR="00B65DB2" w:rsidRPr="00A8494D">
        <w:rPr>
          <w:rFonts w:cs="Arial"/>
          <w:b w:val="0"/>
          <w:u w:val="none"/>
        </w:rPr>
        <w:t xml:space="preserve">w przeciągu jednego kwartału trzy uzasadnione reklamacje </w:t>
      </w:r>
      <w:r w:rsidR="00304F5D" w:rsidRPr="00A8494D">
        <w:rPr>
          <w:rFonts w:cs="Arial"/>
          <w:b w:val="0"/>
          <w:u w:val="none"/>
        </w:rPr>
        <w:t xml:space="preserve">lub zastrzeżenia </w:t>
      </w:r>
      <w:r w:rsidR="00B65DB2" w:rsidRPr="00A8494D">
        <w:rPr>
          <w:rFonts w:cs="Arial"/>
          <w:b w:val="0"/>
          <w:u w:val="none"/>
        </w:rPr>
        <w:t xml:space="preserve">związane z jakością wykonywanych </w:t>
      </w:r>
      <w:r w:rsidR="00304F5D" w:rsidRPr="00A8494D">
        <w:rPr>
          <w:rFonts w:cs="Arial"/>
          <w:b w:val="0"/>
          <w:u w:val="none"/>
        </w:rPr>
        <w:t>usług</w:t>
      </w:r>
      <w:r w:rsidR="00B65DB2" w:rsidRPr="00A8494D">
        <w:rPr>
          <w:rFonts w:cs="Arial"/>
          <w:b w:val="0"/>
          <w:u w:val="none"/>
        </w:rPr>
        <w:t>),</w:t>
      </w:r>
    </w:p>
    <w:p w14:paraId="03AF0CAC" w14:textId="77777777" w:rsidR="00B65DB2" w:rsidRPr="00A8494D" w:rsidRDefault="00B65DB2" w:rsidP="004B3C80">
      <w:pPr>
        <w:pStyle w:val="Nagwek2"/>
        <w:numPr>
          <w:ilvl w:val="1"/>
          <w:numId w:val="72"/>
        </w:numPr>
        <w:ind w:left="1418"/>
        <w:jc w:val="both"/>
        <w:rPr>
          <w:rFonts w:cs="Arial"/>
          <w:b w:val="0"/>
          <w:u w:val="none"/>
        </w:rPr>
      </w:pPr>
      <w:r w:rsidRPr="00A8494D">
        <w:rPr>
          <w:rFonts w:cs="Arial"/>
          <w:b w:val="0"/>
          <w:u w:val="none"/>
        </w:rPr>
        <w:t xml:space="preserve">powtarzających się przypadków </w:t>
      </w:r>
      <w:r w:rsidR="00644B7E">
        <w:rPr>
          <w:rFonts w:cs="Arial"/>
          <w:b w:val="0"/>
          <w:u w:val="none"/>
        </w:rPr>
        <w:t>zwłoki</w:t>
      </w:r>
      <w:r w:rsidR="00644B7E" w:rsidRPr="00A8494D">
        <w:rPr>
          <w:rFonts w:cs="Arial"/>
          <w:b w:val="0"/>
          <w:u w:val="none"/>
        </w:rPr>
        <w:t xml:space="preserve"> </w:t>
      </w:r>
      <w:r w:rsidRPr="00A8494D">
        <w:rPr>
          <w:rFonts w:cs="Arial"/>
          <w:b w:val="0"/>
          <w:u w:val="none"/>
        </w:rPr>
        <w:t xml:space="preserve">w realizacji zleceń PD lub </w:t>
      </w:r>
      <w:r w:rsidR="00236F0F">
        <w:rPr>
          <w:rFonts w:cs="Arial"/>
          <w:b w:val="0"/>
          <w:u w:val="none"/>
        </w:rPr>
        <w:t xml:space="preserve">zwłoki </w:t>
      </w:r>
      <w:r w:rsidRPr="00A8494D">
        <w:rPr>
          <w:rFonts w:cs="Arial"/>
          <w:b w:val="0"/>
          <w:u w:val="none"/>
        </w:rPr>
        <w:t>w przystąpieniu do czynności w ramac</w:t>
      </w:r>
      <w:r w:rsidR="00360227" w:rsidRPr="00A8494D">
        <w:rPr>
          <w:rFonts w:cs="Arial"/>
          <w:b w:val="0"/>
          <w:u w:val="none"/>
        </w:rPr>
        <w:t xml:space="preserve">h DDR i </w:t>
      </w:r>
      <w:proofErr w:type="spellStart"/>
      <w:r w:rsidR="00360227" w:rsidRPr="00A8494D">
        <w:rPr>
          <w:rFonts w:cs="Arial"/>
          <w:b w:val="0"/>
          <w:u w:val="none"/>
        </w:rPr>
        <w:t>DDom</w:t>
      </w:r>
      <w:proofErr w:type="spellEnd"/>
      <w:r w:rsidR="00360227" w:rsidRPr="00A8494D">
        <w:rPr>
          <w:rFonts w:cs="Arial"/>
          <w:b w:val="0"/>
          <w:u w:val="none"/>
        </w:rPr>
        <w:t xml:space="preserve"> (Strony ustalają, ż</w:t>
      </w:r>
      <w:r w:rsidRPr="00A8494D">
        <w:rPr>
          <w:rFonts w:cs="Arial"/>
          <w:b w:val="0"/>
          <w:u w:val="none"/>
        </w:rPr>
        <w:t>e niniejsza przesłanka spełniona jest, gdy Zamawiający złoży</w:t>
      </w:r>
      <w:r w:rsidR="00360227" w:rsidRPr="00A8494D">
        <w:rPr>
          <w:rFonts w:cs="Arial"/>
          <w:b w:val="0"/>
          <w:u w:val="none"/>
        </w:rPr>
        <w:t xml:space="preserve"> w trybie pisemnym</w:t>
      </w:r>
      <w:r w:rsidRPr="00A8494D">
        <w:rPr>
          <w:rFonts w:cs="Arial"/>
          <w:b w:val="0"/>
          <w:u w:val="none"/>
        </w:rPr>
        <w:t xml:space="preserve"> w przeciągu jednego kwartału trzy uzasadnione reklamacje </w:t>
      </w:r>
      <w:r w:rsidR="00304F5D" w:rsidRPr="00A8494D">
        <w:rPr>
          <w:rFonts w:cs="Arial"/>
          <w:b w:val="0"/>
          <w:u w:val="none"/>
        </w:rPr>
        <w:t xml:space="preserve">lub zastrzeżenia </w:t>
      </w:r>
      <w:r w:rsidRPr="00A8494D">
        <w:rPr>
          <w:rFonts w:cs="Arial"/>
          <w:b w:val="0"/>
          <w:u w:val="none"/>
        </w:rPr>
        <w:t>związane z terminowością wykonywania Czynności),</w:t>
      </w:r>
    </w:p>
    <w:p w14:paraId="6D85CC4B" w14:textId="77777777" w:rsidR="00227ECD" w:rsidRPr="00A8494D" w:rsidRDefault="008D43ED" w:rsidP="004B3C80">
      <w:pPr>
        <w:pStyle w:val="Nagwek2"/>
        <w:numPr>
          <w:ilvl w:val="1"/>
          <w:numId w:val="72"/>
        </w:numPr>
        <w:ind w:left="1418"/>
        <w:jc w:val="both"/>
        <w:rPr>
          <w:rFonts w:cs="Arial"/>
          <w:b w:val="0"/>
          <w:u w:val="none"/>
        </w:rPr>
      </w:pPr>
      <w:r w:rsidRPr="00A8494D">
        <w:rPr>
          <w:rFonts w:cs="Arial"/>
          <w:b w:val="0"/>
          <w:u w:val="none"/>
        </w:rPr>
        <w:t xml:space="preserve">z </w:t>
      </w:r>
      <w:r w:rsidR="00304F5D" w:rsidRPr="00A8494D">
        <w:rPr>
          <w:rFonts w:cs="Arial"/>
          <w:b w:val="0"/>
          <w:u w:val="none"/>
        </w:rPr>
        <w:t xml:space="preserve">innych </w:t>
      </w:r>
      <w:r w:rsidRPr="00A8494D">
        <w:rPr>
          <w:rFonts w:cs="Arial"/>
          <w:b w:val="0"/>
          <w:u w:val="none"/>
        </w:rPr>
        <w:t xml:space="preserve">przyczyn </w:t>
      </w:r>
      <w:r w:rsidR="00227ECD" w:rsidRPr="00A8494D">
        <w:rPr>
          <w:rFonts w:cs="Arial"/>
          <w:b w:val="0"/>
          <w:u w:val="none"/>
        </w:rPr>
        <w:t>określonych w przepisach prawa</w:t>
      </w:r>
      <w:r w:rsidR="00304F5D" w:rsidRPr="00A8494D">
        <w:rPr>
          <w:rFonts w:cs="Arial"/>
          <w:b w:val="0"/>
          <w:u w:val="none"/>
        </w:rPr>
        <w:t xml:space="preserve"> </w:t>
      </w:r>
      <w:r w:rsidR="00FB41FA" w:rsidRPr="00A8494D">
        <w:rPr>
          <w:rFonts w:cs="Arial"/>
          <w:b w:val="0"/>
          <w:u w:val="none"/>
        </w:rPr>
        <w:t xml:space="preserve">lub </w:t>
      </w:r>
      <w:r w:rsidR="00304F5D" w:rsidRPr="00A8494D">
        <w:rPr>
          <w:rFonts w:cs="Arial"/>
          <w:b w:val="0"/>
          <w:u w:val="none"/>
        </w:rPr>
        <w:t>Umowie.</w:t>
      </w:r>
      <w:r w:rsidR="00227ECD" w:rsidRPr="00A8494D">
        <w:rPr>
          <w:rFonts w:cs="Arial"/>
          <w:b w:val="0"/>
          <w:u w:val="none"/>
        </w:rPr>
        <w:t xml:space="preserve"> </w:t>
      </w:r>
    </w:p>
    <w:p w14:paraId="40FB40B9" w14:textId="5E3F677A" w:rsidR="001E2AB4" w:rsidRPr="00A8494D" w:rsidRDefault="001E2AB4" w:rsidP="00552871">
      <w:pPr>
        <w:pStyle w:val="Nagwek2"/>
        <w:numPr>
          <w:ilvl w:val="0"/>
          <w:numId w:val="11"/>
        </w:numPr>
        <w:jc w:val="both"/>
        <w:rPr>
          <w:rFonts w:cs="Arial"/>
          <w:b w:val="0"/>
          <w:u w:val="none"/>
        </w:rPr>
      </w:pPr>
      <w:r w:rsidRPr="00A8494D">
        <w:rPr>
          <w:rFonts w:cs="Arial"/>
          <w:b w:val="0"/>
          <w:u w:val="none"/>
        </w:rPr>
        <w:t xml:space="preserve">Wykonawca może zwolnić się z obowiązku zapłaty kar umownych opisanych w </w:t>
      </w:r>
      <w:r w:rsidR="00304F5D" w:rsidRPr="00A8494D">
        <w:rPr>
          <w:rFonts w:cs="Arial"/>
          <w:b w:val="0"/>
          <w:u w:val="none"/>
        </w:rPr>
        <w:t>ust.</w:t>
      </w:r>
      <w:r w:rsidRPr="00A8494D">
        <w:rPr>
          <w:rFonts w:cs="Arial"/>
          <w:b w:val="0"/>
          <w:u w:val="none"/>
        </w:rPr>
        <w:t xml:space="preserve"> 1 </w:t>
      </w:r>
      <w:r w:rsidR="00BD1F26">
        <w:rPr>
          <w:rFonts w:cs="Arial"/>
          <w:b w:val="0"/>
          <w:u w:val="none"/>
        </w:rPr>
        <w:t>pkt. 1) - 3</w:t>
      </w:r>
      <w:r w:rsidRPr="00A8494D">
        <w:rPr>
          <w:rFonts w:cs="Arial"/>
          <w:b w:val="0"/>
          <w:u w:val="none"/>
        </w:rPr>
        <w:t xml:space="preserve">) </w:t>
      </w:r>
      <w:r w:rsidR="006B6231" w:rsidRPr="00A8494D">
        <w:rPr>
          <w:rFonts w:cs="Arial"/>
          <w:b w:val="0"/>
          <w:u w:val="none"/>
        </w:rPr>
        <w:t xml:space="preserve">powyżej </w:t>
      </w:r>
      <w:r w:rsidRPr="00A8494D">
        <w:rPr>
          <w:rFonts w:cs="Arial"/>
          <w:b w:val="0"/>
          <w:u w:val="none"/>
        </w:rPr>
        <w:t xml:space="preserve">wyłącznie w przypadku zastąpienia nieobecnych pracowników Personelu </w:t>
      </w:r>
      <w:r w:rsidR="00EE786A">
        <w:rPr>
          <w:rFonts w:cs="Arial"/>
          <w:b w:val="0"/>
          <w:u w:val="none"/>
        </w:rPr>
        <w:t>mających świadczyć</w:t>
      </w:r>
      <w:r w:rsidRPr="00A8494D">
        <w:rPr>
          <w:rFonts w:cs="Arial"/>
          <w:b w:val="0"/>
          <w:u w:val="none"/>
        </w:rPr>
        <w:t xml:space="preserve"> w</w:t>
      </w:r>
      <w:r w:rsidR="002C14FD">
        <w:rPr>
          <w:rFonts w:cs="Arial"/>
          <w:b w:val="0"/>
          <w:u w:val="none"/>
        </w:rPr>
        <w:t> </w:t>
      </w:r>
      <w:r w:rsidRPr="00A8494D">
        <w:rPr>
          <w:rFonts w:cs="Arial"/>
          <w:b w:val="0"/>
          <w:u w:val="none"/>
        </w:rPr>
        <w:t>danym dniu usługi dyspozycji remontowej innymi pracownikami Personelu tych samych specjalizacji</w:t>
      </w:r>
      <w:r w:rsidR="00304F5D" w:rsidRPr="00A8494D">
        <w:rPr>
          <w:rFonts w:cs="Arial"/>
          <w:b w:val="0"/>
          <w:u w:val="none"/>
        </w:rPr>
        <w:t xml:space="preserve"> z</w:t>
      </w:r>
      <w:r w:rsidR="002C14FD">
        <w:rPr>
          <w:rFonts w:cs="Arial"/>
          <w:b w:val="0"/>
          <w:u w:val="none"/>
        </w:rPr>
        <w:t> </w:t>
      </w:r>
      <w:r w:rsidR="00304F5D" w:rsidRPr="00A8494D">
        <w:rPr>
          <w:rFonts w:cs="Arial"/>
          <w:b w:val="0"/>
          <w:u w:val="none"/>
        </w:rPr>
        <w:t xml:space="preserve">zachowaniem terminów określonych w </w:t>
      </w:r>
      <w:r w:rsidR="000D384F" w:rsidRPr="00A8494D">
        <w:rPr>
          <w:rFonts w:cs="Arial"/>
          <w:b w:val="0"/>
          <w:u w:val="none"/>
        </w:rPr>
        <w:t>U</w:t>
      </w:r>
      <w:r w:rsidR="00304F5D" w:rsidRPr="00A8494D">
        <w:rPr>
          <w:rFonts w:cs="Arial"/>
          <w:b w:val="0"/>
          <w:u w:val="none"/>
        </w:rPr>
        <w:t>mowie lub zleceniu</w:t>
      </w:r>
      <w:r w:rsidRPr="00A8494D">
        <w:rPr>
          <w:rFonts w:cs="Arial"/>
          <w:b w:val="0"/>
          <w:u w:val="none"/>
        </w:rPr>
        <w:t xml:space="preserve">, </w:t>
      </w:r>
    </w:p>
    <w:p w14:paraId="01EECD35" w14:textId="77777777" w:rsidR="00BA0825" w:rsidRPr="00BA0825" w:rsidRDefault="00BA0825" w:rsidP="00552871">
      <w:pPr>
        <w:widowControl/>
        <w:numPr>
          <w:ilvl w:val="0"/>
          <w:numId w:val="11"/>
        </w:numPr>
        <w:suppressAutoHyphens/>
        <w:jc w:val="both"/>
        <w:rPr>
          <w:rFonts w:cs="Arial"/>
        </w:rPr>
      </w:pPr>
      <w:r w:rsidRPr="00BA0825">
        <w:rPr>
          <w:rFonts w:cs="Arial"/>
        </w:rPr>
        <w:t xml:space="preserve">Łączna wysokość kar umownych nałożonych przez Zamawiającego </w:t>
      </w:r>
      <w:r>
        <w:rPr>
          <w:rFonts w:cs="Arial"/>
        </w:rPr>
        <w:t>nie</w:t>
      </w:r>
      <w:r w:rsidRPr="00BA0825">
        <w:rPr>
          <w:rFonts w:cs="Arial"/>
        </w:rPr>
        <w:t xml:space="preserve"> może przekroczyć 20 % Wynagrodzenia umownego określonego w § 7 ust. 1</w:t>
      </w:r>
      <w:r>
        <w:rPr>
          <w:rFonts w:cs="Arial"/>
        </w:rPr>
        <w:t>.</w:t>
      </w:r>
    </w:p>
    <w:p w14:paraId="41430F1E" w14:textId="77777777" w:rsidR="00E731DE" w:rsidRPr="00A8494D" w:rsidRDefault="00E731DE" w:rsidP="00552871">
      <w:pPr>
        <w:pStyle w:val="Nagwek2"/>
        <w:numPr>
          <w:ilvl w:val="0"/>
          <w:numId w:val="11"/>
        </w:numPr>
        <w:jc w:val="both"/>
        <w:rPr>
          <w:rFonts w:cs="Arial"/>
          <w:b w:val="0"/>
          <w:u w:val="none"/>
        </w:rPr>
      </w:pPr>
      <w:r w:rsidRPr="00A8494D">
        <w:rPr>
          <w:rFonts w:cs="Arial"/>
          <w:b w:val="0"/>
          <w:u w:val="none"/>
        </w:rPr>
        <w:t>Zamawiający zastrzega sobie prawo dochodzenia odszkodowania uzupełniającego, w sytuacji gdy wartość szkody przekracza karę umowną</w:t>
      </w:r>
      <w:r w:rsidR="00304F5D" w:rsidRPr="00A8494D">
        <w:rPr>
          <w:rFonts w:cs="Arial"/>
          <w:b w:val="0"/>
          <w:u w:val="none"/>
        </w:rPr>
        <w:t xml:space="preserve"> zastrzeżoną w Umowie, lub gdy szkoda wynika z</w:t>
      </w:r>
      <w:r w:rsidR="00051454">
        <w:t> </w:t>
      </w:r>
      <w:r w:rsidR="00304F5D" w:rsidRPr="00A8494D">
        <w:rPr>
          <w:rFonts w:cs="Arial"/>
          <w:b w:val="0"/>
          <w:u w:val="none"/>
        </w:rPr>
        <w:t>okoliczności, dla których kara nie została zastrzeżona</w:t>
      </w:r>
      <w:r w:rsidR="00DC0A5F" w:rsidRPr="00A8494D">
        <w:rPr>
          <w:rFonts w:cs="Arial"/>
          <w:b w:val="0"/>
          <w:u w:val="none"/>
        </w:rPr>
        <w:t>, na zasadach określonych</w:t>
      </w:r>
      <w:r w:rsidR="00DC0A5F" w:rsidRPr="00A8494D">
        <w:rPr>
          <w:rFonts w:cs="Arial"/>
          <w:u w:val="none"/>
        </w:rPr>
        <w:t xml:space="preserve"> </w:t>
      </w:r>
      <w:r w:rsidR="00DC0A5F" w:rsidRPr="00A8494D">
        <w:rPr>
          <w:rFonts w:cs="Arial"/>
          <w:b w:val="0"/>
          <w:u w:val="none"/>
        </w:rPr>
        <w:t>w przepisach Kodeksu cywilnego</w:t>
      </w:r>
      <w:r w:rsidRPr="00A8494D">
        <w:rPr>
          <w:rFonts w:cs="Arial"/>
          <w:b w:val="0"/>
          <w:u w:val="none"/>
        </w:rPr>
        <w:t>.</w:t>
      </w:r>
    </w:p>
    <w:p w14:paraId="44A7D9D4" w14:textId="77777777" w:rsidR="002B17BA" w:rsidRPr="00A8494D" w:rsidRDefault="002B17BA" w:rsidP="00552871">
      <w:pPr>
        <w:widowControl/>
        <w:numPr>
          <w:ilvl w:val="0"/>
          <w:numId w:val="11"/>
        </w:numPr>
        <w:suppressAutoHyphens/>
        <w:jc w:val="both"/>
        <w:rPr>
          <w:rFonts w:cs="Arial"/>
        </w:rPr>
      </w:pPr>
      <w:r w:rsidRPr="00A8494D">
        <w:rPr>
          <w:rFonts w:cs="Arial"/>
        </w:rPr>
        <w:t>Za naruszenie zobowiązań Wykonawcy określonych w § 19 („</w:t>
      </w:r>
      <w:r w:rsidR="0060605A">
        <w:rPr>
          <w:rFonts w:cs="Arial"/>
        </w:rPr>
        <w:t>Ochrona informacji</w:t>
      </w:r>
      <w:r w:rsidRPr="00A8494D">
        <w:rPr>
          <w:rFonts w:cs="Arial"/>
        </w:rPr>
        <w:t xml:space="preserve">”), Zamawiający ma prawo do żądania od Wykonawcy zapłaty kary umownej w wysokości </w:t>
      </w:r>
      <w:r w:rsidR="007804EF" w:rsidRPr="00A8494D">
        <w:rPr>
          <w:rStyle w:val="Heading2Char"/>
          <w:rFonts w:cs="Arial"/>
          <w:sz w:val="20"/>
          <w:szCs w:val="20"/>
        </w:rPr>
        <w:t>7,5</w:t>
      </w:r>
      <w:r w:rsidRPr="00A8494D">
        <w:rPr>
          <w:rFonts w:cs="Arial"/>
        </w:rPr>
        <w:t xml:space="preserve">% </w:t>
      </w:r>
      <w:r w:rsidRPr="00A8494D">
        <w:rPr>
          <w:rStyle w:val="Heading2Char"/>
          <w:rFonts w:cs="Arial"/>
          <w:sz w:val="20"/>
          <w:szCs w:val="20"/>
        </w:rPr>
        <w:t xml:space="preserve">Wynagrodzenia umownego </w:t>
      </w:r>
      <w:r w:rsidRPr="00A8494D">
        <w:rPr>
          <w:rFonts w:cs="Arial"/>
        </w:rPr>
        <w:t>za każdy przypadek naruszenia.</w:t>
      </w:r>
    </w:p>
    <w:p w14:paraId="765C6205" w14:textId="77777777" w:rsidR="002B17BA" w:rsidRPr="00A8494D" w:rsidRDefault="002B17BA" w:rsidP="00552871">
      <w:pPr>
        <w:widowControl/>
        <w:numPr>
          <w:ilvl w:val="0"/>
          <w:numId w:val="11"/>
        </w:numPr>
        <w:suppressAutoHyphens/>
        <w:jc w:val="both"/>
        <w:rPr>
          <w:rFonts w:cs="Arial"/>
        </w:rPr>
      </w:pPr>
      <w:r w:rsidRPr="00A8494D">
        <w:rPr>
          <w:rFonts w:cs="Arial"/>
        </w:rPr>
        <w:t xml:space="preserve">Zapłata kary umownej nastąpi w terminie 7 dni kalendarzowych od daty otrzymania wezwania, na </w:t>
      </w:r>
      <w:r w:rsidR="00051454">
        <w:rPr>
          <w:rFonts w:cs="Arial"/>
        </w:rPr>
        <w:br/>
      </w:r>
      <w:r w:rsidRPr="00A8494D">
        <w:rPr>
          <w:rFonts w:cs="Arial"/>
        </w:rPr>
        <w:t xml:space="preserve">rachunek wskazany w wezwaniu/ nocie księgowej. </w:t>
      </w:r>
    </w:p>
    <w:p w14:paraId="51294902" w14:textId="77777777" w:rsidR="002B17BA" w:rsidRPr="00A8494D" w:rsidRDefault="002B17BA" w:rsidP="00552871">
      <w:pPr>
        <w:widowControl/>
        <w:numPr>
          <w:ilvl w:val="0"/>
          <w:numId w:val="11"/>
        </w:numPr>
        <w:suppressAutoHyphens/>
        <w:jc w:val="both"/>
        <w:rPr>
          <w:rFonts w:cs="Arial"/>
        </w:rPr>
      </w:pPr>
      <w:r w:rsidRPr="00A8494D">
        <w:rPr>
          <w:rFonts w:cs="Arial"/>
        </w:rPr>
        <w:t xml:space="preserve">Zapłata kar umownych nie zwalnia Wykonawcy od obowiązku wykonania Umowy. </w:t>
      </w:r>
    </w:p>
    <w:p w14:paraId="37E2C0D9" w14:textId="77777777" w:rsidR="002B17BA" w:rsidRPr="00A8494D" w:rsidRDefault="002B17BA" w:rsidP="00552871">
      <w:pPr>
        <w:widowControl/>
        <w:numPr>
          <w:ilvl w:val="0"/>
          <w:numId w:val="11"/>
        </w:numPr>
        <w:suppressAutoHyphens/>
        <w:jc w:val="both"/>
        <w:rPr>
          <w:rFonts w:cs="Arial"/>
        </w:rPr>
      </w:pPr>
      <w:r w:rsidRPr="00A8494D">
        <w:rPr>
          <w:rFonts w:cs="Arial"/>
        </w:rPr>
        <w:t xml:space="preserve">W przypadku bezskutecznego upływu terminu wskazanego w wezwaniu, o którym mowa </w:t>
      </w:r>
      <w:r w:rsidRPr="00A8494D">
        <w:rPr>
          <w:rFonts w:cs="Arial"/>
        </w:rPr>
        <w:br/>
        <w:t xml:space="preserve">powyżej, Zamawiający jest w szczególności uprawniony do potrącenia należnej kary umownej </w:t>
      </w:r>
      <w:r w:rsidR="00051454">
        <w:rPr>
          <w:rFonts w:cs="Arial"/>
        </w:rPr>
        <w:br/>
      </w:r>
      <w:r w:rsidRPr="00A8494D">
        <w:rPr>
          <w:rFonts w:cs="Arial"/>
        </w:rPr>
        <w:lastRenderedPageBreak/>
        <w:t xml:space="preserve">z wierzytelności przysługującej Wykonawcy wobec Zamawiającego z tytułu wynagrodzenia należnego na podstawie Umowy. </w:t>
      </w:r>
    </w:p>
    <w:p w14:paraId="110D069F" w14:textId="77777777" w:rsidR="002B17BA" w:rsidRPr="00A8494D" w:rsidRDefault="002B17BA" w:rsidP="00552871">
      <w:pPr>
        <w:widowControl/>
        <w:numPr>
          <w:ilvl w:val="0"/>
          <w:numId w:val="11"/>
        </w:numPr>
        <w:suppressAutoHyphens/>
        <w:jc w:val="both"/>
        <w:rPr>
          <w:rFonts w:cs="Arial"/>
        </w:rPr>
      </w:pPr>
      <w:r w:rsidRPr="00A8494D">
        <w:rPr>
          <w:rFonts w:cs="Arial"/>
        </w:rPr>
        <w:t>Kary umowne i odszkodowania będą rozliczane na podstawie stosownej noty księgowej.</w:t>
      </w:r>
    </w:p>
    <w:p w14:paraId="3BC3C7AC" w14:textId="77777777" w:rsidR="00F55567" w:rsidRPr="00A8494D" w:rsidRDefault="00F55567" w:rsidP="00552871">
      <w:pPr>
        <w:pStyle w:val="Nagwek1"/>
        <w:numPr>
          <w:ilvl w:val="0"/>
          <w:numId w:val="7"/>
        </w:numPr>
        <w:suppressAutoHyphens/>
        <w:spacing w:before="360"/>
        <w:rPr>
          <w:rFonts w:cs="Arial"/>
        </w:rPr>
      </w:pPr>
      <w:r w:rsidRPr="00A8494D">
        <w:rPr>
          <w:rFonts w:cs="Arial"/>
        </w:rPr>
        <w:t>Zakaz zatrudniania pracowników Zamawiającego</w:t>
      </w:r>
    </w:p>
    <w:p w14:paraId="60CFD704" w14:textId="77777777" w:rsidR="00F55567" w:rsidRPr="00A8494D" w:rsidRDefault="00F55567" w:rsidP="00196F12">
      <w:pPr>
        <w:tabs>
          <w:tab w:val="left" w:pos="0"/>
        </w:tabs>
        <w:suppressAutoHyphens/>
        <w:spacing w:after="120"/>
        <w:jc w:val="both"/>
        <w:rPr>
          <w:rFonts w:cs="Arial"/>
          <w:lang w:eastAsia="pl-PL"/>
        </w:rPr>
      </w:pPr>
      <w:r w:rsidRPr="00A8494D">
        <w:rPr>
          <w:rFonts w:cs="Arial"/>
          <w:lang w:eastAsia="pl-PL"/>
        </w:rPr>
        <w:t xml:space="preserve">Wykonawca zobowiązuje się do nie podejmowania działań mających na celu przejęcie pracowników </w:t>
      </w:r>
      <w:r w:rsidR="00051454">
        <w:rPr>
          <w:rFonts w:cs="Arial"/>
          <w:lang w:eastAsia="pl-PL"/>
        </w:rPr>
        <w:br/>
      </w:r>
      <w:r w:rsidRPr="00A8494D">
        <w:rPr>
          <w:rFonts w:cs="Arial"/>
          <w:lang w:eastAsia="pl-PL"/>
        </w:rPr>
        <w:t xml:space="preserve">Zamawiającego lub osób świadczących na jego rzecz usługi na podstawie umowy cywilnoprawnej. </w:t>
      </w:r>
      <w:r w:rsidR="00051454">
        <w:rPr>
          <w:rFonts w:cs="Arial"/>
          <w:lang w:eastAsia="pl-PL"/>
        </w:rPr>
        <w:br/>
      </w:r>
      <w:r w:rsidRPr="00A8494D">
        <w:rPr>
          <w:rFonts w:cs="Arial"/>
          <w:lang w:eastAsia="pl-PL"/>
        </w:rPr>
        <w:t>Niedopełnienie</w:t>
      </w:r>
      <w:r w:rsidRPr="00A8494D">
        <w:rPr>
          <w:rFonts w:eastAsia="Calibri" w:cs="Arial"/>
          <w:lang w:eastAsia="en-US"/>
        </w:rPr>
        <w:t xml:space="preserve"> przez </w:t>
      </w:r>
      <w:r w:rsidRPr="00A8494D">
        <w:rPr>
          <w:rFonts w:cs="Arial"/>
        </w:rPr>
        <w:t xml:space="preserve">Wykonawcę </w:t>
      </w:r>
      <w:r w:rsidRPr="00A8494D">
        <w:rPr>
          <w:rFonts w:eastAsia="Calibri" w:cs="Arial"/>
          <w:lang w:eastAsia="en-US"/>
        </w:rPr>
        <w:t xml:space="preserve">tego </w:t>
      </w:r>
      <w:r w:rsidRPr="00A8494D">
        <w:rPr>
          <w:rFonts w:cs="Arial"/>
          <w:lang w:eastAsia="pl-PL"/>
        </w:rPr>
        <w:t>obowiązku</w:t>
      </w:r>
      <w:r w:rsidRPr="00A8494D">
        <w:rPr>
          <w:rFonts w:cs="Arial"/>
        </w:rPr>
        <w:t xml:space="preserve"> jest </w:t>
      </w:r>
      <w:r w:rsidRPr="00A8494D">
        <w:rPr>
          <w:rFonts w:eastAsia="Calibri" w:cs="Arial"/>
          <w:lang w:eastAsia="en-US"/>
        </w:rPr>
        <w:t xml:space="preserve">traktowane jako </w:t>
      </w:r>
      <w:r w:rsidRPr="00A8494D">
        <w:rPr>
          <w:rFonts w:cs="Arial"/>
          <w:lang w:eastAsia="pl-PL"/>
        </w:rPr>
        <w:t xml:space="preserve">rażące naruszenie postanowień Umowy uprawniające Zamawiającego do rozwiązania Umowy w trybie natychmiastowym </w:t>
      </w:r>
      <w:r w:rsidRPr="00A8494D">
        <w:rPr>
          <w:rFonts w:eastAsia="Calibri" w:cs="Arial"/>
          <w:lang w:eastAsia="en-US"/>
        </w:rPr>
        <w:t xml:space="preserve">z przyczyn </w:t>
      </w:r>
      <w:r w:rsidR="00BC49BB">
        <w:rPr>
          <w:rFonts w:eastAsia="Calibri" w:cs="Arial"/>
          <w:lang w:eastAsia="en-US"/>
        </w:rPr>
        <w:br/>
      </w:r>
      <w:r w:rsidRPr="00A8494D">
        <w:rPr>
          <w:rFonts w:cs="Arial"/>
          <w:lang w:eastAsia="pl-PL"/>
        </w:rPr>
        <w:t>dotyczących</w:t>
      </w:r>
      <w:r w:rsidRPr="00A8494D">
        <w:rPr>
          <w:rFonts w:eastAsia="Calibri" w:cs="Arial"/>
          <w:lang w:eastAsia="en-US"/>
        </w:rPr>
        <w:t xml:space="preserve"> </w:t>
      </w:r>
      <w:r w:rsidRPr="00A8494D">
        <w:rPr>
          <w:rFonts w:cs="Arial"/>
        </w:rPr>
        <w:t>Wykonawcy</w:t>
      </w:r>
      <w:r w:rsidRPr="00A8494D">
        <w:rPr>
          <w:rFonts w:eastAsia="Calibri" w:cs="Arial"/>
          <w:lang w:eastAsia="en-US"/>
        </w:rPr>
        <w:t>.</w:t>
      </w:r>
      <w:r w:rsidRPr="00A8494D">
        <w:rPr>
          <w:rFonts w:cs="Arial"/>
          <w:lang w:eastAsia="pl-PL"/>
        </w:rPr>
        <w:t xml:space="preserve"> Wykonawca zobowiązuje</w:t>
      </w:r>
      <w:r w:rsidRPr="00A8494D">
        <w:rPr>
          <w:rFonts w:cs="Arial"/>
        </w:rPr>
        <w:t xml:space="preserve"> się </w:t>
      </w:r>
      <w:r w:rsidRPr="00A8494D">
        <w:rPr>
          <w:rFonts w:cs="Arial"/>
          <w:lang w:eastAsia="pl-PL"/>
        </w:rPr>
        <w:t>zapewnić przestrzeganie niniejszego zobowiązania także przez swoich podwykonawców.</w:t>
      </w:r>
    </w:p>
    <w:p w14:paraId="2078A3E0" w14:textId="77777777" w:rsidR="004C40D9" w:rsidRPr="00A8494D" w:rsidRDefault="00B11E0C" w:rsidP="00552871">
      <w:pPr>
        <w:pStyle w:val="Nagwek1"/>
        <w:numPr>
          <w:ilvl w:val="0"/>
          <w:numId w:val="7"/>
        </w:numPr>
        <w:suppressAutoHyphens/>
        <w:spacing w:before="360"/>
        <w:rPr>
          <w:rFonts w:cs="Arial"/>
        </w:rPr>
      </w:pPr>
      <w:r w:rsidRPr="00A8494D">
        <w:t>OCHRONA INFORMACJI</w:t>
      </w:r>
      <w:r w:rsidRPr="00A8494D">
        <w:rPr>
          <w:rStyle w:val="Odwoaniedokomentarza"/>
          <w:b w:val="0"/>
          <w:caps w:val="0"/>
          <w:sz w:val="20"/>
          <w:szCs w:val="20"/>
        </w:rPr>
        <w:t xml:space="preserve"> </w:t>
      </w:r>
    </w:p>
    <w:p w14:paraId="4F337FAC" w14:textId="77777777" w:rsidR="00027229" w:rsidRPr="00027229" w:rsidRDefault="00027229" w:rsidP="00027229">
      <w:pPr>
        <w:pStyle w:val="NormalnyWeb"/>
        <w:suppressAutoHyphens/>
        <w:ind w:left="284" w:hanging="284"/>
        <w:jc w:val="both"/>
        <w:rPr>
          <w:rFonts w:ascii="Arial" w:hAnsi="Arial" w:cs="Arial"/>
          <w:sz w:val="20"/>
          <w:szCs w:val="20"/>
        </w:rPr>
      </w:pPr>
      <w:bookmarkStart w:id="10" w:name="_Toc478731280"/>
      <w:r w:rsidRPr="00027229">
        <w:rPr>
          <w:rFonts w:ascii="Arial" w:hAnsi="Arial" w:cs="Arial"/>
          <w:sz w:val="20"/>
          <w:szCs w:val="20"/>
        </w:rPr>
        <w:t>1.</w:t>
      </w:r>
      <w:r w:rsidRPr="00027229">
        <w:rPr>
          <w:rFonts w:ascii="Arial" w:hAnsi="Arial" w:cs="Arial"/>
          <w:sz w:val="20"/>
          <w:szCs w:val="20"/>
        </w:rPr>
        <w:tab/>
        <w:t>Wykonawca zobowiązuje się zachować w tajemnicy wszelkie informacje uzyskane w związku z zawarciem i realizacją niniejszej Umowy, w tym postanowienia niniejszej Umowy oraz nie wykorzystywać tych informacji do celów innych niż realizacja Umowy, jak również nie udostępniać ich osobom trzecim bez zgody ORLEN Termika  S.A. Zobowiązanie do zachowania w tajemnicy informacji, wiąże w czasie obowiązywania niniejszej Umowy, jak również w okresie 3 lat po jej rozwiązaniu, wygaśnięciu lub zniweczeniu skutków prawnych.</w:t>
      </w:r>
    </w:p>
    <w:p w14:paraId="05B5C547" w14:textId="77777777" w:rsidR="00027229" w:rsidRPr="00027229" w:rsidRDefault="00027229" w:rsidP="00027229">
      <w:pPr>
        <w:pStyle w:val="NormalnyWeb"/>
        <w:suppressAutoHyphens/>
        <w:ind w:left="284" w:hanging="284"/>
        <w:jc w:val="both"/>
        <w:rPr>
          <w:rFonts w:ascii="Arial" w:hAnsi="Arial" w:cs="Arial"/>
          <w:sz w:val="20"/>
          <w:szCs w:val="20"/>
        </w:rPr>
      </w:pPr>
      <w:r w:rsidRPr="00027229">
        <w:rPr>
          <w:rFonts w:ascii="Arial" w:hAnsi="Arial" w:cs="Arial"/>
          <w:sz w:val="20"/>
          <w:szCs w:val="20"/>
        </w:rPr>
        <w:t>2.</w:t>
      </w:r>
      <w:r w:rsidRPr="00027229">
        <w:rPr>
          <w:rFonts w:ascii="Arial" w:hAnsi="Arial" w:cs="Arial"/>
          <w:sz w:val="20"/>
          <w:szCs w:val="20"/>
        </w:rPr>
        <w:tab/>
        <w:t>W przypadku konieczności przekazania przez ORLEN Termika  S.A. Wykonawcy informacji stanowiących w ORLEN Termika  S.A. Tajemnicę Przedsiębiorstwa, Tajemnicę Spółki ORLEN Termika  S.A., rozumianą jako szczególnie chroniony rodzaj Tajemnicy Przedsiębiorstwa Strony zobowiązane są przed przekazaniem tych informacji zawrzeć oddzielną umowę określającą zasady ich przetwarzania i ochrony.</w:t>
      </w:r>
    </w:p>
    <w:p w14:paraId="295DD577" w14:textId="77777777" w:rsidR="00027229" w:rsidRPr="00027229" w:rsidRDefault="00027229" w:rsidP="00027229">
      <w:pPr>
        <w:pStyle w:val="NormalnyWeb"/>
        <w:suppressAutoHyphens/>
        <w:ind w:left="284" w:hanging="284"/>
        <w:jc w:val="both"/>
        <w:rPr>
          <w:rFonts w:ascii="Arial" w:hAnsi="Arial" w:cs="Arial"/>
          <w:sz w:val="20"/>
          <w:szCs w:val="20"/>
        </w:rPr>
      </w:pPr>
      <w:r w:rsidRPr="00027229">
        <w:rPr>
          <w:rFonts w:ascii="Arial" w:hAnsi="Arial" w:cs="Arial"/>
          <w:sz w:val="20"/>
          <w:szCs w:val="20"/>
        </w:rPr>
        <w:t>3.</w:t>
      </w:r>
      <w:r w:rsidRPr="00027229">
        <w:rPr>
          <w:rFonts w:ascii="Arial" w:hAnsi="Arial" w:cs="Arial"/>
          <w:sz w:val="20"/>
          <w:szCs w:val="20"/>
        </w:rPr>
        <w:tab/>
        <w:t>W przypadku, gdy w związku z realizacją niniejszej umowy, zaistnieje konieczność dostępu lub przekazania do Wykonawcy danych osobowych w rozumieniu obowiązujących przepisów o ochronie danych osobowych Wykonawca zobowiązany jest do zawarcia z ORLEN Termika S.A. przed rozpoczęciem przetwarzania takich danych odpowiedniej, odrębnej umowy, której przedmiotem będą zasady i warunki ochrony oraz przetwarzania tych danych.</w:t>
      </w:r>
    </w:p>
    <w:p w14:paraId="0FD2F134" w14:textId="77777777" w:rsidR="00FB62C1" w:rsidRPr="00A8494D" w:rsidRDefault="00027229" w:rsidP="00027229">
      <w:pPr>
        <w:pStyle w:val="NormalnyWeb"/>
        <w:suppressAutoHyphens/>
        <w:spacing w:before="120" w:beforeAutospacing="0"/>
        <w:ind w:left="284" w:hanging="284"/>
        <w:jc w:val="both"/>
        <w:rPr>
          <w:rFonts w:ascii="Arial" w:hAnsi="Arial" w:cs="Arial"/>
          <w:sz w:val="20"/>
          <w:szCs w:val="20"/>
        </w:rPr>
      </w:pPr>
      <w:r w:rsidRPr="00027229">
        <w:rPr>
          <w:rFonts w:ascii="Arial" w:hAnsi="Arial" w:cs="Arial"/>
          <w:sz w:val="20"/>
          <w:szCs w:val="20"/>
        </w:rPr>
        <w:t>4.</w:t>
      </w:r>
      <w:r w:rsidRPr="00027229">
        <w:rPr>
          <w:rFonts w:ascii="Arial" w:hAnsi="Arial" w:cs="Arial"/>
          <w:sz w:val="20"/>
          <w:szCs w:val="20"/>
        </w:rPr>
        <w:tab/>
        <w:t>Wykonawca zobowiązany jest do wypełnienia, w imieniu ORLEN Termika  S.A. jako Administratora danych w rozumieniu obowiązujących przepisów prawa o ochronie danych osobowych, niezwłocznie, jednakże nie później niż w terminie 30 (trzydzieści) dni od dnia zawarcia niniejszej umowy z ORLEN Termika  S.A., obowiązku informacyjnego  wobec osób fizycznych zatrudnionych przez Wykonawcę lub współpracujących ze Wykonawcą przy zawarciu lub realizacji niniejszej umowy, w tym także członków organów Wykonawcy, prokurentów lub pełnomocników reprezentujących Wykonawcę - bez względu na podstawę prawną tej współpracy - których dane osobowe udostępnione zostały ORLEN Termika  S.A. przez Wykonawcę w związku z zawarciem lub realizacją niniejszej umowy. Obowiązek, o którym mowa w zdaniu poprzedzającym powinien zostać spełniony poprzez przekazanie tym osobom klauzuli informacyjnej stanowiącej Załącznik nr 4 do niniejszej umowy, przy jednoczesnym zachowaniu zasady rozliczalności.</w:t>
      </w:r>
    </w:p>
    <w:bookmarkEnd w:id="10"/>
    <w:p w14:paraId="2A7C097F" w14:textId="77777777" w:rsidR="004C40D9" w:rsidRPr="00A8494D" w:rsidRDefault="004C40D9" w:rsidP="00552871">
      <w:pPr>
        <w:pStyle w:val="Nagwek1"/>
        <w:numPr>
          <w:ilvl w:val="0"/>
          <w:numId w:val="7"/>
        </w:numPr>
        <w:suppressAutoHyphens/>
        <w:spacing w:before="120"/>
        <w:rPr>
          <w:rFonts w:cs="Arial"/>
          <w:bCs/>
          <w:caps w:val="0"/>
          <w:lang w:val="x-none"/>
        </w:rPr>
      </w:pPr>
      <w:r w:rsidRPr="00A8494D">
        <w:rPr>
          <w:rFonts w:cs="Arial"/>
          <w:bCs/>
          <w:caps w:val="0"/>
          <w:lang w:val="x-none"/>
        </w:rPr>
        <w:t>CESJA WIERZYTELNOŚCI</w:t>
      </w:r>
    </w:p>
    <w:p w14:paraId="73850A0D" w14:textId="77777777" w:rsidR="00A76C99" w:rsidRPr="00A8494D" w:rsidRDefault="00A76C99" w:rsidP="00196F12">
      <w:pPr>
        <w:suppressAutoHyphens/>
        <w:rPr>
          <w:rFonts w:cs="Arial"/>
        </w:rPr>
      </w:pPr>
      <w:r w:rsidRPr="00A8494D">
        <w:rPr>
          <w:rFonts w:cs="Arial"/>
        </w:rPr>
        <w:t>Przeniesienie przez Wykonawcę wierzytelności wynikających z Umowy na osoby trzecie wymaga uzyskania uprzedniej pisemnej zgody Zamawiającego pod rygorem nieważności.</w:t>
      </w:r>
    </w:p>
    <w:p w14:paraId="51DF8869" w14:textId="77777777" w:rsidR="004C40D9" w:rsidRPr="00A8494D" w:rsidRDefault="004C40D9" w:rsidP="00552871">
      <w:pPr>
        <w:pStyle w:val="Nagwek1"/>
        <w:numPr>
          <w:ilvl w:val="0"/>
          <w:numId w:val="7"/>
        </w:numPr>
        <w:suppressAutoHyphens/>
        <w:spacing w:before="360"/>
        <w:rPr>
          <w:rFonts w:cs="Arial"/>
        </w:rPr>
      </w:pPr>
      <w:r w:rsidRPr="00A8494D">
        <w:rPr>
          <w:rFonts w:cs="Arial"/>
        </w:rPr>
        <w:t>ODSTĄPIENIE OD ZAMÓWIENIA</w:t>
      </w:r>
      <w:r w:rsidR="00305C48">
        <w:rPr>
          <w:rFonts w:cs="Arial"/>
        </w:rPr>
        <w:t xml:space="preserve"> </w:t>
      </w:r>
    </w:p>
    <w:p w14:paraId="07810F5F" w14:textId="77777777" w:rsidR="009B61AA" w:rsidRPr="00A8494D" w:rsidRDefault="009B61AA" w:rsidP="00552871">
      <w:pPr>
        <w:pStyle w:val="Nagwek7"/>
        <w:widowControl/>
        <w:numPr>
          <w:ilvl w:val="0"/>
          <w:numId w:val="31"/>
        </w:numPr>
        <w:suppressAutoHyphens/>
        <w:ind w:left="357" w:hanging="357"/>
        <w:jc w:val="both"/>
        <w:rPr>
          <w:rFonts w:eastAsia="Calibri" w:cs="Arial"/>
        </w:rPr>
      </w:pPr>
      <w:r w:rsidRPr="00A8494D">
        <w:rPr>
          <w:rFonts w:cs="Arial"/>
        </w:rPr>
        <w:t xml:space="preserve">Zamawiającemu przysługuje prawo odstąpienia od zamówienia jeżeli Wykonawca będzie wykonywał prace w sposób niezgodny z Umową lub zamówieniem. W takiej sytuacji Zamawiający będzie mógł wezwać Wykonawcę do usunięcia naruszeń i wyznaczyć mu w tym celu odpowiedni termin po bezskutecznym upływie którego Zamawiający będzie mógł od zamówienia odstąpić. </w:t>
      </w:r>
    </w:p>
    <w:p w14:paraId="7D376036" w14:textId="77777777" w:rsidR="009B61AA" w:rsidRPr="00A8494D" w:rsidRDefault="009B61AA" w:rsidP="00552871">
      <w:pPr>
        <w:pStyle w:val="Akapitzlist"/>
        <w:numPr>
          <w:ilvl w:val="0"/>
          <w:numId w:val="31"/>
        </w:numPr>
        <w:suppressAutoHyphens/>
        <w:spacing w:before="120" w:after="0" w:line="240" w:lineRule="auto"/>
        <w:ind w:left="357" w:hanging="357"/>
        <w:jc w:val="both"/>
        <w:rPr>
          <w:rFonts w:ascii="Arial" w:hAnsi="Arial" w:cs="Arial"/>
          <w:sz w:val="20"/>
          <w:szCs w:val="20"/>
        </w:rPr>
      </w:pPr>
      <w:r w:rsidRPr="00A8494D">
        <w:rPr>
          <w:rFonts w:ascii="Arial" w:hAnsi="Arial" w:cs="Arial"/>
          <w:sz w:val="20"/>
          <w:szCs w:val="20"/>
        </w:rPr>
        <w:lastRenderedPageBreak/>
        <w:t xml:space="preserve">Powyższe uprawnienie nie uchybia możliwości odstąpienia od zamówienia, na podstawie </w:t>
      </w:r>
      <w:r w:rsidR="00FB62C1">
        <w:rPr>
          <w:rFonts w:ascii="Arial" w:hAnsi="Arial" w:cs="Arial"/>
          <w:sz w:val="20"/>
          <w:szCs w:val="20"/>
        </w:rPr>
        <w:br/>
      </w:r>
      <w:r w:rsidRPr="00A8494D">
        <w:rPr>
          <w:rFonts w:ascii="Arial" w:hAnsi="Arial" w:cs="Arial"/>
          <w:sz w:val="20"/>
          <w:szCs w:val="20"/>
        </w:rPr>
        <w:t>odpowiednich przepisów Kodeksu cywilnego.</w:t>
      </w:r>
    </w:p>
    <w:p w14:paraId="5072FA5E" w14:textId="77777777" w:rsidR="009B61AA" w:rsidRPr="00A8494D" w:rsidRDefault="009B61AA" w:rsidP="00552871">
      <w:pPr>
        <w:pStyle w:val="Nagwek7"/>
        <w:widowControl/>
        <w:numPr>
          <w:ilvl w:val="0"/>
          <w:numId w:val="31"/>
        </w:numPr>
        <w:suppressAutoHyphens/>
        <w:ind w:left="357" w:hanging="357"/>
        <w:jc w:val="both"/>
        <w:rPr>
          <w:rFonts w:cs="Arial"/>
        </w:rPr>
      </w:pPr>
      <w:r w:rsidRPr="00A8494D">
        <w:rPr>
          <w:rFonts w:cs="Arial"/>
        </w:rPr>
        <w:t>Odstąpienie od</w:t>
      </w:r>
      <w:r w:rsidR="00644B7E">
        <w:rPr>
          <w:rFonts w:cs="Arial"/>
        </w:rPr>
        <w:t xml:space="preserve"> </w:t>
      </w:r>
      <w:r w:rsidRPr="00A8494D">
        <w:rPr>
          <w:rFonts w:cs="Arial"/>
        </w:rPr>
        <w:t>zamówienia nie zwalnia Wykonawcy z jego zobowiązań z tytułu wad wykonawczych części przedmiotu Umowy lub zamówienia wykonanej do dnia odstąpienia, ani gwarancji i</w:t>
      </w:r>
      <w:r w:rsidR="003775A8">
        <w:rPr>
          <w:rFonts w:cs="Arial"/>
        </w:rPr>
        <w:t> </w:t>
      </w:r>
      <w:r w:rsidRPr="00A8494D">
        <w:rPr>
          <w:rFonts w:cs="Arial"/>
        </w:rPr>
        <w:t>rękojmi w zakresie zrealizowanych prac, ani też zobowiązań z tytułu kar umownych.</w:t>
      </w:r>
    </w:p>
    <w:p w14:paraId="65FBC0A3" w14:textId="77777777" w:rsidR="009B61AA" w:rsidRPr="00A8494D" w:rsidRDefault="009B61AA" w:rsidP="00552871">
      <w:pPr>
        <w:pStyle w:val="Akapitzlist"/>
        <w:numPr>
          <w:ilvl w:val="0"/>
          <w:numId w:val="31"/>
        </w:numPr>
        <w:suppressAutoHyphens/>
        <w:spacing w:before="120" w:after="0" w:line="240" w:lineRule="auto"/>
        <w:ind w:left="357" w:hanging="357"/>
        <w:jc w:val="both"/>
        <w:rPr>
          <w:rFonts w:ascii="Arial" w:hAnsi="Arial" w:cs="Arial"/>
          <w:sz w:val="20"/>
          <w:szCs w:val="20"/>
        </w:rPr>
      </w:pPr>
      <w:r w:rsidRPr="00A8494D">
        <w:rPr>
          <w:rFonts w:ascii="Arial" w:hAnsi="Arial" w:cs="Arial"/>
          <w:sz w:val="20"/>
          <w:szCs w:val="20"/>
        </w:rPr>
        <w:t>Odstąpienie od</w:t>
      </w:r>
      <w:r w:rsidR="00644B7E">
        <w:rPr>
          <w:rFonts w:ascii="Arial" w:hAnsi="Arial" w:cs="Arial"/>
          <w:sz w:val="20"/>
          <w:szCs w:val="20"/>
        </w:rPr>
        <w:t xml:space="preserve"> </w:t>
      </w:r>
      <w:r w:rsidRPr="00A8494D">
        <w:rPr>
          <w:rFonts w:ascii="Arial" w:hAnsi="Arial" w:cs="Arial"/>
          <w:sz w:val="20"/>
          <w:szCs w:val="20"/>
        </w:rPr>
        <w:t xml:space="preserve">zamówienia, powinno nastąpić w formie pisemnej pod rygorem nieważności takiego oświadczenia. </w:t>
      </w:r>
      <w:r w:rsidRPr="00A8494D">
        <w:rPr>
          <w:rFonts w:ascii="Arial" w:hAnsi="Arial" w:cs="Arial"/>
          <w:kern w:val="2"/>
          <w:sz w:val="20"/>
          <w:szCs w:val="20"/>
        </w:rPr>
        <w:t xml:space="preserve">Z prawa odstąpienia </w:t>
      </w:r>
      <w:r w:rsidRPr="00A8494D">
        <w:rPr>
          <w:rFonts w:ascii="Arial" w:hAnsi="Arial" w:cs="Arial"/>
          <w:sz w:val="20"/>
          <w:szCs w:val="20"/>
        </w:rPr>
        <w:t xml:space="preserve">w przypadkach wskazanych w Umowie, Zamawiający może </w:t>
      </w:r>
      <w:r w:rsidR="00FB62C1">
        <w:rPr>
          <w:rFonts w:ascii="Arial" w:hAnsi="Arial" w:cs="Arial"/>
          <w:sz w:val="20"/>
          <w:szCs w:val="20"/>
        </w:rPr>
        <w:br/>
      </w:r>
      <w:r w:rsidRPr="00A8494D">
        <w:rPr>
          <w:rFonts w:ascii="Arial" w:hAnsi="Arial" w:cs="Arial"/>
          <w:sz w:val="20"/>
          <w:szCs w:val="20"/>
        </w:rPr>
        <w:t>skorzystać przez cały okres realizacji Umowy bądź zamówienia, nie później niż w terminie 90 dni od w</w:t>
      </w:r>
      <w:r w:rsidR="00FB62C1">
        <w:rPr>
          <w:rFonts w:ascii="Arial" w:hAnsi="Arial" w:cs="Arial"/>
          <w:sz w:val="20"/>
          <w:szCs w:val="20"/>
        </w:rPr>
        <w:t> </w:t>
      </w:r>
      <w:r w:rsidRPr="00A8494D">
        <w:rPr>
          <w:rFonts w:ascii="Arial" w:hAnsi="Arial" w:cs="Arial"/>
          <w:sz w:val="20"/>
          <w:szCs w:val="20"/>
        </w:rPr>
        <w:t>którym zamówienie miało być wykonane.</w:t>
      </w:r>
    </w:p>
    <w:p w14:paraId="061A1AEA" w14:textId="77777777" w:rsidR="004C40D9" w:rsidRPr="00A8494D" w:rsidRDefault="004C40D9" w:rsidP="00552871">
      <w:pPr>
        <w:pStyle w:val="Nagwek1"/>
        <w:numPr>
          <w:ilvl w:val="0"/>
          <w:numId w:val="7"/>
        </w:numPr>
        <w:suppressAutoHyphens/>
        <w:spacing w:before="360"/>
        <w:rPr>
          <w:rFonts w:cs="Arial"/>
        </w:rPr>
      </w:pPr>
      <w:r w:rsidRPr="00A8494D">
        <w:rPr>
          <w:rFonts w:cs="Arial"/>
        </w:rPr>
        <w:t>WYPOWIEDZENIE UMOWY</w:t>
      </w:r>
    </w:p>
    <w:p w14:paraId="3287337D" w14:textId="77777777" w:rsidR="004C40D9" w:rsidRPr="00A8494D" w:rsidRDefault="004C40D9" w:rsidP="00552871">
      <w:pPr>
        <w:numPr>
          <w:ilvl w:val="0"/>
          <w:numId w:val="15"/>
        </w:numPr>
        <w:suppressAutoHyphens/>
        <w:jc w:val="both"/>
        <w:rPr>
          <w:rFonts w:cs="Arial"/>
        </w:rPr>
      </w:pPr>
      <w:r w:rsidRPr="00A8494D">
        <w:rPr>
          <w:rFonts w:cs="Arial"/>
        </w:rPr>
        <w:t>Każda ze Stron może wypowiedzieć niniejszą umowę z zachowaniem 3 miesięcznego okresu wypowiedzenia, liczonego na koniec miesiąca kalendarzowego.</w:t>
      </w:r>
    </w:p>
    <w:p w14:paraId="07CF09E5" w14:textId="77777777" w:rsidR="004C40D9" w:rsidRPr="00A8494D" w:rsidRDefault="004C40D9" w:rsidP="00552871">
      <w:pPr>
        <w:numPr>
          <w:ilvl w:val="0"/>
          <w:numId w:val="15"/>
        </w:numPr>
        <w:suppressAutoHyphens/>
        <w:jc w:val="both"/>
        <w:rPr>
          <w:rFonts w:cs="Arial"/>
        </w:rPr>
      </w:pPr>
      <w:r w:rsidRPr="00A8494D">
        <w:rPr>
          <w:rFonts w:cs="Arial"/>
        </w:rPr>
        <w:t xml:space="preserve">Nadto Zamawiającemu przysługuje prawo rozwiązania Umowy bez wypowiedzenia, tj. ze skutkiem na dzień złożenia oświadczenia o rozwiązaniu Umowy, w razie rażącego naruszenia przez Wykonawcę warunków Umowy lub zamówienia, w tym w szczególności, ale nie wyłącznie, w przypadku nie przystąpienia i niewykonania przez Wykonawcę zleconych </w:t>
      </w:r>
      <w:r w:rsidR="00A60936" w:rsidRPr="00A8494D">
        <w:rPr>
          <w:rFonts w:cs="Arial"/>
        </w:rPr>
        <w:t xml:space="preserve">usług </w:t>
      </w:r>
      <w:r w:rsidR="000D384F" w:rsidRPr="00A8494D">
        <w:rPr>
          <w:rFonts w:cs="Arial"/>
        </w:rPr>
        <w:t xml:space="preserve">oraz w przypadkach określonych w § 17 ust. 1 </w:t>
      </w:r>
      <w:r w:rsidR="00BD1F26">
        <w:rPr>
          <w:rFonts w:cs="Arial"/>
        </w:rPr>
        <w:t>pkt 9)</w:t>
      </w:r>
      <w:r w:rsidR="00C15F9D" w:rsidRPr="00A8494D">
        <w:rPr>
          <w:rFonts w:cs="Arial"/>
        </w:rPr>
        <w:t xml:space="preserve"> Umowy</w:t>
      </w:r>
      <w:r w:rsidRPr="00A8494D">
        <w:rPr>
          <w:rFonts w:cs="Arial"/>
        </w:rPr>
        <w:t>.</w:t>
      </w:r>
    </w:p>
    <w:p w14:paraId="2CBB549C" w14:textId="77777777" w:rsidR="004C40D9" w:rsidRPr="00A8494D" w:rsidRDefault="004C40D9" w:rsidP="00552871">
      <w:pPr>
        <w:numPr>
          <w:ilvl w:val="0"/>
          <w:numId w:val="15"/>
        </w:numPr>
        <w:suppressAutoHyphens/>
        <w:jc w:val="both"/>
        <w:rPr>
          <w:rFonts w:cs="Arial"/>
        </w:rPr>
      </w:pPr>
      <w:r w:rsidRPr="00A8494D">
        <w:rPr>
          <w:rFonts w:cs="Arial"/>
        </w:rPr>
        <w:t>Dla uniknięcia wątpliwości interpretacyjnych Strony zgodnie potwierdzają, że wypowiedzenie Umowy (w</w:t>
      </w:r>
      <w:r w:rsidR="00C20A07">
        <w:rPr>
          <w:rFonts w:cs="Arial"/>
        </w:rPr>
        <w:t> </w:t>
      </w:r>
      <w:r w:rsidRPr="00A8494D">
        <w:rPr>
          <w:rFonts w:cs="Arial"/>
        </w:rPr>
        <w:t>całości bądź części) pozostaje bez skutku dla uprawnień Zamawiającego wynikających z</w:t>
      </w:r>
      <w:r w:rsidR="00C20A07">
        <w:rPr>
          <w:rFonts w:cs="Arial"/>
        </w:rPr>
        <w:t> </w:t>
      </w:r>
      <w:r w:rsidRPr="00A8494D">
        <w:rPr>
          <w:rFonts w:cs="Arial"/>
        </w:rPr>
        <w:t>Umowy, w</w:t>
      </w:r>
      <w:r w:rsidR="003775A8">
        <w:rPr>
          <w:rFonts w:cs="Arial"/>
        </w:rPr>
        <w:t> </w:t>
      </w:r>
      <w:r w:rsidRPr="00A8494D">
        <w:rPr>
          <w:rFonts w:cs="Arial"/>
        </w:rPr>
        <w:t xml:space="preserve">tym w szczególności z tytułu gwarancji, kar umownych – co oznacza, iż kary za </w:t>
      </w:r>
      <w:r w:rsidR="00D1078D">
        <w:rPr>
          <w:rFonts w:cs="Arial"/>
        </w:rPr>
        <w:t xml:space="preserve">zwłokę </w:t>
      </w:r>
      <w:r w:rsidRPr="00A8494D">
        <w:rPr>
          <w:rFonts w:cs="Arial"/>
        </w:rPr>
        <w:t xml:space="preserve">oraz </w:t>
      </w:r>
      <w:r w:rsidR="00FB62C1">
        <w:rPr>
          <w:rFonts w:cs="Arial"/>
        </w:rPr>
        <w:br/>
      </w:r>
      <w:r w:rsidRPr="00A8494D">
        <w:rPr>
          <w:rFonts w:cs="Arial"/>
        </w:rPr>
        <w:t xml:space="preserve">nieterminowe wykonanie obowiązków wynikających z Umowy naliczone do dnia rozwiązania są nadal </w:t>
      </w:r>
      <w:r w:rsidR="00FB62C1">
        <w:rPr>
          <w:rFonts w:cs="Arial"/>
        </w:rPr>
        <w:br/>
      </w:r>
      <w:r w:rsidRPr="00A8494D">
        <w:rPr>
          <w:rFonts w:cs="Arial"/>
        </w:rPr>
        <w:t xml:space="preserve">należne, a także, iż Zamawiający może naliczyć kary także po rozwiązaniu Umowy, oraz nie uchyla </w:t>
      </w:r>
      <w:r w:rsidR="00FB62C1">
        <w:rPr>
          <w:rFonts w:cs="Arial"/>
        </w:rPr>
        <w:br/>
      </w:r>
      <w:r w:rsidRPr="00A8494D">
        <w:rPr>
          <w:rFonts w:cs="Arial"/>
        </w:rPr>
        <w:t>zobowiązań żadnej ze Stron w zakresie Informacji Poufnych.</w:t>
      </w:r>
    </w:p>
    <w:p w14:paraId="29A9A3EA" w14:textId="77777777" w:rsidR="006D5D8A" w:rsidRPr="00A8494D" w:rsidRDefault="006D5D8A" w:rsidP="00552871">
      <w:pPr>
        <w:pStyle w:val="Nagwek1"/>
        <w:numPr>
          <w:ilvl w:val="0"/>
          <w:numId w:val="7"/>
        </w:numPr>
        <w:suppressAutoHyphens/>
        <w:spacing w:before="360"/>
        <w:rPr>
          <w:rFonts w:cs="Arial"/>
        </w:rPr>
      </w:pPr>
      <w:r w:rsidRPr="00A8494D">
        <w:rPr>
          <w:rFonts w:cs="Arial"/>
        </w:rPr>
        <w:t>Spory</w:t>
      </w:r>
    </w:p>
    <w:p w14:paraId="6C02072C" w14:textId="77777777" w:rsidR="009B61AA" w:rsidRPr="00A8494D" w:rsidRDefault="009B61AA" w:rsidP="00552871">
      <w:pPr>
        <w:pStyle w:val="Akapitzlist"/>
        <w:numPr>
          <w:ilvl w:val="0"/>
          <w:numId w:val="32"/>
        </w:numPr>
        <w:suppressAutoHyphens/>
        <w:spacing w:before="120" w:after="0" w:line="240" w:lineRule="auto"/>
        <w:contextualSpacing w:val="0"/>
        <w:jc w:val="both"/>
        <w:rPr>
          <w:rFonts w:ascii="Arial" w:hAnsi="Arial" w:cs="Arial"/>
          <w:sz w:val="20"/>
          <w:szCs w:val="20"/>
        </w:rPr>
      </w:pPr>
      <w:r w:rsidRPr="00A8494D">
        <w:rPr>
          <w:rFonts w:ascii="Arial" w:hAnsi="Arial" w:cs="Arial"/>
          <w:sz w:val="20"/>
          <w:szCs w:val="20"/>
        </w:rPr>
        <w:t xml:space="preserve">Strony będą dążyły do rozstrzygania sporów wynikających z Umowy lub mogących powstać w związku z jej interpretacją lub wykonaniem w ramach wzajemnych uzgodnień. </w:t>
      </w:r>
    </w:p>
    <w:p w14:paraId="24DA018C" w14:textId="77777777" w:rsidR="009B61AA" w:rsidRPr="00A8494D" w:rsidRDefault="009B61AA" w:rsidP="00552871">
      <w:pPr>
        <w:pStyle w:val="Akapitzlist"/>
        <w:numPr>
          <w:ilvl w:val="0"/>
          <w:numId w:val="32"/>
        </w:numPr>
        <w:suppressAutoHyphens/>
        <w:spacing w:before="120" w:after="0" w:line="240" w:lineRule="auto"/>
        <w:contextualSpacing w:val="0"/>
        <w:jc w:val="both"/>
        <w:rPr>
          <w:rFonts w:ascii="Arial" w:hAnsi="Arial" w:cs="Arial"/>
          <w:sz w:val="20"/>
          <w:szCs w:val="20"/>
        </w:rPr>
      </w:pPr>
      <w:r w:rsidRPr="00A8494D">
        <w:rPr>
          <w:rFonts w:ascii="Arial" w:hAnsi="Arial" w:cs="Arial"/>
          <w:sz w:val="20"/>
          <w:szCs w:val="20"/>
        </w:rPr>
        <w:t>W przypadku nieosiągnięcia przez Strony porozumienia, spór wynikający z Umowy lub mogący powstać w związku z jej interpretacją lub wykonaniem poddany zostanie rozstrzygnięciu sądowi powszechnemu właściwemu dla siedziby Zamawiającego.</w:t>
      </w:r>
    </w:p>
    <w:p w14:paraId="5A7A1453" w14:textId="77777777" w:rsidR="009E53F8" w:rsidRPr="00A8494D" w:rsidRDefault="009E53F8" w:rsidP="00552871">
      <w:pPr>
        <w:pStyle w:val="Nagwek1"/>
        <w:numPr>
          <w:ilvl w:val="0"/>
          <w:numId w:val="7"/>
        </w:numPr>
        <w:suppressAutoHyphens/>
        <w:spacing w:before="360"/>
        <w:rPr>
          <w:rFonts w:cs="Arial"/>
        </w:rPr>
      </w:pPr>
      <w:r w:rsidRPr="00A8494D">
        <w:rPr>
          <w:rFonts w:cs="Arial"/>
        </w:rPr>
        <w:t>załĄczniki</w:t>
      </w:r>
    </w:p>
    <w:p w14:paraId="186AA466" w14:textId="77777777" w:rsidR="00B65DB2" w:rsidRPr="00A8494D" w:rsidRDefault="009E53F8" w:rsidP="00552871">
      <w:pPr>
        <w:pStyle w:val="Nagwek7"/>
        <w:numPr>
          <w:ilvl w:val="0"/>
          <w:numId w:val="37"/>
        </w:numPr>
        <w:suppressAutoHyphens/>
        <w:jc w:val="both"/>
        <w:rPr>
          <w:rFonts w:cs="Arial"/>
        </w:rPr>
      </w:pPr>
      <w:r w:rsidRPr="00A8494D">
        <w:rPr>
          <w:rFonts w:cs="Arial"/>
        </w:rPr>
        <w:t xml:space="preserve">Integralną część </w:t>
      </w:r>
      <w:r w:rsidR="00E20DE7" w:rsidRPr="00A8494D">
        <w:rPr>
          <w:rFonts w:cs="Arial"/>
        </w:rPr>
        <w:t xml:space="preserve">Umowy </w:t>
      </w:r>
      <w:r w:rsidRPr="00A8494D">
        <w:rPr>
          <w:rFonts w:cs="Arial"/>
        </w:rPr>
        <w:t>stanowią</w:t>
      </w:r>
      <w:r w:rsidR="00B65DB2" w:rsidRPr="00A8494D">
        <w:rPr>
          <w:rFonts w:cs="Arial"/>
        </w:rPr>
        <w:t>:</w:t>
      </w:r>
    </w:p>
    <w:p w14:paraId="4E319447" w14:textId="77777777" w:rsidR="00552871" w:rsidRDefault="00B65DB2" w:rsidP="00552871">
      <w:pPr>
        <w:pStyle w:val="Nagwek7"/>
        <w:numPr>
          <w:ilvl w:val="0"/>
          <w:numId w:val="70"/>
        </w:numPr>
        <w:suppressAutoHyphens/>
        <w:jc w:val="both"/>
        <w:rPr>
          <w:rFonts w:cs="Arial"/>
        </w:rPr>
      </w:pPr>
      <w:r w:rsidRPr="00552871">
        <w:rPr>
          <w:rFonts w:cs="Arial"/>
        </w:rPr>
        <w:t xml:space="preserve">Załącznik nr </w:t>
      </w:r>
      <w:r w:rsidR="001840F7">
        <w:rPr>
          <w:rFonts w:cs="Arial"/>
        </w:rPr>
        <w:t>1</w:t>
      </w:r>
      <w:r w:rsidRPr="00552871">
        <w:rPr>
          <w:rFonts w:cs="Arial"/>
        </w:rPr>
        <w:t xml:space="preserve"> pt.: ”</w:t>
      </w:r>
      <w:bookmarkStart w:id="11" w:name="_Hlk202259903"/>
      <w:r w:rsidRPr="00552871">
        <w:rPr>
          <w:rFonts w:cs="Arial"/>
        </w:rPr>
        <w:t xml:space="preserve">Zakres Czynności, </w:t>
      </w:r>
      <w:r w:rsidR="0029164B" w:rsidRPr="00552871">
        <w:rPr>
          <w:rFonts w:cs="Arial"/>
        </w:rPr>
        <w:t>W</w:t>
      </w:r>
      <w:r w:rsidRPr="00552871">
        <w:rPr>
          <w:rFonts w:cs="Arial"/>
        </w:rPr>
        <w:t>ykaz węzłów ciepłowniczych</w:t>
      </w:r>
      <w:bookmarkEnd w:id="11"/>
      <w:r w:rsidRPr="00552871">
        <w:rPr>
          <w:rFonts w:cs="Arial"/>
        </w:rPr>
        <w:t>”,</w:t>
      </w:r>
    </w:p>
    <w:p w14:paraId="5F123C9C" w14:textId="77777777" w:rsidR="00552871" w:rsidRDefault="00B65DB2" w:rsidP="00552871">
      <w:pPr>
        <w:pStyle w:val="Nagwek7"/>
        <w:numPr>
          <w:ilvl w:val="0"/>
          <w:numId w:val="70"/>
        </w:numPr>
        <w:suppressAutoHyphens/>
        <w:jc w:val="both"/>
        <w:rPr>
          <w:rFonts w:cs="Arial"/>
        </w:rPr>
      </w:pPr>
      <w:r w:rsidRPr="00552871">
        <w:rPr>
          <w:rFonts w:cs="Arial"/>
        </w:rPr>
        <w:t xml:space="preserve">Załącznik nr </w:t>
      </w:r>
      <w:r w:rsidR="001840F7">
        <w:rPr>
          <w:rFonts w:cs="Arial"/>
        </w:rPr>
        <w:t>2</w:t>
      </w:r>
      <w:r w:rsidRPr="00552871">
        <w:rPr>
          <w:rFonts w:cs="Arial"/>
        </w:rPr>
        <w:t xml:space="preserve"> pt.: ”Lista Personelu”, </w:t>
      </w:r>
    </w:p>
    <w:p w14:paraId="59AC1E30" w14:textId="7F39D40C" w:rsidR="009E53F8" w:rsidRPr="00552871" w:rsidRDefault="00E373A9" w:rsidP="00552871">
      <w:pPr>
        <w:pStyle w:val="Nagwek7"/>
        <w:numPr>
          <w:ilvl w:val="0"/>
          <w:numId w:val="70"/>
        </w:numPr>
        <w:suppressAutoHyphens/>
        <w:jc w:val="both"/>
        <w:rPr>
          <w:rFonts w:cs="Arial"/>
        </w:rPr>
      </w:pPr>
      <w:r w:rsidRPr="00552871">
        <w:rPr>
          <w:rFonts w:cs="Arial"/>
        </w:rPr>
        <w:t xml:space="preserve">Załącznik nr </w:t>
      </w:r>
      <w:r w:rsidR="001840F7">
        <w:rPr>
          <w:rFonts w:cs="Arial"/>
        </w:rPr>
        <w:t>3</w:t>
      </w:r>
      <w:r w:rsidRPr="00552871">
        <w:rPr>
          <w:rFonts w:cs="Arial"/>
        </w:rPr>
        <w:t xml:space="preserve"> pt. „</w:t>
      </w:r>
      <w:r w:rsidR="00B97D2F" w:rsidRPr="00552871">
        <w:rPr>
          <w:rFonts w:cs="Arial"/>
        </w:rPr>
        <w:t>Klauzul</w:t>
      </w:r>
      <w:r w:rsidR="00BC2F04">
        <w:rPr>
          <w:rFonts w:cs="Arial"/>
        </w:rPr>
        <w:t>a</w:t>
      </w:r>
      <w:r w:rsidR="00B97D2F" w:rsidRPr="00552871">
        <w:rPr>
          <w:rFonts w:cs="Arial"/>
        </w:rPr>
        <w:t xml:space="preserve"> informacyjn</w:t>
      </w:r>
      <w:r w:rsidR="00BC2F04">
        <w:rPr>
          <w:rFonts w:cs="Arial"/>
        </w:rPr>
        <w:t>a</w:t>
      </w:r>
      <w:r w:rsidRPr="00552871">
        <w:rPr>
          <w:rFonts w:cs="Arial"/>
        </w:rPr>
        <w:t>”</w:t>
      </w:r>
    </w:p>
    <w:p w14:paraId="3B0EF865" w14:textId="14F37F56" w:rsidR="009E53F8" w:rsidRPr="00A8494D" w:rsidRDefault="007A7E56" w:rsidP="00552871">
      <w:pPr>
        <w:pStyle w:val="Nagwek7"/>
        <w:numPr>
          <w:ilvl w:val="0"/>
          <w:numId w:val="37"/>
        </w:numPr>
        <w:suppressAutoHyphens/>
        <w:jc w:val="both"/>
        <w:rPr>
          <w:rFonts w:cs="Arial"/>
        </w:rPr>
      </w:pPr>
      <w:r>
        <w:rPr>
          <w:rFonts w:cs="Arial"/>
        </w:rPr>
        <w:t>Zamawiający</w:t>
      </w:r>
      <w:r w:rsidRPr="00A8494D">
        <w:rPr>
          <w:rFonts w:cs="Arial"/>
        </w:rPr>
        <w:t xml:space="preserve"> </w:t>
      </w:r>
      <w:r w:rsidR="009E53F8" w:rsidRPr="00A8494D">
        <w:rPr>
          <w:rFonts w:cs="Arial"/>
        </w:rPr>
        <w:t xml:space="preserve">przekazał </w:t>
      </w:r>
      <w:r>
        <w:rPr>
          <w:rFonts w:cs="Arial"/>
        </w:rPr>
        <w:t>Wykonawcy</w:t>
      </w:r>
      <w:r w:rsidRPr="00A8494D">
        <w:rPr>
          <w:rFonts w:cs="Arial"/>
        </w:rPr>
        <w:t xml:space="preserve"> </w:t>
      </w:r>
      <w:r w:rsidR="009E53F8" w:rsidRPr="00A8494D">
        <w:rPr>
          <w:rFonts w:cs="Arial"/>
        </w:rPr>
        <w:t xml:space="preserve">wymienione w punkcie poprzednim </w:t>
      </w:r>
      <w:r w:rsidR="00F364E8" w:rsidRPr="00A8494D">
        <w:rPr>
          <w:rFonts w:cs="Arial"/>
        </w:rPr>
        <w:t xml:space="preserve">dokumenty i instrukcje </w:t>
      </w:r>
      <w:r w:rsidR="009E53F8" w:rsidRPr="00A8494D">
        <w:rPr>
          <w:rFonts w:cs="Arial"/>
        </w:rPr>
        <w:t xml:space="preserve">w formie </w:t>
      </w:r>
      <w:r w:rsidR="00F364E8" w:rsidRPr="00A8494D">
        <w:rPr>
          <w:rFonts w:cs="Arial"/>
        </w:rPr>
        <w:t xml:space="preserve">papierowej (podpisanej) lub w formie </w:t>
      </w:r>
      <w:r w:rsidR="009E53F8" w:rsidRPr="00A8494D">
        <w:rPr>
          <w:rFonts w:cs="Arial"/>
        </w:rPr>
        <w:t>plików elektronicznych</w:t>
      </w:r>
      <w:r w:rsidR="00BC2F04">
        <w:rPr>
          <w:rFonts w:cs="Arial"/>
        </w:rPr>
        <w:t xml:space="preserve"> (w tym udostępnionych na stronie Zamawiającego)</w:t>
      </w:r>
      <w:r w:rsidR="009E53F8" w:rsidRPr="00A8494D">
        <w:rPr>
          <w:rFonts w:cs="Arial"/>
        </w:rPr>
        <w:t xml:space="preserve">. </w:t>
      </w:r>
      <w:r>
        <w:rPr>
          <w:rFonts w:cs="Arial"/>
        </w:rPr>
        <w:t>Wykonawca</w:t>
      </w:r>
      <w:r w:rsidRPr="00A8494D">
        <w:rPr>
          <w:rFonts w:cs="Arial"/>
        </w:rPr>
        <w:t xml:space="preserve"> </w:t>
      </w:r>
      <w:r w:rsidR="009E53F8" w:rsidRPr="00A8494D">
        <w:rPr>
          <w:rFonts w:cs="Arial"/>
        </w:rPr>
        <w:t>podpisując niniejszą umowę oświadcza, że treść tych dokumentów jest mu znana i że zobowiązuje się do ich przestrzegania.</w:t>
      </w:r>
    </w:p>
    <w:p w14:paraId="485C162E" w14:textId="77777777" w:rsidR="00A76C99" w:rsidRPr="00A8494D" w:rsidRDefault="00A76C99" w:rsidP="00552871">
      <w:pPr>
        <w:pStyle w:val="Nagwek1"/>
        <w:numPr>
          <w:ilvl w:val="0"/>
          <w:numId w:val="7"/>
        </w:numPr>
        <w:suppressAutoHyphens/>
        <w:spacing w:before="360" w:after="100" w:afterAutospacing="1"/>
        <w:rPr>
          <w:rFonts w:cs="Arial"/>
        </w:rPr>
      </w:pPr>
      <w:bookmarkStart w:id="12" w:name="_Toc478731284"/>
      <w:bookmarkStart w:id="13" w:name="_Toc316047305"/>
      <w:r w:rsidRPr="00A8494D">
        <w:rPr>
          <w:rFonts w:cs="Arial"/>
        </w:rPr>
        <w:t>Klauzula antykorupcyjna</w:t>
      </w:r>
      <w:r w:rsidR="007D6AC5">
        <w:rPr>
          <w:rFonts w:cs="Arial"/>
        </w:rPr>
        <w:t xml:space="preserve"> i sankcyjna</w:t>
      </w:r>
    </w:p>
    <w:p w14:paraId="0FCBB43C" w14:textId="77777777" w:rsidR="00217ED2" w:rsidRDefault="00217ED2" w:rsidP="00552871">
      <w:pPr>
        <w:pStyle w:val="Akapitzlist"/>
        <w:numPr>
          <w:ilvl w:val="0"/>
          <w:numId w:val="35"/>
        </w:numPr>
        <w:suppressAutoHyphens/>
        <w:spacing w:before="120" w:after="0" w:line="240" w:lineRule="auto"/>
        <w:ind w:left="426" w:hanging="426"/>
        <w:jc w:val="both"/>
        <w:rPr>
          <w:rFonts w:ascii="Arial" w:hAnsi="Arial" w:cs="Arial"/>
          <w:sz w:val="20"/>
          <w:szCs w:val="20"/>
        </w:rPr>
      </w:pPr>
      <w:bookmarkStart w:id="14" w:name="_Hlk200366839"/>
      <w:r>
        <w:rPr>
          <w:rFonts w:ascii="Arial" w:hAnsi="Arial" w:cs="Arial"/>
          <w:sz w:val="20"/>
          <w:szCs w:val="20"/>
        </w:rPr>
        <w:t>Klauzula antykorupcyjna</w:t>
      </w:r>
      <w:bookmarkEnd w:id="14"/>
    </w:p>
    <w:p w14:paraId="14CE2D41" w14:textId="77777777" w:rsidR="00FB62C1" w:rsidRDefault="00FB62C1" w:rsidP="00196F12">
      <w:pPr>
        <w:pStyle w:val="Akapitzlist"/>
        <w:suppressAutoHyphens/>
        <w:spacing w:before="120" w:after="0" w:line="240" w:lineRule="auto"/>
        <w:ind w:left="426"/>
        <w:jc w:val="both"/>
        <w:rPr>
          <w:rFonts w:ascii="Arial" w:hAnsi="Arial" w:cs="Arial"/>
          <w:sz w:val="20"/>
          <w:szCs w:val="20"/>
        </w:rPr>
      </w:pPr>
    </w:p>
    <w:p w14:paraId="44AAC6B8" w14:textId="77777777" w:rsidR="00FB6563" w:rsidRPr="00FB6563" w:rsidRDefault="00FB6563" w:rsidP="00552871">
      <w:pPr>
        <w:pStyle w:val="Akapitzlist"/>
        <w:numPr>
          <w:ilvl w:val="0"/>
          <w:numId w:val="38"/>
        </w:numPr>
        <w:suppressAutoHyphens/>
        <w:spacing w:before="120" w:after="0" w:line="240" w:lineRule="auto"/>
        <w:jc w:val="both"/>
        <w:rPr>
          <w:rFonts w:ascii="Arial" w:hAnsi="Arial" w:cs="Arial"/>
          <w:sz w:val="20"/>
          <w:szCs w:val="20"/>
        </w:rPr>
      </w:pPr>
      <w:r w:rsidRPr="00FB6563">
        <w:rPr>
          <w:rFonts w:ascii="Arial" w:hAnsi="Arial" w:cs="Arial"/>
          <w:sz w:val="20"/>
          <w:szCs w:val="20"/>
        </w:rPr>
        <w:t xml:space="preserve">Każda ze Stron zaświadcza, że w związku z wykonywaniem niniejszej Umowy zachowa należytą </w:t>
      </w:r>
      <w:r w:rsidR="00FB62C1">
        <w:rPr>
          <w:rFonts w:ascii="Arial" w:hAnsi="Arial" w:cs="Arial"/>
          <w:sz w:val="20"/>
          <w:szCs w:val="20"/>
        </w:rPr>
        <w:br/>
      </w:r>
      <w:r w:rsidRPr="00FB6563">
        <w:rPr>
          <w:rFonts w:ascii="Arial" w:hAnsi="Arial" w:cs="Arial"/>
          <w:sz w:val="20"/>
          <w:szCs w:val="20"/>
        </w:rPr>
        <w:t xml:space="preserve">staranność i stosować się będzie do wszystkich obowiązujących Strony przepisów prawa w zakresie </w:t>
      </w:r>
      <w:r w:rsidRPr="00FB6563">
        <w:rPr>
          <w:rFonts w:ascii="Arial" w:hAnsi="Arial" w:cs="Arial"/>
          <w:sz w:val="20"/>
          <w:szCs w:val="20"/>
        </w:rPr>
        <w:lastRenderedPageBreak/>
        <w:t xml:space="preserve">przeciwdziałania korupcji wydanych przez uprawnione organy w Polsce i na terenie Unii Europejskiej, zarówno bezpośrednio, jak i działając poprzez kontrolowane lub powiązane podmioty gospodarcze Stron. </w:t>
      </w:r>
    </w:p>
    <w:p w14:paraId="66964BD8" w14:textId="77777777" w:rsidR="00FB6563" w:rsidRPr="00FB6563" w:rsidRDefault="00FB6563" w:rsidP="00552871">
      <w:pPr>
        <w:pStyle w:val="Akapitzlist"/>
        <w:numPr>
          <w:ilvl w:val="0"/>
          <w:numId w:val="38"/>
        </w:numPr>
        <w:suppressAutoHyphens/>
        <w:spacing w:before="120" w:after="0" w:line="240" w:lineRule="auto"/>
        <w:jc w:val="both"/>
        <w:rPr>
          <w:rFonts w:ascii="Arial" w:hAnsi="Arial" w:cs="Arial"/>
          <w:sz w:val="20"/>
          <w:szCs w:val="20"/>
        </w:rPr>
      </w:pPr>
      <w:r w:rsidRPr="00FB6563">
        <w:rPr>
          <w:rFonts w:ascii="Arial" w:hAnsi="Arial" w:cs="Arial"/>
          <w:sz w:val="20"/>
          <w:szCs w:val="20"/>
        </w:rPr>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2EE896DB" w14:textId="77777777" w:rsidR="00FB6563" w:rsidRPr="00FB6563" w:rsidRDefault="00FB6563" w:rsidP="00552871">
      <w:pPr>
        <w:pStyle w:val="Akapitzlist"/>
        <w:numPr>
          <w:ilvl w:val="0"/>
          <w:numId w:val="38"/>
        </w:numPr>
        <w:suppressAutoHyphens/>
        <w:spacing w:before="120" w:after="0" w:line="240" w:lineRule="auto"/>
        <w:jc w:val="both"/>
        <w:rPr>
          <w:rFonts w:ascii="Arial" w:hAnsi="Arial" w:cs="Arial"/>
          <w:sz w:val="20"/>
          <w:szCs w:val="20"/>
        </w:rPr>
      </w:pPr>
      <w:r w:rsidRPr="00FB6563">
        <w:rPr>
          <w:rFonts w:ascii="Arial" w:hAnsi="Arial" w:cs="Arial"/>
          <w:sz w:val="20"/>
          <w:szCs w:val="20"/>
        </w:rPr>
        <w:t xml:space="preserve">Każda ze Stron dodatkowo zaświadcza, że w związku z wykonywaniem niniejszej Umowy stosować się będzie do wszystkich obowiązujących Strony wymagań i regulacji wewnętrznych odnośnie </w:t>
      </w:r>
      <w:r w:rsidR="00FB62C1">
        <w:rPr>
          <w:rFonts w:ascii="Arial" w:hAnsi="Arial" w:cs="Arial"/>
          <w:sz w:val="20"/>
          <w:szCs w:val="20"/>
        </w:rPr>
        <w:br/>
      </w:r>
      <w:r w:rsidRPr="00FB6563">
        <w:rPr>
          <w:rFonts w:ascii="Arial" w:hAnsi="Arial" w:cs="Arial"/>
          <w:sz w:val="20"/>
          <w:szCs w:val="20"/>
        </w:rPr>
        <w:t xml:space="preserve">standardów etycznego postępowania, przeciwdziałania korupcji, zgodnego z prawem rozliczania transakcji, kosztów i wydatków, konfliktu interesów, wręczania i przyjmowania upominków oraz </w:t>
      </w:r>
      <w:r w:rsidR="00FB62C1">
        <w:rPr>
          <w:rFonts w:ascii="Arial" w:hAnsi="Arial" w:cs="Arial"/>
          <w:sz w:val="20"/>
          <w:szCs w:val="20"/>
        </w:rPr>
        <w:br/>
      </w:r>
      <w:r w:rsidRPr="00FB6563">
        <w:rPr>
          <w:rFonts w:ascii="Arial" w:hAnsi="Arial" w:cs="Arial"/>
          <w:sz w:val="20"/>
          <w:szCs w:val="20"/>
        </w:rPr>
        <w:t>anonimowego zgłaszania i</w:t>
      </w:r>
      <w:r w:rsidR="00217ED2">
        <w:rPr>
          <w:rFonts w:ascii="Arial" w:hAnsi="Arial" w:cs="Arial"/>
          <w:sz w:val="20"/>
          <w:szCs w:val="20"/>
        </w:rPr>
        <w:t> </w:t>
      </w:r>
      <w:r w:rsidRPr="00FB6563">
        <w:rPr>
          <w:rFonts w:ascii="Arial" w:hAnsi="Arial" w:cs="Arial"/>
          <w:sz w:val="20"/>
          <w:szCs w:val="20"/>
        </w:rPr>
        <w:t xml:space="preserve">wyjaśniania nieprawidłowości, zarówno bezpośrednio, jak i działając </w:t>
      </w:r>
      <w:r w:rsidR="00FB62C1">
        <w:rPr>
          <w:rFonts w:ascii="Arial" w:hAnsi="Arial" w:cs="Arial"/>
          <w:sz w:val="20"/>
          <w:szCs w:val="20"/>
        </w:rPr>
        <w:br/>
      </w:r>
      <w:r w:rsidRPr="00FB6563">
        <w:rPr>
          <w:rFonts w:ascii="Arial" w:hAnsi="Arial" w:cs="Arial"/>
          <w:sz w:val="20"/>
          <w:szCs w:val="20"/>
        </w:rPr>
        <w:t xml:space="preserve">poprzez kontrolowane lub powiązane podmioty gospodarcze Stron. </w:t>
      </w:r>
    </w:p>
    <w:p w14:paraId="2BF00CED" w14:textId="77777777" w:rsidR="00FB6563" w:rsidRPr="00FB6563" w:rsidRDefault="00FB6563" w:rsidP="00552871">
      <w:pPr>
        <w:pStyle w:val="Akapitzlist"/>
        <w:numPr>
          <w:ilvl w:val="0"/>
          <w:numId w:val="38"/>
        </w:numPr>
        <w:suppressAutoHyphens/>
        <w:spacing w:before="120" w:after="0" w:line="240" w:lineRule="auto"/>
        <w:jc w:val="both"/>
        <w:rPr>
          <w:rFonts w:ascii="Arial" w:hAnsi="Arial" w:cs="Arial"/>
          <w:sz w:val="20"/>
          <w:szCs w:val="20"/>
        </w:rPr>
      </w:pPr>
      <w:r w:rsidRPr="00FB6563">
        <w:rPr>
          <w:rFonts w:ascii="Arial" w:hAnsi="Arial" w:cs="Arial"/>
          <w:sz w:val="20"/>
          <w:szCs w:val="20"/>
        </w:rPr>
        <w:t xml:space="preserve">Strony zapewniają, że w związku z zawarciem i realizacją niniejszej Umowy żadna ze Stron, ani </w:t>
      </w:r>
      <w:r w:rsidR="00FB62C1">
        <w:rPr>
          <w:rFonts w:ascii="Arial" w:hAnsi="Arial" w:cs="Arial"/>
          <w:sz w:val="20"/>
          <w:szCs w:val="20"/>
        </w:rPr>
        <w:br/>
      </w:r>
      <w:r w:rsidRPr="00FB6563">
        <w:rPr>
          <w:rFonts w:ascii="Arial" w:hAnsi="Arial" w:cs="Arial"/>
          <w:sz w:val="20"/>
          <w:szCs w:val="20"/>
        </w:rPr>
        <w:t>żaden z</w:t>
      </w:r>
      <w:r w:rsidR="007D6AC5">
        <w:rPr>
          <w:rFonts w:ascii="Arial" w:hAnsi="Arial" w:cs="Arial"/>
          <w:sz w:val="20"/>
          <w:szCs w:val="20"/>
        </w:rPr>
        <w:t> </w:t>
      </w:r>
      <w:r w:rsidRPr="00FB6563">
        <w:rPr>
          <w:rFonts w:ascii="Arial" w:hAnsi="Arial" w:cs="Arial"/>
          <w:sz w:val="20"/>
          <w:szCs w:val="20"/>
        </w:rPr>
        <w:t xml:space="preserve">ich właścicieli, udziałowców, akcjonariuszy, członków zarządu, dyrektorów, pracowników, podwykonawców, ani też żadna inna osoba działająca w ich imieniu, nie dokonywała, nie </w:t>
      </w:r>
      <w:r w:rsidR="00FB62C1">
        <w:rPr>
          <w:rFonts w:ascii="Arial" w:hAnsi="Arial" w:cs="Arial"/>
          <w:sz w:val="20"/>
          <w:szCs w:val="20"/>
        </w:rPr>
        <w:br/>
      </w:r>
      <w:r w:rsidRPr="00FB6563">
        <w:rPr>
          <w:rFonts w:ascii="Arial" w:hAnsi="Arial" w:cs="Arial"/>
          <w:sz w:val="20"/>
          <w:szCs w:val="20"/>
        </w:rPr>
        <w:t xml:space="preserve">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32CB0DF" w14:textId="77777777" w:rsidR="00FB6563" w:rsidRPr="00FB6563" w:rsidRDefault="00FB6563" w:rsidP="00196F12">
      <w:pPr>
        <w:pStyle w:val="Akapitzlist"/>
        <w:suppressAutoHyphens/>
        <w:spacing w:before="120" w:after="0" w:line="240" w:lineRule="auto"/>
        <w:ind w:left="993" w:hanging="284"/>
        <w:jc w:val="both"/>
        <w:rPr>
          <w:rFonts w:ascii="Arial" w:hAnsi="Arial" w:cs="Arial"/>
          <w:sz w:val="20"/>
          <w:szCs w:val="20"/>
        </w:rPr>
      </w:pPr>
      <w:r w:rsidRPr="00FB6563">
        <w:rPr>
          <w:rFonts w:ascii="Arial" w:hAnsi="Arial" w:cs="Arial"/>
          <w:sz w:val="20"/>
          <w:szCs w:val="20"/>
        </w:rPr>
        <w:t xml:space="preserve">(i) członkowi zarządu, dyrektorowi, pracownikowi, ani agentowi Strony lub któregokolwiek </w:t>
      </w:r>
      <w:r w:rsidR="007D6AC5">
        <w:rPr>
          <w:rFonts w:ascii="Arial" w:hAnsi="Arial" w:cs="Arial"/>
          <w:sz w:val="20"/>
          <w:szCs w:val="20"/>
        </w:rPr>
        <w:br/>
      </w:r>
      <w:r w:rsidR="007D6AC5" w:rsidRPr="00FB6563">
        <w:rPr>
          <w:rFonts w:ascii="Arial" w:hAnsi="Arial" w:cs="Arial"/>
          <w:sz w:val="20"/>
          <w:szCs w:val="20"/>
        </w:rPr>
        <w:t>kontrolowanego</w:t>
      </w:r>
      <w:r w:rsidRPr="00FB6563">
        <w:rPr>
          <w:rFonts w:ascii="Arial" w:hAnsi="Arial" w:cs="Arial"/>
          <w:sz w:val="20"/>
          <w:szCs w:val="20"/>
        </w:rPr>
        <w:t xml:space="preserve"> lub powiązanego podmiotu gospodarczego Stron, </w:t>
      </w:r>
    </w:p>
    <w:p w14:paraId="548A2D82" w14:textId="77777777" w:rsidR="00FB6563" w:rsidRPr="00FB6563" w:rsidRDefault="00FB6563" w:rsidP="00196F12">
      <w:pPr>
        <w:pStyle w:val="Akapitzlist"/>
        <w:suppressAutoHyphens/>
        <w:spacing w:before="120" w:after="0" w:line="240" w:lineRule="auto"/>
        <w:ind w:left="993" w:hanging="284"/>
        <w:jc w:val="both"/>
        <w:rPr>
          <w:rFonts w:ascii="Arial" w:hAnsi="Arial" w:cs="Arial"/>
          <w:sz w:val="20"/>
          <w:szCs w:val="20"/>
        </w:rPr>
      </w:pPr>
      <w:r w:rsidRPr="00FB6563">
        <w:rPr>
          <w:rFonts w:ascii="Arial" w:hAnsi="Arial" w:cs="Arial"/>
          <w:sz w:val="20"/>
          <w:szCs w:val="20"/>
        </w:rPr>
        <w:t>(ii) funkcjonariuszowi publicznemu, rozumianemu jako osobie fizycznej pełniącej funkcję publiczną w</w:t>
      </w:r>
      <w:r w:rsidR="007D6AC5">
        <w:rPr>
          <w:rFonts w:ascii="Arial" w:hAnsi="Arial" w:cs="Arial"/>
          <w:sz w:val="20"/>
          <w:szCs w:val="20"/>
        </w:rPr>
        <w:t> </w:t>
      </w:r>
      <w:r w:rsidRPr="00FB6563">
        <w:rPr>
          <w:rFonts w:ascii="Arial" w:hAnsi="Arial" w:cs="Arial"/>
          <w:sz w:val="20"/>
          <w:szCs w:val="20"/>
        </w:rPr>
        <w:t xml:space="preserve">znaczeniu nadanym temu pojęciu w systemie prawnym kraju, w którym dochodzi do realizacji </w:t>
      </w:r>
      <w:r w:rsidR="007D6AC5">
        <w:rPr>
          <w:rFonts w:ascii="Arial" w:hAnsi="Arial" w:cs="Arial"/>
          <w:sz w:val="20"/>
          <w:szCs w:val="20"/>
        </w:rPr>
        <w:br/>
      </w:r>
      <w:r w:rsidRPr="00FB6563">
        <w:rPr>
          <w:rFonts w:ascii="Arial" w:hAnsi="Arial" w:cs="Arial"/>
          <w:sz w:val="20"/>
          <w:szCs w:val="20"/>
        </w:rPr>
        <w:t xml:space="preserve">niniejszej Umowy, lub w którym znajdują się zarejestrowane siedziby Stron lub któregokolwiek </w:t>
      </w:r>
      <w:r w:rsidR="00217ED2">
        <w:rPr>
          <w:rFonts w:ascii="Arial" w:hAnsi="Arial" w:cs="Arial"/>
          <w:sz w:val="20"/>
          <w:szCs w:val="20"/>
        </w:rPr>
        <w:br/>
      </w:r>
      <w:r w:rsidRPr="00FB6563">
        <w:rPr>
          <w:rFonts w:ascii="Arial" w:hAnsi="Arial" w:cs="Arial"/>
          <w:sz w:val="20"/>
          <w:szCs w:val="20"/>
        </w:rPr>
        <w:t xml:space="preserve">kontrolowanego lub powiązanego podmiotu gospodarczego Stron; </w:t>
      </w:r>
    </w:p>
    <w:p w14:paraId="5400AD8A" w14:textId="77777777" w:rsidR="00FB6563" w:rsidRPr="00FB6563" w:rsidRDefault="00FB6563" w:rsidP="00196F12">
      <w:pPr>
        <w:pStyle w:val="Akapitzlist"/>
        <w:suppressAutoHyphens/>
        <w:spacing w:before="120" w:after="0" w:line="240" w:lineRule="auto"/>
        <w:ind w:left="993" w:hanging="284"/>
        <w:jc w:val="both"/>
        <w:rPr>
          <w:rFonts w:ascii="Arial" w:hAnsi="Arial" w:cs="Arial"/>
          <w:sz w:val="20"/>
          <w:szCs w:val="20"/>
        </w:rPr>
      </w:pPr>
      <w:r w:rsidRPr="00FB6563">
        <w:rPr>
          <w:rFonts w:ascii="Arial" w:hAnsi="Arial" w:cs="Arial"/>
          <w:sz w:val="20"/>
          <w:szCs w:val="20"/>
        </w:rPr>
        <w:t xml:space="preserve">(iii) partii politycznej, członkowi partii politycznej, ani kandydatowi na urząd państwowy; </w:t>
      </w:r>
    </w:p>
    <w:p w14:paraId="390E74C1" w14:textId="77777777" w:rsidR="00FB6563" w:rsidRPr="00FB6563" w:rsidRDefault="00FB6563" w:rsidP="00196F12">
      <w:pPr>
        <w:pStyle w:val="Akapitzlist"/>
        <w:suppressAutoHyphens/>
        <w:spacing w:before="120" w:after="0" w:line="240" w:lineRule="auto"/>
        <w:ind w:left="993" w:hanging="284"/>
        <w:jc w:val="both"/>
        <w:rPr>
          <w:rFonts w:ascii="Arial" w:hAnsi="Arial" w:cs="Arial"/>
          <w:sz w:val="20"/>
          <w:szCs w:val="20"/>
        </w:rPr>
      </w:pPr>
      <w:r w:rsidRPr="00FB6563">
        <w:rPr>
          <w:rFonts w:ascii="Arial" w:hAnsi="Arial" w:cs="Arial"/>
          <w:sz w:val="20"/>
          <w:szCs w:val="20"/>
        </w:rPr>
        <w:t xml:space="preserve">(iv) agentowi ani pośrednikowi w zamian za opłacenie kogokolwiek z wyżej wymienionych; ani też </w:t>
      </w:r>
    </w:p>
    <w:p w14:paraId="7AA1DFFC" w14:textId="77777777" w:rsidR="00FB6563" w:rsidRPr="00FB6563" w:rsidRDefault="00FB6563" w:rsidP="00196F12">
      <w:pPr>
        <w:pStyle w:val="Akapitzlist"/>
        <w:suppressAutoHyphens/>
        <w:spacing w:before="120" w:after="0" w:line="240" w:lineRule="auto"/>
        <w:ind w:left="993" w:hanging="284"/>
        <w:jc w:val="both"/>
        <w:rPr>
          <w:rFonts w:ascii="Arial" w:hAnsi="Arial" w:cs="Arial"/>
          <w:sz w:val="20"/>
          <w:szCs w:val="20"/>
        </w:rPr>
      </w:pPr>
      <w:r w:rsidRPr="00FB6563">
        <w:rPr>
          <w:rFonts w:ascii="Arial" w:hAnsi="Arial" w:cs="Arial"/>
          <w:sz w:val="20"/>
          <w:szCs w:val="20"/>
        </w:rPr>
        <w:t xml:space="preserve">(v) innej osobie lub podmiotowi – w celu uzyskania ich decyzji, wpływu lub działań mogących </w:t>
      </w:r>
      <w:r w:rsidR="007D6AC5">
        <w:rPr>
          <w:rFonts w:ascii="Arial" w:hAnsi="Arial" w:cs="Arial"/>
          <w:sz w:val="20"/>
          <w:szCs w:val="20"/>
        </w:rPr>
        <w:br/>
      </w:r>
      <w:r w:rsidRPr="00FB6563">
        <w:rPr>
          <w:rFonts w:ascii="Arial" w:hAnsi="Arial" w:cs="Arial"/>
          <w:sz w:val="20"/>
          <w:szCs w:val="20"/>
        </w:rPr>
        <w:t>skutkować jakimkolwiek niezgodnym z prawem uprzywilejowaniem lub też w dowolnym innym niewłaściwym c</w:t>
      </w:r>
      <w:r w:rsidR="007D6AC5">
        <w:rPr>
          <w:rFonts w:ascii="Arial" w:hAnsi="Arial" w:cs="Arial"/>
          <w:sz w:val="20"/>
          <w:szCs w:val="20"/>
        </w:rPr>
        <w:t>e</w:t>
      </w:r>
      <w:r w:rsidRPr="00FB6563">
        <w:rPr>
          <w:rFonts w:ascii="Arial" w:hAnsi="Arial" w:cs="Arial"/>
          <w:sz w:val="20"/>
          <w:szCs w:val="20"/>
        </w:rPr>
        <w:t>lu, jeżeli działanie takie narusza lub naruszałoby przepisy prawa w zakresie przeciwdziałania</w:t>
      </w:r>
      <w:r w:rsidR="00217ED2">
        <w:rPr>
          <w:rFonts w:ascii="Arial" w:hAnsi="Arial" w:cs="Arial"/>
          <w:sz w:val="20"/>
          <w:szCs w:val="20"/>
        </w:rPr>
        <w:t xml:space="preserve"> </w:t>
      </w:r>
      <w:r w:rsidRPr="00FB6563">
        <w:rPr>
          <w:rFonts w:ascii="Arial" w:hAnsi="Arial" w:cs="Arial"/>
          <w:sz w:val="20"/>
          <w:szCs w:val="20"/>
        </w:rPr>
        <w:t xml:space="preserve">korupcji wydane przez uprawnione organy w Polsce i na terenie Unii </w:t>
      </w:r>
      <w:r w:rsidR="00FB62C1">
        <w:rPr>
          <w:rFonts w:ascii="Arial" w:hAnsi="Arial" w:cs="Arial"/>
          <w:sz w:val="20"/>
          <w:szCs w:val="20"/>
        </w:rPr>
        <w:br/>
      </w:r>
      <w:r w:rsidRPr="00FB6563">
        <w:rPr>
          <w:rFonts w:ascii="Arial" w:hAnsi="Arial" w:cs="Arial"/>
          <w:sz w:val="20"/>
          <w:szCs w:val="20"/>
        </w:rPr>
        <w:t xml:space="preserve">Europejskiej, zarówno bezpośrednio, jak i działając poprzez kontrolowane lub powiązane </w:t>
      </w:r>
      <w:r w:rsidR="00FB62C1">
        <w:rPr>
          <w:rFonts w:ascii="Arial" w:hAnsi="Arial" w:cs="Arial"/>
          <w:sz w:val="20"/>
          <w:szCs w:val="20"/>
        </w:rPr>
        <w:br/>
      </w:r>
      <w:r w:rsidRPr="00FB6563">
        <w:rPr>
          <w:rFonts w:ascii="Arial" w:hAnsi="Arial" w:cs="Arial"/>
          <w:sz w:val="20"/>
          <w:szCs w:val="20"/>
        </w:rPr>
        <w:t xml:space="preserve">podmioty gospodarcze Stron. </w:t>
      </w:r>
    </w:p>
    <w:p w14:paraId="2F1AB884" w14:textId="77777777" w:rsidR="00FB6563" w:rsidRPr="00FB6563" w:rsidRDefault="00FB6563" w:rsidP="00552871">
      <w:pPr>
        <w:pStyle w:val="Akapitzlist"/>
        <w:numPr>
          <w:ilvl w:val="0"/>
          <w:numId w:val="38"/>
        </w:numPr>
        <w:suppressAutoHyphens/>
        <w:spacing w:before="120" w:after="0" w:line="240" w:lineRule="auto"/>
        <w:jc w:val="both"/>
        <w:rPr>
          <w:rFonts w:ascii="Arial" w:hAnsi="Arial" w:cs="Arial"/>
          <w:sz w:val="20"/>
          <w:szCs w:val="20"/>
        </w:rPr>
      </w:pPr>
      <w:r w:rsidRPr="00FB6563">
        <w:rPr>
          <w:rFonts w:ascii="Arial" w:hAnsi="Arial" w:cs="Arial"/>
          <w:sz w:val="20"/>
          <w:szCs w:val="20"/>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w:t>
      </w:r>
      <w:r w:rsidR="004C4104">
        <w:rPr>
          <w:rFonts w:ascii="Arial" w:hAnsi="Arial" w:cs="Arial"/>
          <w:sz w:val="20"/>
          <w:szCs w:val="20"/>
        </w:rPr>
        <w:br/>
      </w:r>
      <w:r w:rsidRPr="00FB6563">
        <w:rPr>
          <w:rFonts w:ascii="Arial" w:hAnsi="Arial" w:cs="Arial"/>
          <w:sz w:val="20"/>
          <w:szCs w:val="20"/>
        </w:rPr>
        <w:t>dotyczyć będą wykonywania niniejszej Umowy w zakresie zgodności z postanowieniami niniejszej klauzuli antykorupcyjnej.</w:t>
      </w:r>
    </w:p>
    <w:p w14:paraId="2F255E12" w14:textId="77777777" w:rsidR="00FB6563" w:rsidRPr="00FB6563" w:rsidRDefault="00FB6563" w:rsidP="00552871">
      <w:pPr>
        <w:pStyle w:val="Akapitzlist"/>
        <w:numPr>
          <w:ilvl w:val="0"/>
          <w:numId w:val="38"/>
        </w:numPr>
        <w:suppressAutoHyphens/>
        <w:spacing w:before="120" w:after="0" w:line="240" w:lineRule="auto"/>
        <w:jc w:val="both"/>
        <w:rPr>
          <w:rFonts w:ascii="Arial" w:hAnsi="Arial" w:cs="Arial"/>
          <w:sz w:val="20"/>
          <w:szCs w:val="20"/>
        </w:rPr>
      </w:pPr>
      <w:r w:rsidRPr="00FB6563">
        <w:rPr>
          <w:rFonts w:ascii="Arial" w:hAnsi="Arial" w:cs="Arial"/>
          <w:sz w:val="20"/>
          <w:szCs w:val="20"/>
        </w:rPr>
        <w:t xml:space="preserve">Każda ze Stron zaświadcza, iż w okresie realizacji niniejszej Umowy zapewnia każdej osobie </w:t>
      </w:r>
      <w:r w:rsidR="004C4104">
        <w:rPr>
          <w:rFonts w:ascii="Arial" w:hAnsi="Arial" w:cs="Arial"/>
          <w:sz w:val="20"/>
          <w:szCs w:val="20"/>
        </w:rPr>
        <w:br/>
      </w:r>
      <w:r w:rsidRPr="00FB6563">
        <w:rPr>
          <w:rFonts w:ascii="Arial" w:hAnsi="Arial" w:cs="Arial"/>
          <w:sz w:val="20"/>
          <w:szCs w:val="20"/>
        </w:rPr>
        <w:t xml:space="preserve">działającej w dobrej wierze możliwość zgłaszania naruszeń prawa za pośrednictwem poczty </w:t>
      </w:r>
      <w:r w:rsidR="004C4104">
        <w:rPr>
          <w:rFonts w:ascii="Arial" w:hAnsi="Arial" w:cs="Arial"/>
          <w:sz w:val="20"/>
          <w:szCs w:val="20"/>
        </w:rPr>
        <w:br/>
      </w:r>
      <w:r w:rsidRPr="00FB6563">
        <w:rPr>
          <w:rFonts w:ascii="Arial" w:hAnsi="Arial" w:cs="Arial"/>
          <w:sz w:val="20"/>
          <w:szCs w:val="20"/>
        </w:rPr>
        <w:t>elektronicznej na adres: naruszeniaprawa@termika.</w:t>
      </w:r>
      <w:r w:rsidR="005031BF">
        <w:rPr>
          <w:rFonts w:ascii="Arial" w:hAnsi="Arial" w:cs="Arial"/>
          <w:sz w:val="20"/>
          <w:szCs w:val="20"/>
        </w:rPr>
        <w:t>orlen.</w:t>
      </w:r>
      <w:r w:rsidRPr="00FB6563">
        <w:rPr>
          <w:rFonts w:ascii="Arial" w:hAnsi="Arial" w:cs="Arial"/>
          <w:sz w:val="20"/>
          <w:szCs w:val="20"/>
        </w:rPr>
        <w:t xml:space="preserve">pl lub pod numerem telefonu: +48 453 025 809 – bez identyfikacji numeru osoby dzwoniącej. </w:t>
      </w:r>
    </w:p>
    <w:p w14:paraId="4796A245" w14:textId="77777777" w:rsidR="00A76C99" w:rsidRPr="00A8494D" w:rsidRDefault="00FB6563" w:rsidP="00552871">
      <w:pPr>
        <w:pStyle w:val="Akapitzlist"/>
        <w:widowControl w:val="0"/>
        <w:numPr>
          <w:ilvl w:val="0"/>
          <w:numId w:val="38"/>
        </w:numPr>
        <w:suppressAutoHyphens/>
        <w:spacing w:before="120" w:after="0" w:line="240" w:lineRule="auto"/>
        <w:contextualSpacing w:val="0"/>
        <w:jc w:val="both"/>
        <w:rPr>
          <w:rFonts w:ascii="Arial" w:hAnsi="Arial" w:cs="Arial"/>
          <w:sz w:val="20"/>
          <w:szCs w:val="20"/>
        </w:rPr>
      </w:pPr>
      <w:r w:rsidRPr="00FB6563">
        <w:rPr>
          <w:rFonts w:ascii="Arial" w:hAnsi="Arial" w:cs="Arial"/>
          <w:sz w:val="20"/>
          <w:szCs w:val="20"/>
        </w:rPr>
        <w:t xml:space="preserve">W przypadkach stwierdzenia podejrzenia działań korupcyjnych dokonanych w związku lub w celu </w:t>
      </w:r>
      <w:r w:rsidR="007D6AC5">
        <w:rPr>
          <w:rFonts w:ascii="Arial" w:hAnsi="Arial" w:cs="Arial"/>
          <w:sz w:val="20"/>
          <w:szCs w:val="20"/>
        </w:rPr>
        <w:br/>
      </w:r>
      <w:r w:rsidRPr="00FB6563">
        <w:rPr>
          <w:rFonts w:ascii="Arial" w:hAnsi="Arial" w:cs="Arial"/>
          <w:sz w:val="20"/>
          <w:szCs w:val="20"/>
        </w:rPr>
        <w:t>wykonania niniejszej Umowy przez jakichkolwiek przedstawicieli każdej ze Stron, Strony zobowiązują się do współpracy w dobrej wierze w celu wyjaśnienia okoliczności dotyczących możliwych działań korupcyjnych.</w:t>
      </w:r>
      <w:r w:rsidR="00A76C99" w:rsidRPr="00A8494D">
        <w:rPr>
          <w:rFonts w:ascii="Arial" w:hAnsi="Arial" w:cs="Arial"/>
          <w:sz w:val="20"/>
          <w:szCs w:val="20"/>
        </w:rPr>
        <w:t xml:space="preserve"> </w:t>
      </w:r>
    </w:p>
    <w:p w14:paraId="78DC00B6" w14:textId="77777777" w:rsidR="00A76C99" w:rsidRDefault="00A76C99" w:rsidP="00552871">
      <w:pPr>
        <w:widowControl/>
        <w:numPr>
          <w:ilvl w:val="0"/>
          <w:numId w:val="38"/>
        </w:numPr>
        <w:suppressAutoHyphens/>
        <w:jc w:val="both"/>
        <w:rPr>
          <w:rFonts w:cs="Arial"/>
        </w:rPr>
      </w:pPr>
      <w:r w:rsidRPr="00A8494D">
        <w:rPr>
          <w:rFonts w:cs="Arial"/>
        </w:rPr>
        <w:t xml:space="preserve">Naruszenie niniejszych postanowień stanowi podstawę do </w:t>
      </w:r>
      <w:r w:rsidR="005F035D" w:rsidRPr="00A8494D">
        <w:rPr>
          <w:rFonts w:cs="Arial"/>
        </w:rPr>
        <w:t xml:space="preserve">rozwiązania Umowy w trybie </w:t>
      </w:r>
      <w:r w:rsidR="007D6AC5">
        <w:rPr>
          <w:rFonts w:cs="Arial"/>
        </w:rPr>
        <w:br/>
      </w:r>
      <w:r w:rsidR="005F035D" w:rsidRPr="00A8494D">
        <w:rPr>
          <w:rFonts w:cs="Arial"/>
        </w:rPr>
        <w:t>natychmiastowym</w:t>
      </w:r>
      <w:r w:rsidR="00842498" w:rsidRPr="00A8494D">
        <w:rPr>
          <w:rFonts w:cs="Arial"/>
        </w:rPr>
        <w:t xml:space="preserve"> lub odstąpienia od zamówienia</w:t>
      </w:r>
      <w:r w:rsidRPr="00A8494D">
        <w:rPr>
          <w:rFonts w:cs="Arial"/>
        </w:rPr>
        <w:t xml:space="preserve">. Prawo to przysługuje każdej ze Stron w terminie 6 miesięcy od daty powzięcia wiadomości o okolicznościach stanowiących podstawę do </w:t>
      </w:r>
      <w:r w:rsidR="005F035D" w:rsidRPr="00A8494D">
        <w:rPr>
          <w:rFonts w:cs="Arial"/>
        </w:rPr>
        <w:t xml:space="preserve">rozwiązania </w:t>
      </w:r>
      <w:r w:rsidRPr="00A8494D">
        <w:rPr>
          <w:rFonts w:cs="Arial"/>
        </w:rPr>
        <w:t xml:space="preserve">Umowy określonych niniejszym paragrafem. Ponadto nie wyklucza to możliwości odstąpienia od </w:t>
      </w:r>
      <w:r w:rsidR="007D6AC5">
        <w:rPr>
          <w:rFonts w:cs="Arial"/>
        </w:rPr>
        <w:br/>
      </w:r>
      <w:r w:rsidR="00DA40C3" w:rsidRPr="00A8494D">
        <w:rPr>
          <w:rFonts w:cs="Arial"/>
        </w:rPr>
        <w:t>zamówienia</w:t>
      </w:r>
      <w:r w:rsidRPr="00A8494D">
        <w:rPr>
          <w:rFonts w:cs="Arial"/>
        </w:rPr>
        <w:t xml:space="preserve"> na podstawie przepisów Kodeksu cywilnego lub innych postanowień Umowy.</w:t>
      </w:r>
    </w:p>
    <w:p w14:paraId="2B14498B" w14:textId="77777777" w:rsidR="00217ED2" w:rsidRDefault="00217ED2" w:rsidP="00552871">
      <w:pPr>
        <w:widowControl/>
        <w:numPr>
          <w:ilvl w:val="0"/>
          <w:numId w:val="35"/>
        </w:numPr>
        <w:suppressAutoHyphens/>
        <w:ind w:left="426" w:hanging="426"/>
        <w:jc w:val="both"/>
        <w:rPr>
          <w:rFonts w:cs="Arial"/>
        </w:rPr>
      </w:pPr>
      <w:bookmarkStart w:id="15" w:name="_Hlk200367154"/>
      <w:bookmarkStart w:id="16" w:name="_Hlk200367025"/>
      <w:r>
        <w:rPr>
          <w:rFonts w:cs="Arial"/>
        </w:rPr>
        <w:t>Klauzula sankcyjna</w:t>
      </w:r>
      <w:bookmarkEnd w:id="15"/>
    </w:p>
    <w:p w14:paraId="4456240D" w14:textId="77777777" w:rsidR="00217ED2" w:rsidRDefault="00217ED2" w:rsidP="00552871">
      <w:pPr>
        <w:widowControl/>
        <w:numPr>
          <w:ilvl w:val="0"/>
          <w:numId w:val="39"/>
        </w:numPr>
        <w:suppressAutoHyphens/>
        <w:jc w:val="both"/>
        <w:rPr>
          <w:rFonts w:cs="Arial"/>
        </w:rPr>
      </w:pPr>
      <w:bookmarkStart w:id="17" w:name="_Hlk200367216"/>
      <w:r w:rsidRPr="00217ED2">
        <w:rPr>
          <w:rFonts w:cs="Arial"/>
        </w:rPr>
        <w:t xml:space="preserve">OŚWIADCZENIA </w:t>
      </w:r>
      <w:r w:rsidR="006C38F1">
        <w:rPr>
          <w:rFonts w:cs="Arial"/>
        </w:rPr>
        <w:t>WYKONAWCY</w:t>
      </w:r>
      <w:r>
        <w:rPr>
          <w:rFonts w:cs="Arial"/>
        </w:rPr>
        <w:t>:</w:t>
      </w:r>
      <w:bookmarkEnd w:id="17"/>
    </w:p>
    <w:p w14:paraId="37B1D64C" w14:textId="77777777" w:rsidR="00217ED2" w:rsidRDefault="007A7E56" w:rsidP="00196F12">
      <w:pPr>
        <w:widowControl/>
        <w:suppressAutoHyphens/>
        <w:ind w:left="720"/>
        <w:jc w:val="both"/>
        <w:rPr>
          <w:rFonts w:cs="Arial"/>
        </w:rPr>
      </w:pPr>
      <w:bookmarkStart w:id="18" w:name="_Hlk200367262"/>
      <w:r>
        <w:rPr>
          <w:rFonts w:cs="Arial"/>
        </w:rPr>
        <w:lastRenderedPageBreak/>
        <w:t>Wykonawca</w:t>
      </w:r>
      <w:r w:rsidR="00217ED2" w:rsidRPr="00217ED2">
        <w:rPr>
          <w:rFonts w:cs="Arial"/>
        </w:rPr>
        <w:t xml:space="preserve"> oświadcza, że zgodnie z jego najlepszą wiedzą, na dzień zawarcia Umowy zarówno on, jak i jego podmioty zależne, dominujące oraz członkowie jego organów oraz osoby działające w jego imieniu i na jego rzecz:</w:t>
      </w:r>
    </w:p>
    <w:p w14:paraId="3C76F7B4" w14:textId="77777777" w:rsidR="00D66445" w:rsidRPr="00D66445" w:rsidRDefault="00D66445" w:rsidP="00196F12">
      <w:pPr>
        <w:widowControl/>
        <w:suppressAutoHyphens/>
        <w:ind w:left="720"/>
        <w:jc w:val="both"/>
        <w:rPr>
          <w:rFonts w:cs="Arial"/>
        </w:rPr>
      </w:pPr>
      <w:r w:rsidRPr="00D66445">
        <w:rPr>
          <w:rFonts w:cs="Arial"/>
        </w:rPr>
        <w:t>(i)</w:t>
      </w:r>
      <w:r w:rsidRPr="00D66445">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Pr>
          <w:rFonts w:cs="Arial"/>
        </w:rPr>
        <w:br/>
      </w:r>
      <w:r w:rsidRPr="00D66445">
        <w:rPr>
          <w:rFonts w:cs="Arial"/>
        </w:rPr>
        <w:t>i</w:t>
      </w:r>
      <w:r>
        <w:rPr>
          <w:rFonts w:cs="Arial"/>
        </w:rPr>
        <w:t xml:space="preserve"> </w:t>
      </w:r>
      <w:r w:rsidRPr="00D66445">
        <w:rPr>
          <w:rFonts w:cs="Arial"/>
        </w:rPr>
        <w:t>Irlandii Północnej (dalej: „Przepisy Sankcyjne”);</w:t>
      </w:r>
    </w:p>
    <w:p w14:paraId="3B0982EB" w14:textId="77777777" w:rsidR="00D66445" w:rsidRPr="00D66445" w:rsidRDefault="00D66445" w:rsidP="00196F12">
      <w:pPr>
        <w:widowControl/>
        <w:suppressAutoHyphens/>
        <w:ind w:left="720"/>
        <w:jc w:val="both"/>
        <w:rPr>
          <w:rFonts w:cs="Arial"/>
        </w:rPr>
      </w:pPr>
      <w:r w:rsidRPr="00D66445">
        <w:rPr>
          <w:rFonts w:cs="Arial"/>
        </w:rPr>
        <w:t>(ii)</w:t>
      </w:r>
      <w:r w:rsidRPr="00D66445">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76F032A1" w14:textId="77777777" w:rsidR="00D66445" w:rsidRPr="00D66445" w:rsidRDefault="00D66445" w:rsidP="00196F12">
      <w:pPr>
        <w:widowControl/>
        <w:suppressAutoHyphens/>
        <w:ind w:left="720"/>
        <w:jc w:val="both"/>
        <w:rPr>
          <w:rFonts w:cs="Arial"/>
        </w:rPr>
      </w:pPr>
      <w:r w:rsidRPr="00D66445">
        <w:rPr>
          <w:rFonts w:cs="Arial"/>
        </w:rPr>
        <w:t>(iii)</w:t>
      </w:r>
      <w:r w:rsidRPr="00D66445">
        <w:rPr>
          <w:rFonts w:cs="Arial"/>
        </w:rPr>
        <w:tab/>
        <w:t>nie są bezpośrednio lub pośrednio własnością lub nie są kontrolowane przez osoby prawne lub fizyczne spełniające kryteria opisane w pkt. (ii) powyżej;</w:t>
      </w:r>
    </w:p>
    <w:p w14:paraId="77D352B4" w14:textId="77777777" w:rsidR="00D66445" w:rsidRPr="00D66445" w:rsidRDefault="00D66445" w:rsidP="00196F12">
      <w:pPr>
        <w:widowControl/>
        <w:suppressAutoHyphens/>
        <w:ind w:left="720"/>
        <w:jc w:val="both"/>
        <w:rPr>
          <w:rFonts w:cs="Arial"/>
        </w:rPr>
      </w:pPr>
      <w:r w:rsidRPr="00D66445">
        <w:rPr>
          <w:rFonts w:cs="Arial"/>
        </w:rPr>
        <w:t>(iv)</w:t>
      </w:r>
      <w:r w:rsidRPr="00D66445">
        <w:rPr>
          <w:rFonts w:cs="Arial"/>
        </w:rPr>
        <w:tab/>
        <w:t>nie zamieszkują lub nie posiadają siedziby lub głównego miejsca działalności w państwie objętym Przepisami Sankcyjnymi lub nie są utworzone pod prawem państwa objętego Przepisami Sankcyjnymi;</w:t>
      </w:r>
    </w:p>
    <w:p w14:paraId="0118CC4A" w14:textId="77777777" w:rsidR="00D66445" w:rsidRDefault="00D66445" w:rsidP="00196F12">
      <w:pPr>
        <w:widowControl/>
        <w:suppressAutoHyphens/>
        <w:ind w:left="720"/>
        <w:jc w:val="both"/>
        <w:rPr>
          <w:rFonts w:cs="Arial"/>
        </w:rPr>
      </w:pPr>
      <w:r w:rsidRPr="00D66445">
        <w:rPr>
          <w:rFonts w:cs="Arial"/>
        </w:rPr>
        <w:t>(v)</w:t>
      </w:r>
      <w:r w:rsidRPr="00D66445">
        <w:rPr>
          <w:rFonts w:cs="Arial"/>
        </w:rPr>
        <w:tab/>
        <w:t>nie uczestniczą w żadnym postępowaniu lub dochodzeniu prowadzonym przeciwko nim w</w:t>
      </w:r>
      <w:r>
        <w:rPr>
          <w:rFonts w:cs="Arial"/>
        </w:rPr>
        <w:t> </w:t>
      </w:r>
      <w:r w:rsidRPr="00D66445">
        <w:rPr>
          <w:rFonts w:cs="Arial"/>
        </w:rPr>
        <w:t>związku z naruszeniem jakichkolwiek Przepisów Sankcyjnych.</w:t>
      </w:r>
      <w:bookmarkEnd w:id="18"/>
    </w:p>
    <w:p w14:paraId="2F61E0F7" w14:textId="77777777" w:rsidR="00217ED2" w:rsidRDefault="00D66445" w:rsidP="00552871">
      <w:pPr>
        <w:widowControl/>
        <w:numPr>
          <w:ilvl w:val="0"/>
          <w:numId w:val="39"/>
        </w:numPr>
        <w:suppressAutoHyphens/>
        <w:jc w:val="both"/>
        <w:rPr>
          <w:rFonts w:cs="Arial"/>
        </w:rPr>
      </w:pPr>
      <w:bookmarkStart w:id="19" w:name="_Hlk200367239"/>
      <w:r w:rsidRPr="00D66445">
        <w:rPr>
          <w:rFonts w:cs="Arial"/>
        </w:rPr>
        <w:t xml:space="preserve">ZOBOWIĄZANIA </w:t>
      </w:r>
      <w:bookmarkEnd w:id="19"/>
      <w:r w:rsidR="006C38F1">
        <w:rPr>
          <w:rFonts w:cs="Arial"/>
        </w:rPr>
        <w:t>WYKONAWCY</w:t>
      </w:r>
    </w:p>
    <w:p w14:paraId="59003268" w14:textId="77777777" w:rsidR="00D66445" w:rsidRDefault="006C38F1" w:rsidP="00552871">
      <w:pPr>
        <w:widowControl/>
        <w:numPr>
          <w:ilvl w:val="0"/>
          <w:numId w:val="40"/>
        </w:numPr>
        <w:suppressAutoHyphens/>
        <w:ind w:left="1134" w:hanging="426"/>
        <w:jc w:val="both"/>
        <w:rPr>
          <w:rFonts w:cs="Arial"/>
        </w:rPr>
      </w:pPr>
      <w:bookmarkStart w:id="20" w:name="_Hlk200367324"/>
      <w:r>
        <w:rPr>
          <w:rFonts w:cs="Arial"/>
        </w:rPr>
        <w:t>Wykonawca</w:t>
      </w:r>
      <w:r w:rsidR="00D66445" w:rsidRPr="00D66445">
        <w:rPr>
          <w:rFonts w:cs="Arial"/>
        </w:rPr>
        <w:t xml:space="preserve"> zobowiązuje się, że w okresie obowiązywania Umowy:</w:t>
      </w:r>
      <w:bookmarkEnd w:id="20"/>
    </w:p>
    <w:p w14:paraId="779A9A7B" w14:textId="77777777" w:rsidR="00D66445" w:rsidRPr="00D66445" w:rsidRDefault="00D66445" w:rsidP="00196F12">
      <w:pPr>
        <w:widowControl/>
        <w:tabs>
          <w:tab w:val="left" w:pos="1843"/>
        </w:tabs>
        <w:suppressAutoHyphens/>
        <w:ind w:left="1134"/>
        <w:jc w:val="both"/>
        <w:rPr>
          <w:rFonts w:cs="Arial"/>
        </w:rPr>
      </w:pPr>
      <w:r w:rsidRPr="00D66445">
        <w:rPr>
          <w:rFonts w:cs="Arial"/>
        </w:rPr>
        <w:t>(i)</w:t>
      </w:r>
      <w:r w:rsidRPr="00D66445">
        <w:rPr>
          <w:rFonts w:cs="Arial"/>
        </w:rPr>
        <w:tab/>
      </w:r>
      <w:bookmarkStart w:id="21" w:name="_Hlk200367413"/>
      <w:r w:rsidRPr="00D66445">
        <w:rPr>
          <w:rFonts w:cs="Arial"/>
        </w:rPr>
        <w:t xml:space="preserve">zarówno on, jak i jego podmioty zależne oraz członkowie jego organów oraz osoby działające w jego imieniu i na jego rzecz będą prowadzić działalność zgodnie z Przepisami </w:t>
      </w:r>
      <w:r w:rsidR="004C4104">
        <w:rPr>
          <w:rFonts w:cs="Arial"/>
        </w:rPr>
        <w:br/>
      </w:r>
      <w:r w:rsidRPr="00D66445">
        <w:rPr>
          <w:rFonts w:cs="Arial"/>
        </w:rPr>
        <w:t>Sankcyjnymi;</w:t>
      </w:r>
    </w:p>
    <w:p w14:paraId="012548FD" w14:textId="77777777" w:rsidR="00D66445" w:rsidRPr="00D66445" w:rsidRDefault="00D66445" w:rsidP="00196F12">
      <w:pPr>
        <w:widowControl/>
        <w:tabs>
          <w:tab w:val="left" w:pos="1843"/>
        </w:tabs>
        <w:suppressAutoHyphens/>
        <w:ind w:left="1134"/>
        <w:jc w:val="both"/>
        <w:rPr>
          <w:rFonts w:cs="Arial"/>
        </w:rPr>
      </w:pPr>
      <w:r w:rsidRPr="00D66445">
        <w:rPr>
          <w:rFonts w:cs="Arial"/>
        </w:rPr>
        <w:t>(ii)</w:t>
      </w:r>
      <w:r w:rsidRPr="00D66445">
        <w:rPr>
          <w:rFonts w:cs="Arial"/>
        </w:rPr>
        <w:tab/>
        <w:t xml:space="preserve">jakiekolwiek przysługujące mu na podstawie Umowy wynagrodzenie nie będzie </w:t>
      </w:r>
      <w:r w:rsidR="004C4104">
        <w:rPr>
          <w:rFonts w:cs="Arial"/>
        </w:rPr>
        <w:br/>
      </w:r>
      <w:r w:rsidRPr="00D66445">
        <w:rPr>
          <w:rFonts w:cs="Arial"/>
        </w:rPr>
        <w:t>bezpośrednio lub pośrednio dostępne dla Podmiotu Objętego Sankcjami lub nie zostanie użyte do osiągnięcia korzyści przez Podmiot Objęty Sankcjami, w zakresie, w jakim takie działanie jest niedozwolone na mocy Przepisów Sankcyjnych;</w:t>
      </w:r>
    </w:p>
    <w:p w14:paraId="0E6DBF65" w14:textId="77777777" w:rsidR="00D66445" w:rsidRDefault="00D66445" w:rsidP="00196F12">
      <w:pPr>
        <w:widowControl/>
        <w:tabs>
          <w:tab w:val="left" w:pos="1843"/>
        </w:tabs>
        <w:suppressAutoHyphens/>
        <w:ind w:left="1134"/>
        <w:jc w:val="both"/>
        <w:rPr>
          <w:rFonts w:cs="Arial"/>
        </w:rPr>
      </w:pPr>
      <w:r w:rsidRPr="00D66445">
        <w:rPr>
          <w:rFonts w:cs="Arial"/>
        </w:rPr>
        <w:t>(iii)</w:t>
      </w:r>
      <w:r w:rsidRPr="00D66445">
        <w:rPr>
          <w:rFonts w:cs="Arial"/>
        </w:rPr>
        <w:tab/>
        <w:t>wszelkie oświadczenia złożone w pkt. 1</w:t>
      </w:r>
      <w:r>
        <w:rPr>
          <w:rFonts w:cs="Arial"/>
        </w:rPr>
        <w:t>) powyżej</w:t>
      </w:r>
      <w:r w:rsidRPr="00D66445">
        <w:rPr>
          <w:rFonts w:cs="Arial"/>
        </w:rPr>
        <w:t xml:space="preserve"> pozostaną prawdziwe.</w:t>
      </w:r>
      <w:bookmarkEnd w:id="21"/>
    </w:p>
    <w:p w14:paraId="235442FC" w14:textId="77777777" w:rsidR="00D66445" w:rsidRDefault="00D66445" w:rsidP="00552871">
      <w:pPr>
        <w:widowControl/>
        <w:numPr>
          <w:ilvl w:val="0"/>
          <w:numId w:val="40"/>
        </w:numPr>
        <w:suppressAutoHyphens/>
        <w:ind w:left="1134" w:hanging="306"/>
        <w:jc w:val="both"/>
        <w:rPr>
          <w:rFonts w:cs="Arial"/>
        </w:rPr>
      </w:pPr>
      <w:bookmarkStart w:id="22" w:name="_Hlk200367340"/>
      <w:r w:rsidRPr="00D66445">
        <w:rPr>
          <w:rFonts w:cs="Arial"/>
        </w:rPr>
        <w:t>W przypadku, gdy którekolwiek oświadczenie złożone w pkt. 1</w:t>
      </w:r>
      <w:r w:rsidR="005122BE">
        <w:rPr>
          <w:rFonts w:cs="Arial"/>
        </w:rPr>
        <w:t xml:space="preserve"> powyżej</w:t>
      </w:r>
      <w:r w:rsidRPr="00D66445">
        <w:rPr>
          <w:rFonts w:cs="Arial"/>
        </w:rPr>
        <w:t xml:space="preserve"> stanie się nieprawdziwe, niezwłocznie, jednak nie później niż w terminie 30 dni od powzięcia o takim przypadku informacji </w:t>
      </w:r>
      <w:r w:rsidR="007A7E56">
        <w:rPr>
          <w:rFonts w:cs="Arial"/>
        </w:rPr>
        <w:t>Wykonawca</w:t>
      </w:r>
      <w:r w:rsidRPr="00D66445">
        <w:rPr>
          <w:rFonts w:cs="Arial"/>
        </w:rPr>
        <w:t xml:space="preserve"> poinformuje, o ile nie będzie to prawnie zakazane, ORLEN Termika S.A. o</w:t>
      </w:r>
      <w:r>
        <w:rPr>
          <w:rFonts w:cs="Arial"/>
        </w:rPr>
        <w:t> </w:t>
      </w:r>
      <w:r w:rsidRPr="00D66445">
        <w:rPr>
          <w:rFonts w:cs="Arial"/>
        </w:rPr>
        <w:t xml:space="preserve">każdym takim przypadku oraz o podjętych działaniach zmierzających do przywrócenia prawdziwości </w:t>
      </w:r>
      <w:r w:rsidR="004C4104">
        <w:rPr>
          <w:rFonts w:cs="Arial"/>
        </w:rPr>
        <w:br/>
      </w:r>
      <w:r w:rsidRPr="00D66445">
        <w:rPr>
          <w:rFonts w:cs="Arial"/>
        </w:rPr>
        <w:t>takich oświadczeń</w:t>
      </w:r>
      <w:bookmarkEnd w:id="22"/>
      <w:r w:rsidRPr="00D66445">
        <w:rPr>
          <w:rFonts w:cs="Arial"/>
        </w:rPr>
        <w:t>.</w:t>
      </w:r>
    </w:p>
    <w:p w14:paraId="729A92DA" w14:textId="77777777" w:rsidR="00D66445" w:rsidRPr="00D66445" w:rsidRDefault="00D66445" w:rsidP="00552871">
      <w:pPr>
        <w:widowControl/>
        <w:numPr>
          <w:ilvl w:val="0"/>
          <w:numId w:val="40"/>
        </w:numPr>
        <w:tabs>
          <w:tab w:val="left" w:pos="1418"/>
        </w:tabs>
        <w:suppressAutoHyphens/>
        <w:ind w:left="1134" w:hanging="306"/>
        <w:jc w:val="both"/>
        <w:rPr>
          <w:rFonts w:cs="Arial"/>
        </w:rPr>
      </w:pPr>
      <w:bookmarkStart w:id="23" w:name="_Hlk200367359"/>
      <w:r w:rsidRPr="00D66445">
        <w:rPr>
          <w:rFonts w:cs="Arial"/>
        </w:rPr>
        <w:t xml:space="preserve">W przypadku naruszenia zobowiązań określonych w pkt. </w:t>
      </w:r>
      <w:r w:rsidR="005122BE">
        <w:rPr>
          <w:rFonts w:cs="Arial"/>
        </w:rPr>
        <w:t>a) powyżej</w:t>
      </w:r>
      <w:r w:rsidRPr="00D66445">
        <w:rPr>
          <w:rFonts w:cs="Arial"/>
        </w:rPr>
        <w:t xml:space="preserve"> ORLEN Termika S.A. uprawniony będzie do rozwiązania Umowy z winy </w:t>
      </w:r>
      <w:r w:rsidR="007A7E56">
        <w:rPr>
          <w:rFonts w:cs="Arial"/>
        </w:rPr>
        <w:t>Wykonawcy</w:t>
      </w:r>
      <w:r w:rsidRPr="00D66445">
        <w:rPr>
          <w:rFonts w:cs="Arial"/>
        </w:rPr>
        <w:t xml:space="preserve"> oraz do odszkodowania </w:t>
      </w:r>
      <w:r w:rsidR="004C4104">
        <w:rPr>
          <w:rFonts w:cs="Arial"/>
        </w:rPr>
        <w:br/>
      </w:r>
      <w:r w:rsidRPr="00D66445">
        <w:rPr>
          <w:rFonts w:cs="Arial"/>
        </w:rPr>
        <w:t>pokrywającego wszelkie szkody z tym związane.</w:t>
      </w:r>
      <w:bookmarkEnd w:id="23"/>
    </w:p>
    <w:p w14:paraId="2F009A76" w14:textId="77777777" w:rsidR="00D66445" w:rsidRDefault="00D66445" w:rsidP="00552871">
      <w:pPr>
        <w:widowControl/>
        <w:numPr>
          <w:ilvl w:val="0"/>
          <w:numId w:val="40"/>
        </w:numPr>
        <w:tabs>
          <w:tab w:val="left" w:pos="1276"/>
        </w:tabs>
        <w:suppressAutoHyphens/>
        <w:ind w:left="1134" w:hanging="306"/>
        <w:jc w:val="both"/>
        <w:rPr>
          <w:rFonts w:cs="Arial"/>
        </w:rPr>
      </w:pPr>
      <w:bookmarkStart w:id="24" w:name="_Hlk200367380"/>
      <w:r w:rsidRPr="00D66445">
        <w:rPr>
          <w:rFonts w:cs="Arial"/>
        </w:rPr>
        <w:t xml:space="preserve">Ponadto, jeżeli wskutek naruszenia zobowiązań określonych w pkt. </w:t>
      </w:r>
      <w:r>
        <w:rPr>
          <w:rFonts w:cs="Arial"/>
        </w:rPr>
        <w:t>a)</w:t>
      </w:r>
      <w:r w:rsidRPr="00D66445">
        <w:rPr>
          <w:rFonts w:cs="Arial"/>
        </w:rPr>
        <w:t xml:space="preserve"> lub pkt. </w:t>
      </w:r>
      <w:r>
        <w:rPr>
          <w:rFonts w:cs="Arial"/>
        </w:rPr>
        <w:t>b)</w:t>
      </w:r>
      <w:r w:rsidR="005122BE">
        <w:rPr>
          <w:rFonts w:cs="Arial"/>
        </w:rPr>
        <w:t xml:space="preserve"> powyżej</w:t>
      </w:r>
      <w:r w:rsidRPr="00D66445">
        <w:rPr>
          <w:rFonts w:cs="Arial"/>
        </w:rPr>
        <w:t xml:space="preserve"> </w:t>
      </w:r>
      <w:r w:rsidR="004C4104">
        <w:rPr>
          <w:rFonts w:cs="Arial"/>
        </w:rPr>
        <w:br/>
      </w:r>
      <w:r w:rsidRPr="00D66445">
        <w:rPr>
          <w:rFonts w:cs="Arial"/>
        </w:rPr>
        <w:t>ORLEN Termika S.A. zostanie poddany jakimkolwiek restrykcjom, sankcjom czy ograniczeniom ze strony podmiotów wymienionych w pkt. 1</w:t>
      </w:r>
      <w:r>
        <w:rPr>
          <w:rFonts w:cs="Arial"/>
        </w:rPr>
        <w:t>)</w:t>
      </w:r>
      <w:r w:rsidRPr="00D66445">
        <w:rPr>
          <w:rFonts w:cs="Arial"/>
        </w:rPr>
        <w:t xml:space="preserve"> (i)</w:t>
      </w:r>
      <w:r w:rsidR="005122BE">
        <w:rPr>
          <w:rFonts w:cs="Arial"/>
        </w:rPr>
        <w:t xml:space="preserve"> powyżej</w:t>
      </w:r>
      <w:r w:rsidRPr="00D66445">
        <w:rPr>
          <w:rFonts w:cs="Arial"/>
        </w:rPr>
        <w:t xml:space="preserve">, ORLEN Termika S.A. uprawniony </w:t>
      </w:r>
      <w:r w:rsidR="004C4104">
        <w:rPr>
          <w:rFonts w:cs="Arial"/>
        </w:rPr>
        <w:br/>
      </w:r>
      <w:r w:rsidRPr="00D66445">
        <w:rPr>
          <w:rFonts w:cs="Arial"/>
        </w:rPr>
        <w:t xml:space="preserve">będzie do odszkodowania pokrywającego wszelkie szkody związane z takimi </w:t>
      </w:r>
      <w:r w:rsidR="005122BE">
        <w:rPr>
          <w:rFonts w:cs="Arial"/>
        </w:rPr>
        <w:br/>
      </w:r>
      <w:r w:rsidRPr="00D66445">
        <w:rPr>
          <w:rFonts w:cs="Arial"/>
        </w:rPr>
        <w:t>restrykcjami, sankcjami czy ograniczeniami.</w:t>
      </w:r>
      <w:bookmarkEnd w:id="16"/>
      <w:bookmarkEnd w:id="24"/>
    </w:p>
    <w:p w14:paraId="45327A42" w14:textId="77777777" w:rsidR="00A76C99" w:rsidRPr="00A8494D" w:rsidRDefault="00B768EF" w:rsidP="00552871">
      <w:pPr>
        <w:pStyle w:val="Nagwek1"/>
        <w:numPr>
          <w:ilvl w:val="0"/>
          <w:numId w:val="7"/>
        </w:numPr>
        <w:suppressAutoHyphens/>
        <w:spacing w:before="360"/>
        <w:rPr>
          <w:rFonts w:cs="Arial"/>
        </w:rPr>
      </w:pPr>
      <w:r>
        <w:rPr>
          <w:rFonts w:cs="Arial"/>
        </w:rPr>
        <w:t>Klauzula podatkowa</w:t>
      </w:r>
    </w:p>
    <w:p w14:paraId="3C890434" w14:textId="77777777" w:rsidR="00B768EF" w:rsidRPr="00904426" w:rsidRDefault="00B768EF" w:rsidP="00877326">
      <w:pPr>
        <w:suppressAutoHyphens/>
        <w:jc w:val="both"/>
        <w:rPr>
          <w:rFonts w:eastAsia="Calibri" w:cs="Arial"/>
        </w:rPr>
      </w:pPr>
      <w:r w:rsidRPr="00904426">
        <w:rPr>
          <w:rFonts w:eastAsia="Calibri" w:cs="Arial"/>
        </w:rPr>
        <w:t>Wykonawca oświadcza, że:</w:t>
      </w:r>
    </w:p>
    <w:p w14:paraId="6F730AA4" w14:textId="77777777" w:rsidR="00B768EF" w:rsidRPr="00904426" w:rsidRDefault="00B768EF" w:rsidP="00877326">
      <w:pPr>
        <w:widowControl/>
        <w:numPr>
          <w:ilvl w:val="0"/>
          <w:numId w:val="48"/>
        </w:numPr>
        <w:suppressAutoHyphens/>
        <w:ind w:left="426"/>
        <w:jc w:val="both"/>
        <w:rPr>
          <w:rFonts w:cs="Arial"/>
          <w:lang w:eastAsia="pl-PL"/>
        </w:rPr>
      </w:pPr>
      <w:bookmarkStart w:id="25" w:name="_Hlk184814087"/>
      <w:bookmarkStart w:id="26" w:name="_Hlk184974486"/>
      <w:r w:rsidRPr="00904426">
        <w:rPr>
          <w:rFonts w:cs="Arial"/>
          <w:lang w:eastAsia="pl-PL"/>
        </w:rPr>
        <w:t>Należność wynikającą z niniejszej umowy otrzymuje dla własnej korzyści, w tym decyduje samodzielnie o jej przeznaczeniu i ponosi ryzyko ekonomiczne związane z utratą tej należności lub jej części, oraz:</w:t>
      </w:r>
    </w:p>
    <w:p w14:paraId="2B6C27EC" w14:textId="77777777" w:rsidR="00B768EF" w:rsidRPr="00904426" w:rsidRDefault="00B768EF" w:rsidP="00877326">
      <w:pPr>
        <w:widowControl/>
        <w:numPr>
          <w:ilvl w:val="1"/>
          <w:numId w:val="49"/>
        </w:numPr>
        <w:suppressAutoHyphens/>
        <w:ind w:left="851"/>
        <w:jc w:val="both"/>
        <w:rPr>
          <w:rFonts w:cs="Arial"/>
          <w:lang w:eastAsia="pl-PL"/>
        </w:rPr>
      </w:pPr>
      <w:r w:rsidRPr="00904426">
        <w:rPr>
          <w:rFonts w:cs="Arial"/>
          <w:lang w:eastAsia="pl-PL"/>
        </w:rPr>
        <w:t>posiada lokal, wykwalifikowany personel oraz wyposażenie wykorzystywane w prowadzonej działalności gospodarczej;</w:t>
      </w:r>
    </w:p>
    <w:p w14:paraId="6F444367" w14:textId="77777777" w:rsidR="00B768EF" w:rsidRPr="00904426" w:rsidRDefault="00B768EF" w:rsidP="00877326">
      <w:pPr>
        <w:widowControl/>
        <w:numPr>
          <w:ilvl w:val="1"/>
          <w:numId w:val="49"/>
        </w:numPr>
        <w:suppressAutoHyphens/>
        <w:ind w:left="851"/>
        <w:jc w:val="both"/>
        <w:rPr>
          <w:rFonts w:cs="Arial"/>
          <w:lang w:eastAsia="pl-PL"/>
        </w:rPr>
      </w:pPr>
      <w:r w:rsidRPr="00904426">
        <w:rPr>
          <w:rFonts w:cs="Arial"/>
          <w:lang w:eastAsia="pl-PL"/>
        </w:rPr>
        <w:lastRenderedPageBreak/>
        <w:t>nie tworzy struktury funkcjonującej w oderwaniu od przyczyn ekonomicznych;</w:t>
      </w:r>
    </w:p>
    <w:p w14:paraId="28DAA8E0" w14:textId="77777777" w:rsidR="00B768EF" w:rsidRPr="00904426" w:rsidRDefault="00B768EF" w:rsidP="00877326">
      <w:pPr>
        <w:widowControl/>
        <w:numPr>
          <w:ilvl w:val="1"/>
          <w:numId w:val="49"/>
        </w:numPr>
        <w:suppressAutoHyphens/>
        <w:ind w:left="851"/>
        <w:jc w:val="both"/>
        <w:rPr>
          <w:rFonts w:cs="Arial"/>
          <w:lang w:eastAsia="pl-PL"/>
        </w:rPr>
      </w:pPr>
      <w:r w:rsidRPr="00904426">
        <w:rPr>
          <w:rFonts w:cs="Arial"/>
          <w:lang w:eastAsia="pl-PL"/>
        </w:rPr>
        <w:t>zachowuje współmierność między zakresem prowadzonej działalności a faktycznie posiadanym lokalem, personelem lub wyposażeniem;</w:t>
      </w:r>
    </w:p>
    <w:p w14:paraId="678D66EC" w14:textId="77777777" w:rsidR="00B768EF" w:rsidRPr="00904426" w:rsidRDefault="00B768EF" w:rsidP="00877326">
      <w:pPr>
        <w:widowControl/>
        <w:numPr>
          <w:ilvl w:val="1"/>
          <w:numId w:val="49"/>
        </w:numPr>
        <w:suppressAutoHyphens/>
        <w:ind w:left="851"/>
        <w:jc w:val="both"/>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36B26BDD" w14:textId="77777777" w:rsidR="00B768EF" w:rsidRPr="00904426" w:rsidRDefault="00B768EF" w:rsidP="00877326">
      <w:pPr>
        <w:widowControl/>
        <w:numPr>
          <w:ilvl w:val="1"/>
          <w:numId w:val="49"/>
        </w:numPr>
        <w:suppressAutoHyphens/>
        <w:ind w:left="851"/>
        <w:jc w:val="both"/>
        <w:rPr>
          <w:rFonts w:cs="Arial"/>
          <w:lang w:eastAsia="pl-PL"/>
        </w:rPr>
      </w:pPr>
      <w:r w:rsidRPr="00904426">
        <w:rPr>
          <w:rFonts w:cs="Arial"/>
          <w:lang w:eastAsia="pl-PL"/>
        </w:rPr>
        <w:t>samodzielnie wykonuje swoje podstawowe funkcje gospodarcze przy wykorzystaniu zasobów własnych, w tym obecnych na miejscu osób zarządzających.</w:t>
      </w:r>
    </w:p>
    <w:bookmarkEnd w:id="25"/>
    <w:bookmarkEnd w:id="26"/>
    <w:p w14:paraId="75E0C7FC" w14:textId="77777777" w:rsidR="00B768EF" w:rsidRPr="00904426" w:rsidRDefault="00B768EF" w:rsidP="00877326">
      <w:pPr>
        <w:widowControl/>
        <w:numPr>
          <w:ilvl w:val="0"/>
          <w:numId w:val="48"/>
        </w:numPr>
        <w:suppressAutoHyphens/>
        <w:ind w:left="426"/>
        <w:jc w:val="both"/>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w:t>
      </w:r>
      <w:r w:rsidR="003775A8">
        <w:rPr>
          <w:rFonts w:cs="Arial"/>
          <w:lang w:eastAsia="pl-PL"/>
        </w:rPr>
        <w:t> </w:t>
      </w:r>
      <w:r w:rsidRPr="00904426">
        <w:rPr>
          <w:rFonts w:cs="Arial"/>
          <w:lang w:eastAsia="pl-PL"/>
        </w:rPr>
        <w:t>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4B65126C" w14:textId="77777777" w:rsidR="00B768EF" w:rsidRPr="00904426" w:rsidRDefault="00B768EF" w:rsidP="00877326">
      <w:pPr>
        <w:widowControl/>
        <w:numPr>
          <w:ilvl w:val="0"/>
          <w:numId w:val="48"/>
        </w:numPr>
        <w:suppressAutoHyphens/>
        <w:ind w:left="426"/>
        <w:jc w:val="both"/>
        <w:rPr>
          <w:rFonts w:cs="Arial"/>
          <w:lang w:eastAsia="pl-PL"/>
        </w:rPr>
      </w:pPr>
      <w:r w:rsidRPr="00904426">
        <w:rPr>
          <w:rFonts w:cs="Arial"/>
          <w:lang w:eastAsia="pl-PL"/>
        </w:rPr>
        <w:t>Swoje zobowiązania podatkowe deklaruje i reguluje zgodnie z obowiązującym w tym zakresie prawem i w chwili podpisywania niniejszej umowy nie ma żadnych zaległości w uiszczaniu należnych podatków, w tym podatku VAT.</w:t>
      </w:r>
    </w:p>
    <w:p w14:paraId="7F808715" w14:textId="77777777" w:rsidR="00B768EF" w:rsidRPr="00904426" w:rsidRDefault="00B768EF" w:rsidP="00877326">
      <w:pPr>
        <w:widowControl/>
        <w:numPr>
          <w:ilvl w:val="0"/>
          <w:numId w:val="48"/>
        </w:numPr>
        <w:suppressAutoHyphens/>
        <w:ind w:left="426"/>
        <w:jc w:val="both"/>
        <w:rPr>
          <w:rFonts w:cs="Arial"/>
          <w:lang w:eastAsia="pl-PL"/>
        </w:rPr>
      </w:pPr>
      <w:r w:rsidRPr="00904426">
        <w:rPr>
          <w:rFonts w:cs="Arial"/>
          <w:lang w:eastAsia="pl-PL"/>
        </w:rPr>
        <w:t>W przypadku jakichkolwiek zmian wyżej wymienionych okoliczności przedstawionych w ust. 1 – 3 i</w:t>
      </w:r>
      <w:r w:rsidR="003775A8">
        <w:rPr>
          <w:rFonts w:cs="Arial"/>
          <w:lang w:eastAsia="pl-PL"/>
        </w:rPr>
        <w:t> </w:t>
      </w:r>
      <w:r w:rsidRPr="00904426">
        <w:rPr>
          <w:rFonts w:cs="Arial"/>
          <w:lang w:eastAsia="pl-PL"/>
        </w:rPr>
        <w:t xml:space="preserve">utraty aktualności złożonych oświadczeń, Wykonawca oświadcza, że niezwłocznie, bez wezwania, powiadomi o tym fakcie Zamawiającego. Zaktualizowane oświadczenia należy przesłać elektronicznie na adres e-mail: </w:t>
      </w:r>
      <w:hyperlink r:id="rId20" w:history="1">
        <w:r w:rsidRPr="003B7824">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00CB2645" w14:textId="77777777" w:rsidR="00B768EF" w:rsidRPr="00904426" w:rsidRDefault="00B768EF" w:rsidP="00877326">
      <w:pPr>
        <w:widowControl/>
        <w:numPr>
          <w:ilvl w:val="0"/>
          <w:numId w:val="48"/>
        </w:numPr>
        <w:suppressAutoHyphens/>
        <w:ind w:left="426"/>
        <w:jc w:val="both"/>
        <w:rPr>
          <w:rFonts w:cs="Arial"/>
          <w:lang w:eastAsia="pl-PL"/>
        </w:rPr>
      </w:pPr>
      <w:r w:rsidRPr="00904426">
        <w:rPr>
          <w:rFonts w:cs="Arial"/>
          <w:lang w:eastAsia="pl-PL"/>
        </w:rPr>
        <w:t>Będzie informował Zamawiającego o wszelkich zmianach jego statusu jako podatnika podatku VAT/podatku od wartości dodanej w trakcie trwania umowy mającej wpływ na rozliczenie umowy oraz o zmianie rezydencji podatkowej dla celów podatku dochodowego.</w:t>
      </w:r>
    </w:p>
    <w:p w14:paraId="0C87DF70" w14:textId="77777777" w:rsidR="00B768EF" w:rsidRPr="00904426" w:rsidRDefault="00B768EF" w:rsidP="00877326">
      <w:pPr>
        <w:widowControl/>
        <w:numPr>
          <w:ilvl w:val="0"/>
          <w:numId w:val="48"/>
        </w:numPr>
        <w:suppressAutoHyphens/>
        <w:ind w:left="426"/>
        <w:jc w:val="both"/>
        <w:rPr>
          <w:rFonts w:eastAsia="Calibri" w:cs="Arial"/>
          <w:iCs/>
        </w:rPr>
      </w:pPr>
      <w:r w:rsidRPr="00904426">
        <w:rPr>
          <w:rFonts w:eastAsia="Calibri" w:cs="Arial"/>
          <w:iCs/>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53939245" w14:textId="77777777" w:rsidR="00B768EF" w:rsidRDefault="00B768EF" w:rsidP="00877326">
      <w:pPr>
        <w:widowControl/>
        <w:numPr>
          <w:ilvl w:val="0"/>
          <w:numId w:val="48"/>
        </w:numPr>
        <w:suppressAutoHyphens/>
        <w:ind w:left="426"/>
        <w:jc w:val="both"/>
        <w:rPr>
          <w:rFonts w:eastAsia="Calibri" w:cs="Arial"/>
          <w:iCs/>
        </w:rPr>
      </w:pPr>
      <w:r w:rsidRPr="00904426">
        <w:rPr>
          <w:rFonts w:eastAsia="Calibri" w:cs="Arial"/>
          <w:iCs/>
        </w:rPr>
        <w:t>Mając na uwadze ryzyka związane z procederem wyłudzenia podatku od towarów i usług,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w:t>
      </w:r>
      <w:r w:rsidR="003775A8">
        <w:rPr>
          <w:rFonts w:eastAsia="Calibri" w:cs="Arial"/>
          <w:iCs/>
        </w:rPr>
        <w:t> </w:t>
      </w:r>
      <w:r w:rsidRPr="00904426">
        <w:rPr>
          <w:rFonts w:eastAsia="Calibri" w:cs="Arial"/>
          <w:iCs/>
        </w:rPr>
        <w:t>odsetkami od zaległości podatkowych Zamawiającego wobec organów skarbowych z tego tytułu.</w:t>
      </w:r>
    </w:p>
    <w:p w14:paraId="5F5F4A74" w14:textId="77777777" w:rsidR="0052465B" w:rsidRPr="00904426" w:rsidRDefault="0052465B" w:rsidP="00877326">
      <w:pPr>
        <w:widowControl/>
        <w:numPr>
          <w:ilvl w:val="0"/>
          <w:numId w:val="48"/>
        </w:numPr>
        <w:suppressAutoHyphens/>
        <w:ind w:left="426"/>
        <w:jc w:val="both"/>
        <w:rPr>
          <w:rFonts w:eastAsia="Calibri" w:cs="Arial"/>
          <w:iCs/>
        </w:rPr>
      </w:pPr>
      <w:r w:rsidRPr="0052465B">
        <w:rPr>
          <w:rFonts w:eastAsia="Calibri" w:cs="Arial"/>
          <w:iCs/>
        </w:rPr>
        <w:t>W przypadku, gdy nie będzie posiadać statusu polskiego rezydenta podatkowego o nieograniczonym obowiązku podatkowym w Polsce oraz wypłacać będzie wynagrodzenie osobom fizycznym będącym nierezydentami w rozumieniu przepisów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wynikających z art. 82a § 1  ustawy z dnia 29 sierpnia 1997 r. Ordynacja podatkowa.</w:t>
      </w:r>
    </w:p>
    <w:p w14:paraId="65B81D27" w14:textId="77777777" w:rsidR="00A76C99" w:rsidRPr="00A8494D" w:rsidRDefault="00A76C99" w:rsidP="00552871">
      <w:pPr>
        <w:pStyle w:val="Nagwek1"/>
        <w:numPr>
          <w:ilvl w:val="0"/>
          <w:numId w:val="7"/>
        </w:numPr>
        <w:suppressAutoHyphens/>
        <w:spacing w:before="120"/>
        <w:rPr>
          <w:rFonts w:eastAsia="Calibri" w:cs="Arial"/>
          <w:lang w:eastAsia="en-US"/>
        </w:rPr>
      </w:pPr>
      <w:r w:rsidRPr="00A8494D" w:rsidDel="00DE31D9">
        <w:rPr>
          <w:rFonts w:eastAsia="Calibri" w:cs="Arial"/>
          <w:lang w:eastAsia="en-US"/>
        </w:rPr>
        <w:t xml:space="preserve"> </w:t>
      </w:r>
      <w:r w:rsidRPr="00A8494D">
        <w:rPr>
          <w:rFonts w:cs="Arial"/>
        </w:rPr>
        <w:t>Postanowienia końcowe</w:t>
      </w:r>
      <w:bookmarkEnd w:id="12"/>
    </w:p>
    <w:p w14:paraId="63435947"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Wykonawca oświadcza, że zawarcie i wykonywanie Umowy nie stanowi naruszenia żadnych praw osób trzecich.</w:t>
      </w:r>
    </w:p>
    <w:p w14:paraId="29C4D927"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lastRenderedPageBreak/>
        <w:t xml:space="preserve">Jeżeli którekolwiek z postanowień Umowy uznane zostanie za nieważne na mocy prawomocnego </w:t>
      </w:r>
      <w:r w:rsidR="004C4104">
        <w:rPr>
          <w:rFonts w:cs="Arial"/>
        </w:rPr>
        <w:br/>
      </w:r>
      <w:r w:rsidRPr="00A8494D">
        <w:rPr>
          <w:rFonts w:cs="Arial"/>
        </w:rPr>
        <w:t xml:space="preserve">wyroku sądu lub decyzji innego uprawnionego organu władzy publicznej, pozostałe postanowienia Umowy pozostają w mocy, o ile nieważnością nie są dotknięte postanowienia konieczne Umowy, </w:t>
      </w:r>
      <w:r w:rsidR="004C4104">
        <w:rPr>
          <w:rFonts w:cs="Arial"/>
        </w:rPr>
        <w:br/>
      </w:r>
      <w:r w:rsidRPr="00A8494D">
        <w:rPr>
          <w:rFonts w:cs="Arial"/>
        </w:rPr>
        <w:t xml:space="preserve">wyznaczające jej minimalną treść. Strony zobowiązują się w możliwie najkrótszym czasie zastąpić nieważne postanowienia Umowy innymi postanowieniami, które będą realizować ten sam lub możliwie zbliżony cel prawny i gospodarczy. </w:t>
      </w:r>
    </w:p>
    <w:p w14:paraId="7FCB7745"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Postanowienia ust. 2 powyżej stosuje się również wówczas, gdy po zawarciu Umowy wejdą w życie przepisy na skutek, których którekolwiek z postanowień Umowy stanie się nieważne.</w:t>
      </w:r>
    </w:p>
    <w:p w14:paraId="3BAB848F"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Strony będą dążyły do rozstrzygania sporów wynikających z Umowy lub mogących powstać w związku z jej interpretacją lub wykonaniem w ramach wzajemnych uzgodnień.</w:t>
      </w:r>
    </w:p>
    <w:p w14:paraId="3E092A68"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W przypadku nie osiągnięcia przez Strony porozumienia, Strony poddają rozstrzygnięciu przez sąd powszechny właściwy według siedziby Zamawiającego.</w:t>
      </w:r>
    </w:p>
    <w:p w14:paraId="00ACA410"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Wszystkie Załączniki do Umowy stanowią integralną całość Umowy.</w:t>
      </w:r>
    </w:p>
    <w:p w14:paraId="7A1EA9D7"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 xml:space="preserve">Wszelkie zmiany Umowy wymagają formy pisemnej pod rygorem nieważności, z wyjątkiem sytuacji przewidzianych </w:t>
      </w:r>
      <w:r w:rsidR="005031BF">
        <w:rPr>
          <w:rFonts w:cs="Arial"/>
        </w:rPr>
        <w:t xml:space="preserve">odmiennie </w:t>
      </w:r>
      <w:r w:rsidRPr="00A8494D">
        <w:rPr>
          <w:rFonts w:cs="Arial"/>
        </w:rPr>
        <w:t>w samej Umowie.</w:t>
      </w:r>
    </w:p>
    <w:p w14:paraId="05668782"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rFonts w:cs="Arial"/>
        </w:rPr>
        <w:t>Zamawiający oświadcza, że posiada status dużego przedsiębiorcy w rozumieniu art. 4 pkt 6) ustawy z</w:t>
      </w:r>
      <w:r w:rsidR="00E373A9">
        <w:rPr>
          <w:rFonts w:cs="Arial"/>
        </w:rPr>
        <w:t> </w:t>
      </w:r>
      <w:r w:rsidRPr="00A8494D">
        <w:rPr>
          <w:rFonts w:cs="Arial"/>
        </w:rPr>
        <w:t>dnia 8 marca 2013 r. o przeciwdziałaniu nadmiernym opóźnieniom w transakcjach handlowych (</w:t>
      </w:r>
      <w:proofErr w:type="spellStart"/>
      <w:r w:rsidRPr="00A8494D">
        <w:rPr>
          <w:rFonts w:cs="Arial"/>
        </w:rPr>
        <w:t>t.j</w:t>
      </w:r>
      <w:proofErr w:type="spellEnd"/>
      <w:r w:rsidRPr="00A8494D">
        <w:rPr>
          <w:rFonts w:cs="Arial"/>
        </w:rPr>
        <w:t>.</w:t>
      </w:r>
      <w:r w:rsidR="005122BE">
        <w:rPr>
          <w:rFonts w:cs="Arial"/>
        </w:rPr>
        <w:t> </w:t>
      </w:r>
      <w:r w:rsidRPr="00A8494D">
        <w:t>Dz.U z 2023 r., poz. 1790</w:t>
      </w:r>
      <w:r w:rsidRPr="00A8494D">
        <w:rPr>
          <w:rFonts w:cs="Arial"/>
        </w:rPr>
        <w:t>).</w:t>
      </w:r>
    </w:p>
    <w:p w14:paraId="4969428B"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bCs/>
        </w:rPr>
        <w:t>Umowa zostaje zawarta w dniu złożenia ostatniego podpisu przez osoby reprezentujące Strony.</w:t>
      </w:r>
    </w:p>
    <w:p w14:paraId="662AB0CD" w14:textId="77777777" w:rsidR="00A76C99" w:rsidRPr="00A8494D" w:rsidRDefault="00A76C99" w:rsidP="00877326">
      <w:pPr>
        <w:numPr>
          <w:ilvl w:val="0"/>
          <w:numId w:val="36"/>
        </w:numPr>
        <w:tabs>
          <w:tab w:val="clear" w:pos="3551"/>
        </w:tabs>
        <w:suppressAutoHyphens/>
        <w:ind w:left="425" w:hanging="425"/>
        <w:jc w:val="both"/>
        <w:rPr>
          <w:rFonts w:cs="Arial"/>
        </w:rPr>
      </w:pPr>
      <w:r w:rsidRPr="00A8494D">
        <w:rPr>
          <w:bCs/>
        </w:rPr>
        <w:t>Umowę sporządzono w dwóch jednobrzmiących egzemplarzach, z zastrzeżeniem przypadku, gdy Umowa została zawarta w jednym egzemplarzu w formie elektronicznej podpisanej przez Strony kwalifikowanymi podpisami elektronicznymi.</w:t>
      </w:r>
    </w:p>
    <w:p w14:paraId="0ECD8E4E" w14:textId="77777777" w:rsidR="005F035D" w:rsidRPr="00A8494D" w:rsidRDefault="005F035D" w:rsidP="00196F12">
      <w:pPr>
        <w:tabs>
          <w:tab w:val="left" w:pos="5670"/>
        </w:tabs>
        <w:suppressAutoHyphens/>
        <w:outlineLvl w:val="0"/>
        <w:rPr>
          <w:rFonts w:cs="Arial"/>
        </w:rPr>
      </w:pPr>
    </w:p>
    <w:p w14:paraId="7ED8F40A" w14:textId="77777777" w:rsidR="007205C1" w:rsidRPr="00A8494D" w:rsidRDefault="007205C1" w:rsidP="00196F12">
      <w:pPr>
        <w:tabs>
          <w:tab w:val="left" w:pos="5670"/>
        </w:tabs>
        <w:suppressAutoHyphens/>
        <w:outlineLvl w:val="0"/>
        <w:rPr>
          <w:rFonts w:cs="Arial"/>
          <w:lang w:val="sv-SE"/>
        </w:rPr>
      </w:pPr>
      <w:r w:rsidRPr="00A8494D">
        <w:rPr>
          <w:rFonts w:cs="Arial"/>
          <w:lang w:val="sv-SE"/>
        </w:rPr>
        <w:t>W imieniu:</w:t>
      </w:r>
      <w:bookmarkEnd w:id="13"/>
    </w:p>
    <w:tbl>
      <w:tblPr>
        <w:tblW w:w="93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18"/>
        <w:gridCol w:w="354"/>
        <w:gridCol w:w="4518"/>
      </w:tblGrid>
      <w:tr w:rsidR="007205C1" w:rsidRPr="00A8494D" w14:paraId="0DE093FE" w14:textId="77777777" w:rsidTr="00A761A7">
        <w:trPr>
          <w:trHeight w:val="459"/>
        </w:trPr>
        <w:tc>
          <w:tcPr>
            <w:tcW w:w="4518" w:type="dxa"/>
            <w:tcBorders>
              <w:top w:val="nil"/>
              <w:left w:val="nil"/>
              <w:bottom w:val="nil"/>
              <w:right w:val="nil"/>
            </w:tcBorders>
            <w:shd w:val="clear" w:color="auto" w:fill="auto"/>
            <w:vAlign w:val="bottom"/>
          </w:tcPr>
          <w:p w14:paraId="64171C31" w14:textId="77777777" w:rsidR="007205C1" w:rsidRPr="00A8494D" w:rsidRDefault="007205C1" w:rsidP="00196F12">
            <w:pPr>
              <w:tabs>
                <w:tab w:val="left" w:pos="3969"/>
                <w:tab w:val="left" w:pos="5103"/>
                <w:tab w:val="left" w:pos="9072"/>
              </w:tabs>
              <w:suppressAutoHyphens/>
              <w:rPr>
                <w:rFonts w:cs="Arial"/>
                <w:b/>
                <w:lang w:val="en-US"/>
              </w:rPr>
            </w:pPr>
            <w:r w:rsidRPr="00A8494D">
              <w:rPr>
                <w:rFonts w:cs="Arial"/>
                <w:b/>
                <w:lang w:val="en-US"/>
              </w:rPr>
              <w:t>ZAMAWIAJĄCEGO</w:t>
            </w:r>
          </w:p>
        </w:tc>
        <w:tc>
          <w:tcPr>
            <w:tcW w:w="354" w:type="dxa"/>
            <w:tcBorders>
              <w:top w:val="nil"/>
              <w:left w:val="nil"/>
              <w:bottom w:val="nil"/>
              <w:right w:val="nil"/>
            </w:tcBorders>
            <w:shd w:val="clear" w:color="auto" w:fill="auto"/>
            <w:vAlign w:val="bottom"/>
          </w:tcPr>
          <w:p w14:paraId="65A167AE" w14:textId="77777777" w:rsidR="007205C1" w:rsidRPr="00A8494D" w:rsidRDefault="007205C1" w:rsidP="00196F12">
            <w:pPr>
              <w:tabs>
                <w:tab w:val="left" w:pos="3969"/>
                <w:tab w:val="left" w:pos="5103"/>
                <w:tab w:val="left" w:pos="9072"/>
              </w:tabs>
              <w:suppressAutoHyphens/>
              <w:rPr>
                <w:rFonts w:cs="Arial"/>
                <w:b/>
                <w:lang w:val="en-US"/>
              </w:rPr>
            </w:pPr>
          </w:p>
        </w:tc>
        <w:tc>
          <w:tcPr>
            <w:tcW w:w="4518" w:type="dxa"/>
            <w:tcBorders>
              <w:top w:val="nil"/>
              <w:left w:val="nil"/>
              <w:bottom w:val="nil"/>
              <w:right w:val="nil"/>
            </w:tcBorders>
            <w:shd w:val="clear" w:color="auto" w:fill="auto"/>
            <w:vAlign w:val="bottom"/>
          </w:tcPr>
          <w:p w14:paraId="7C135CEB" w14:textId="77777777" w:rsidR="007205C1" w:rsidRPr="00A8494D" w:rsidRDefault="007205C1" w:rsidP="00196F12">
            <w:pPr>
              <w:tabs>
                <w:tab w:val="left" w:pos="3969"/>
                <w:tab w:val="left" w:pos="5103"/>
                <w:tab w:val="left" w:pos="9072"/>
              </w:tabs>
              <w:suppressAutoHyphens/>
              <w:ind w:left="-36"/>
              <w:rPr>
                <w:rFonts w:cs="Arial"/>
                <w:b/>
              </w:rPr>
            </w:pPr>
            <w:r w:rsidRPr="00A8494D">
              <w:rPr>
                <w:rFonts w:cs="Arial"/>
                <w:b/>
                <w:lang w:val="sv-SE"/>
              </w:rPr>
              <w:t>WYKONAWCY</w:t>
            </w:r>
          </w:p>
        </w:tc>
      </w:tr>
    </w:tbl>
    <w:p w14:paraId="7B9A2B0C" w14:textId="77777777" w:rsidR="00F67BC3" w:rsidRPr="00A8494D" w:rsidRDefault="00F67BC3" w:rsidP="00492CE0">
      <w:pPr>
        <w:pStyle w:val="Nagwek1"/>
        <w:numPr>
          <w:ilvl w:val="0"/>
          <w:numId w:val="0"/>
        </w:numPr>
        <w:suppressAutoHyphens/>
        <w:spacing w:before="360"/>
        <w:rPr>
          <w:rFonts w:cs="Arial"/>
          <w:u w:val="single"/>
          <w:lang w:val="sv-SE"/>
        </w:rPr>
      </w:pPr>
    </w:p>
    <w:sectPr w:rsidR="00F67BC3" w:rsidRPr="00A8494D" w:rsidSect="00E373A9">
      <w:headerReference w:type="default" r:id="rId21"/>
      <w:footerReference w:type="default" r:id="rId22"/>
      <w:type w:val="continuous"/>
      <w:pgSz w:w="11906" w:h="16838" w:code="9"/>
      <w:pgMar w:top="1440" w:right="1077" w:bottom="1340" w:left="1134"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04590" w14:textId="77777777" w:rsidR="0026434B" w:rsidRDefault="0026434B">
      <w:r>
        <w:separator/>
      </w:r>
    </w:p>
  </w:endnote>
  <w:endnote w:type="continuationSeparator" w:id="0">
    <w:p w14:paraId="6B00E6B4" w14:textId="77777777" w:rsidR="0026434B" w:rsidRDefault="0026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57424" w14:textId="77777777" w:rsidR="001524E1" w:rsidRDefault="000508F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7E79C2">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25"/>
      <w:gridCol w:w="1653"/>
      <w:gridCol w:w="1653"/>
      <w:gridCol w:w="2405"/>
      <w:gridCol w:w="2259"/>
    </w:tblGrid>
    <w:tr w:rsidR="001524E1" w14:paraId="2D32A484" w14:textId="77777777">
      <w:tc>
        <w:tcPr>
          <w:tcW w:w="0" w:type="auto"/>
          <w:vAlign w:val="center"/>
        </w:tcPr>
        <w:p w14:paraId="74755581" w14:textId="77777777" w:rsidR="001524E1" w:rsidRDefault="000508F7">
          <w:r>
            <w:rPr>
              <w:sz w:val="16"/>
            </w:rPr>
            <w:t>Rodzaj</w:t>
          </w:r>
        </w:p>
      </w:tc>
      <w:tc>
        <w:tcPr>
          <w:tcW w:w="0" w:type="auto"/>
          <w:vAlign w:val="center"/>
        </w:tcPr>
        <w:p w14:paraId="545E1A31" w14:textId="77777777" w:rsidR="001524E1" w:rsidRDefault="000508F7">
          <w:r>
            <w:rPr>
              <w:sz w:val="16"/>
            </w:rPr>
            <w:t>ID umowy</w:t>
          </w:r>
        </w:p>
      </w:tc>
      <w:tc>
        <w:tcPr>
          <w:tcW w:w="0" w:type="auto"/>
          <w:vAlign w:val="center"/>
        </w:tcPr>
        <w:p w14:paraId="391FAC08" w14:textId="77777777" w:rsidR="001524E1" w:rsidRDefault="000508F7">
          <w:r>
            <w:rPr>
              <w:sz w:val="16"/>
            </w:rPr>
            <w:t>ID pliku</w:t>
          </w:r>
        </w:p>
      </w:tc>
      <w:tc>
        <w:tcPr>
          <w:tcW w:w="0" w:type="auto"/>
          <w:vAlign w:val="center"/>
        </w:tcPr>
        <w:p w14:paraId="0F178DC5" w14:textId="77777777" w:rsidR="001524E1" w:rsidRDefault="000508F7">
          <w:r>
            <w:rPr>
              <w:sz w:val="16"/>
            </w:rPr>
            <w:t>Stan</w:t>
          </w:r>
        </w:p>
      </w:tc>
      <w:tc>
        <w:tcPr>
          <w:tcW w:w="0" w:type="auto"/>
          <w:vAlign w:val="center"/>
        </w:tcPr>
        <w:p w14:paraId="15A67066" w14:textId="77777777" w:rsidR="001524E1" w:rsidRDefault="000508F7">
          <w:r>
            <w:rPr>
              <w:sz w:val="16"/>
            </w:rPr>
            <w:t>Data modyfikacji</w:t>
          </w:r>
        </w:p>
      </w:tc>
    </w:tr>
    <w:tr w:rsidR="001524E1" w14:paraId="52F02801" w14:textId="77777777">
      <w:tc>
        <w:tcPr>
          <w:tcW w:w="0" w:type="auto"/>
          <w:vAlign w:val="center"/>
        </w:tcPr>
        <w:p w14:paraId="0ADE1CEB" w14:textId="77777777" w:rsidR="001524E1" w:rsidRDefault="000508F7">
          <w:r>
            <w:rPr>
              <w:sz w:val="16"/>
            </w:rPr>
            <w:t>Opiniowana</w:t>
          </w:r>
        </w:p>
      </w:tc>
      <w:tc>
        <w:tcPr>
          <w:tcW w:w="0" w:type="auto"/>
          <w:vAlign w:val="center"/>
        </w:tcPr>
        <w:p w14:paraId="0608295C" w14:textId="77777777" w:rsidR="001524E1" w:rsidRDefault="000508F7">
          <w:r>
            <w:rPr>
              <w:sz w:val="16"/>
            </w:rPr>
            <w:t>327187363</w:t>
          </w:r>
        </w:p>
      </w:tc>
      <w:tc>
        <w:tcPr>
          <w:tcW w:w="0" w:type="auto"/>
          <w:vAlign w:val="center"/>
        </w:tcPr>
        <w:p w14:paraId="02275491" w14:textId="77777777" w:rsidR="001524E1" w:rsidRDefault="000508F7">
          <w:r>
            <w:rPr>
              <w:sz w:val="16"/>
            </w:rPr>
            <w:t>327187957</w:t>
          </w:r>
        </w:p>
      </w:tc>
      <w:tc>
        <w:tcPr>
          <w:tcW w:w="0" w:type="auto"/>
          <w:vAlign w:val="center"/>
        </w:tcPr>
        <w:p w14:paraId="39E3DD3F" w14:textId="77777777" w:rsidR="001524E1" w:rsidRDefault="000508F7">
          <w:r>
            <w:rPr>
              <w:sz w:val="16"/>
            </w:rPr>
            <w:t>Do zaopiniowania</w:t>
          </w:r>
        </w:p>
      </w:tc>
      <w:tc>
        <w:tcPr>
          <w:tcW w:w="0" w:type="auto"/>
          <w:vAlign w:val="center"/>
        </w:tcPr>
        <w:p w14:paraId="75AB97EC" w14:textId="5FDD6F56" w:rsidR="001524E1" w:rsidRDefault="001524E1"/>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206F5" w14:textId="77777777" w:rsidR="0026434B" w:rsidRDefault="0026434B">
      <w:r>
        <w:separator/>
      </w:r>
    </w:p>
  </w:footnote>
  <w:footnote w:type="continuationSeparator" w:id="0">
    <w:p w14:paraId="2A7CAD68" w14:textId="77777777" w:rsidR="0026434B" w:rsidRDefault="00264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4" w:type="dxa"/>
      <w:tblInd w:w="70" w:type="dxa"/>
      <w:tblLayout w:type="fixed"/>
      <w:tblCellMar>
        <w:left w:w="70" w:type="dxa"/>
        <w:right w:w="70" w:type="dxa"/>
      </w:tblCellMar>
      <w:tblLook w:val="0000" w:firstRow="0" w:lastRow="0" w:firstColumn="0" w:lastColumn="0" w:noHBand="0" w:noVBand="0"/>
    </w:tblPr>
    <w:tblGrid>
      <w:gridCol w:w="702"/>
      <w:gridCol w:w="8937"/>
      <w:gridCol w:w="142"/>
      <w:gridCol w:w="142"/>
      <w:gridCol w:w="161"/>
    </w:tblGrid>
    <w:tr w:rsidR="00C548CD" w14:paraId="1B05DF7A" w14:textId="77777777" w:rsidTr="003B4936">
      <w:trPr>
        <w:gridAfter w:val="2"/>
        <w:wAfter w:w="303" w:type="dxa"/>
        <w:trHeight w:val="530"/>
      </w:trPr>
      <w:tc>
        <w:tcPr>
          <w:tcW w:w="9781" w:type="dxa"/>
          <w:gridSpan w:val="3"/>
        </w:tcPr>
        <w:p w14:paraId="1D60861E" w14:textId="77777777" w:rsidR="00C548CD" w:rsidRDefault="00C548CD" w:rsidP="00B86459">
          <w:pPr>
            <w:spacing w:before="0"/>
            <w:jc w:val="center"/>
            <w:rPr>
              <w:b/>
            </w:rPr>
          </w:pPr>
          <w:r w:rsidRPr="004B39FA">
            <w:rPr>
              <w:b/>
              <w:sz w:val="32"/>
            </w:rPr>
            <w:t xml:space="preserve">Umowa ramowa nr </w:t>
          </w:r>
          <w:r w:rsidR="001840F7" w:rsidRPr="001840F7">
            <w:rPr>
              <w:b/>
              <w:sz w:val="32"/>
            </w:rPr>
            <w:t>25DFBT392</w:t>
          </w:r>
        </w:p>
      </w:tc>
    </w:tr>
    <w:tr w:rsidR="00986DEB" w14:paraId="2F081678" w14:textId="77777777" w:rsidTr="003B4936">
      <w:trPr>
        <w:cantSplit/>
        <w:trHeight w:val="312"/>
      </w:trPr>
      <w:tc>
        <w:tcPr>
          <w:tcW w:w="702" w:type="dxa"/>
        </w:tcPr>
        <w:p w14:paraId="4B5B1619" w14:textId="77777777" w:rsidR="00986DEB" w:rsidRPr="000354E6" w:rsidRDefault="00986DEB" w:rsidP="00986DEB">
          <w:pPr>
            <w:spacing w:before="0"/>
            <w:ind w:left="-70" w:right="-81"/>
            <w:rPr>
              <w:b/>
              <w:sz w:val="18"/>
              <w:szCs w:val="18"/>
            </w:rPr>
          </w:pPr>
          <w:r w:rsidRPr="000354E6">
            <w:rPr>
              <w:sz w:val="18"/>
              <w:szCs w:val="18"/>
            </w:rPr>
            <w:t>Dotyczy:</w:t>
          </w:r>
          <w:r w:rsidRPr="000354E6">
            <w:rPr>
              <w:b/>
              <w:sz w:val="18"/>
              <w:szCs w:val="18"/>
            </w:rPr>
            <w:t xml:space="preserve"> </w:t>
          </w:r>
        </w:p>
      </w:tc>
      <w:tc>
        <w:tcPr>
          <w:tcW w:w="8937" w:type="dxa"/>
        </w:tcPr>
        <w:p w14:paraId="006BA191" w14:textId="77777777" w:rsidR="00986DEB" w:rsidRPr="00B86459" w:rsidRDefault="00986DEB" w:rsidP="00986DEB">
          <w:pPr>
            <w:suppressAutoHyphens/>
            <w:spacing w:before="0"/>
            <w:ind w:left="6"/>
            <w:jc w:val="both"/>
            <w:rPr>
              <w:rFonts w:cs="Arial"/>
              <w:b/>
            </w:rPr>
          </w:pPr>
          <w:r w:rsidRPr="00B86459">
            <w:rPr>
              <w:rFonts w:cs="Arial"/>
              <w:b/>
            </w:rPr>
            <w:t xml:space="preserve">Świadczenia dyspozycji remontowej w zakresie eksploatacji i serwisu węzłów ciepłowniczych oraz sieci ciepłowniczych z przyłączami na terenie </w:t>
          </w:r>
          <w:bookmarkStart w:id="27" w:name="_Hlk126128189"/>
          <w:r w:rsidRPr="00B86459">
            <w:rPr>
              <w:rFonts w:cs="Arial"/>
              <w:b/>
            </w:rPr>
            <w:t>Pruszkowa, Piastowa, Komorowa i gm. Brwinów</w:t>
          </w:r>
          <w:bookmarkEnd w:id="27"/>
          <w:r w:rsidR="00675D83">
            <w:rPr>
              <w:rFonts w:cs="Arial"/>
              <w:b/>
            </w:rPr>
            <w:t>.</w:t>
          </w:r>
        </w:p>
      </w:tc>
      <w:tc>
        <w:tcPr>
          <w:tcW w:w="284" w:type="dxa"/>
          <w:gridSpan w:val="2"/>
        </w:tcPr>
        <w:p w14:paraId="3C21DB0B" w14:textId="77777777" w:rsidR="00986DEB" w:rsidRPr="00980CC1" w:rsidRDefault="00986DEB" w:rsidP="00986DEB">
          <w:pPr>
            <w:spacing w:before="0" w:after="40"/>
            <w:ind w:right="8"/>
            <w:jc w:val="right"/>
            <w:rPr>
              <w:b/>
              <w:sz w:val="18"/>
              <w:szCs w:val="18"/>
            </w:rPr>
          </w:pPr>
        </w:p>
      </w:tc>
      <w:tc>
        <w:tcPr>
          <w:tcW w:w="161" w:type="dxa"/>
        </w:tcPr>
        <w:p w14:paraId="79DD04A5" w14:textId="77777777" w:rsidR="00986DEB" w:rsidRPr="00C513A6" w:rsidRDefault="00986DEB" w:rsidP="00986DEB">
          <w:pPr>
            <w:spacing w:before="0" w:after="40"/>
            <w:ind w:left="-70" w:right="-68"/>
            <w:jc w:val="right"/>
            <w:rPr>
              <w:b/>
            </w:rPr>
          </w:pPr>
        </w:p>
      </w:tc>
    </w:tr>
  </w:tbl>
  <w:p w14:paraId="6452BC0E" w14:textId="77777777" w:rsidR="00C548CD" w:rsidRPr="00E1410C" w:rsidRDefault="00C548CD" w:rsidP="00E14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83"/>
    <w:multiLevelType w:val="singleLevel"/>
    <w:tmpl w:val="3D3A4E8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87473A"/>
    <w:multiLevelType w:val="hybridMultilevel"/>
    <w:tmpl w:val="6344AB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064C8"/>
    <w:multiLevelType w:val="hybridMultilevel"/>
    <w:tmpl w:val="317E28BE"/>
    <w:lvl w:ilvl="0" w:tplc="FFFFFFFF">
      <w:start w:val="1"/>
      <w:numFmt w:val="decimal"/>
      <w:lvlText w:val="%1)"/>
      <w:lvlJc w:val="left"/>
      <w:pPr>
        <w:tabs>
          <w:tab w:val="num" w:pos="1134"/>
        </w:tabs>
        <w:ind w:left="1134" w:hanging="567"/>
      </w:pPr>
      <w:rPr>
        <w:rFonts w:hint="default"/>
        <w:b w:val="0"/>
      </w:rPr>
    </w:lvl>
    <w:lvl w:ilvl="1" w:tplc="04150017">
      <w:start w:val="1"/>
      <w:numFmt w:val="lowerLetter"/>
      <w:lvlText w:val="%2)"/>
      <w:lvlJc w:val="left"/>
      <w:pPr>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 w15:restartNumberingAfterBreak="0">
    <w:nsid w:val="0ABC01C0"/>
    <w:multiLevelType w:val="hybridMultilevel"/>
    <w:tmpl w:val="28D84BD2"/>
    <w:lvl w:ilvl="0" w:tplc="FFFFFFFF">
      <w:start w:val="1"/>
      <w:numFmt w:val="decimal"/>
      <w:lvlText w:val="§ %1."/>
      <w:lvlJc w:val="left"/>
      <w:pPr>
        <w:tabs>
          <w:tab w:val="num" w:pos="567"/>
        </w:tabs>
        <w:ind w:left="567" w:hanging="567"/>
      </w:pPr>
      <w:rPr>
        <w:rFonts w:hint="default"/>
      </w:rPr>
    </w:lvl>
    <w:lvl w:ilvl="1" w:tplc="FFFFFFFF">
      <w:start w:val="1"/>
      <w:numFmt w:val="decimal"/>
      <w:lvlText w:val="%2."/>
      <w:lvlJc w:val="left"/>
      <w:pPr>
        <w:tabs>
          <w:tab w:val="num" w:pos="567"/>
        </w:tabs>
        <w:ind w:left="567" w:hanging="567"/>
      </w:pPr>
      <w:rPr>
        <w:rFonts w:ascii="Arial" w:hAnsi="Arial" w:cs="Arial" w:hint="default"/>
        <w:b w:val="0"/>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AE76491"/>
    <w:multiLevelType w:val="multilevel"/>
    <w:tmpl w:val="37B4711A"/>
    <w:lvl w:ilvl="0">
      <w:start w:val="1"/>
      <w:numFmt w:val="decimal"/>
      <w:lvlText w:val="%1."/>
      <w:lvlJc w:val="left"/>
      <w:pPr>
        <w:tabs>
          <w:tab w:val="num" w:pos="567"/>
        </w:tabs>
        <w:ind w:left="567" w:hanging="567"/>
      </w:pPr>
      <w:rPr>
        <w:rFonts w:ascii="Arial" w:eastAsia="Times New Roman" w:hAnsi="Arial" w:cs="Times New Roman"/>
        <w:b w:val="0"/>
      </w:rPr>
    </w:lvl>
    <w:lvl w:ilvl="1">
      <w:start w:val="1"/>
      <w:numFmt w:val="decimal"/>
      <w:isLgl/>
      <w:lvlText w:val="%1.%2"/>
      <w:lvlJc w:val="left"/>
      <w:pPr>
        <w:ind w:left="1353" w:hanging="360"/>
      </w:pPr>
    </w:lvl>
    <w:lvl w:ilvl="2">
      <w:start w:val="1"/>
      <w:numFmt w:val="decimal"/>
      <w:isLgl/>
      <w:lvlText w:val="%1.%2.%3"/>
      <w:lvlJc w:val="left"/>
      <w:pPr>
        <w:ind w:left="2706" w:hanging="720"/>
      </w:pPr>
    </w:lvl>
    <w:lvl w:ilvl="3">
      <w:start w:val="1"/>
      <w:numFmt w:val="decimal"/>
      <w:isLgl/>
      <w:lvlText w:val="%1.%2.%3.%4"/>
      <w:lvlJc w:val="left"/>
      <w:pPr>
        <w:ind w:left="3699" w:hanging="720"/>
      </w:pPr>
    </w:lvl>
    <w:lvl w:ilvl="4">
      <w:start w:val="1"/>
      <w:numFmt w:val="decimal"/>
      <w:isLgl/>
      <w:lvlText w:val="%1.%2.%3.%4.%5"/>
      <w:lvlJc w:val="left"/>
      <w:pPr>
        <w:ind w:left="5052" w:hanging="1080"/>
      </w:pPr>
    </w:lvl>
    <w:lvl w:ilvl="5">
      <w:start w:val="1"/>
      <w:numFmt w:val="decimal"/>
      <w:isLgl/>
      <w:lvlText w:val="%1.%2.%3.%4.%5.%6"/>
      <w:lvlJc w:val="left"/>
      <w:pPr>
        <w:ind w:left="6045" w:hanging="1080"/>
      </w:pPr>
    </w:lvl>
    <w:lvl w:ilvl="6">
      <w:start w:val="1"/>
      <w:numFmt w:val="decimal"/>
      <w:isLgl/>
      <w:lvlText w:val="%1.%2.%3.%4.%5.%6.%7"/>
      <w:lvlJc w:val="left"/>
      <w:pPr>
        <w:ind w:left="7398" w:hanging="1440"/>
      </w:pPr>
    </w:lvl>
    <w:lvl w:ilvl="7">
      <w:start w:val="1"/>
      <w:numFmt w:val="decimal"/>
      <w:isLgl/>
      <w:lvlText w:val="%1.%2.%3.%4.%5.%6.%7.%8"/>
      <w:lvlJc w:val="left"/>
      <w:pPr>
        <w:ind w:left="8391" w:hanging="1440"/>
      </w:pPr>
    </w:lvl>
    <w:lvl w:ilvl="8">
      <w:start w:val="1"/>
      <w:numFmt w:val="decimal"/>
      <w:isLgl/>
      <w:lvlText w:val="%1.%2.%3.%4.%5.%6.%7.%8.%9"/>
      <w:lvlJc w:val="left"/>
      <w:pPr>
        <w:ind w:left="9744" w:hanging="1800"/>
      </w:pPr>
    </w:lvl>
  </w:abstractNum>
  <w:abstractNum w:abstractNumId="5" w15:restartNumberingAfterBreak="0">
    <w:nsid w:val="0F851E1F"/>
    <w:multiLevelType w:val="hybridMultilevel"/>
    <w:tmpl w:val="92E28DF6"/>
    <w:lvl w:ilvl="0" w:tplc="0415000F">
      <w:start w:val="1"/>
      <w:numFmt w:val="decimal"/>
      <w:lvlText w:val="%1."/>
      <w:lvlJc w:val="left"/>
      <w:pPr>
        <w:tabs>
          <w:tab w:val="num" w:pos="567"/>
        </w:tabs>
        <w:ind w:left="567" w:hanging="567"/>
      </w:pPr>
      <w:rPr>
        <w:rFonts w:hint="default"/>
      </w:rPr>
    </w:lvl>
    <w:lvl w:ilvl="1" w:tplc="6010DD76">
      <w:start w:val="1"/>
      <w:numFmt w:val="decimal"/>
      <w:lvlText w:val="%2."/>
      <w:lvlJc w:val="left"/>
      <w:pPr>
        <w:tabs>
          <w:tab w:val="num" w:pos="567"/>
        </w:tabs>
        <w:ind w:left="567" w:hanging="567"/>
      </w:pPr>
      <w:rPr>
        <w:rFonts w:ascii="Arial" w:hAnsi="Arial" w:cs="Arial" w:hint="default"/>
        <w:b w:val="0"/>
      </w:rPr>
    </w:lvl>
    <w:lvl w:ilvl="2" w:tplc="04150017">
      <w:start w:val="1"/>
      <w:numFmt w:val="lowerLetter"/>
      <w:lvlText w:val="%3)"/>
      <w:lvlJc w:val="left"/>
      <w:pPr>
        <w:tabs>
          <w:tab w:val="num" w:pos="2160"/>
        </w:tabs>
        <w:ind w:left="2160" w:hanging="180"/>
      </w:pPr>
      <w:rPr>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1">
    <w:nsid w:val="1C906FAE"/>
    <w:multiLevelType w:val="hybridMultilevel"/>
    <w:tmpl w:val="104234AE"/>
    <w:lvl w:ilvl="0" w:tplc="FFFFFFFF">
      <w:start w:val="1"/>
      <w:numFmt w:val="bullet"/>
      <w:pStyle w:val="Nagwek8"/>
      <w:lvlText w:val=""/>
      <w:lvlJc w:val="left"/>
      <w:pPr>
        <w:tabs>
          <w:tab w:val="num" w:pos="360"/>
        </w:tabs>
        <w:ind w:left="284" w:hanging="284"/>
      </w:pPr>
      <w:rPr>
        <w:rFonts w:ascii="Symbol" w:hAnsi="Symbo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440"/>
        </w:tabs>
        <w:ind w:left="1364" w:hanging="284"/>
      </w:pPr>
      <w:rPr>
        <w:rFonts w:ascii="Arial" w:hAnsi="Arial" w:hint="default"/>
        <w:b w:val="0"/>
        <w:i w:val="0"/>
        <w:color w:val="auto"/>
        <w:sz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D3BE7"/>
    <w:multiLevelType w:val="hybridMultilevel"/>
    <w:tmpl w:val="137CF24A"/>
    <w:lvl w:ilvl="0" w:tplc="04150011">
      <w:start w:val="1"/>
      <w:numFmt w:val="decimal"/>
      <w:lvlText w:val="%1)"/>
      <w:lvlJc w:val="left"/>
      <w:pPr>
        <w:tabs>
          <w:tab w:val="num" w:pos="1134"/>
        </w:tabs>
        <w:ind w:left="1134" w:hanging="567"/>
      </w:pPr>
      <w:rPr>
        <w:rFonts w:hint="default"/>
        <w:b w:val="0"/>
      </w:rPr>
    </w:lvl>
    <w:lvl w:ilvl="1" w:tplc="10526214">
      <w:start w:val="1"/>
      <w:numFmt w:val="bullet"/>
      <w:lvlText w:val=""/>
      <w:lvlJc w:val="left"/>
      <w:pPr>
        <w:tabs>
          <w:tab w:val="num" w:pos="2007"/>
        </w:tabs>
        <w:ind w:left="2007" w:hanging="360"/>
      </w:pPr>
      <w:rPr>
        <w:rFonts w:ascii="Symbol" w:hAnsi="Symbol" w:hint="default"/>
      </w:rPr>
    </w:lvl>
    <w:lvl w:ilvl="2" w:tplc="A23E906A" w:tentative="1">
      <w:start w:val="1"/>
      <w:numFmt w:val="lowerRoman"/>
      <w:lvlText w:val="%3."/>
      <w:lvlJc w:val="right"/>
      <w:pPr>
        <w:tabs>
          <w:tab w:val="num" w:pos="2727"/>
        </w:tabs>
        <w:ind w:left="2727" w:hanging="180"/>
      </w:pPr>
    </w:lvl>
    <w:lvl w:ilvl="3" w:tplc="B2C83616" w:tentative="1">
      <w:start w:val="1"/>
      <w:numFmt w:val="decimal"/>
      <w:lvlText w:val="%4."/>
      <w:lvlJc w:val="left"/>
      <w:pPr>
        <w:tabs>
          <w:tab w:val="num" w:pos="3447"/>
        </w:tabs>
        <w:ind w:left="3447" w:hanging="360"/>
      </w:pPr>
    </w:lvl>
    <w:lvl w:ilvl="4" w:tplc="3640AE6C" w:tentative="1">
      <w:start w:val="1"/>
      <w:numFmt w:val="lowerLetter"/>
      <w:lvlText w:val="%5."/>
      <w:lvlJc w:val="left"/>
      <w:pPr>
        <w:tabs>
          <w:tab w:val="num" w:pos="4167"/>
        </w:tabs>
        <w:ind w:left="4167" w:hanging="360"/>
      </w:pPr>
    </w:lvl>
    <w:lvl w:ilvl="5" w:tplc="FF8A1BFA" w:tentative="1">
      <w:start w:val="1"/>
      <w:numFmt w:val="lowerRoman"/>
      <w:lvlText w:val="%6."/>
      <w:lvlJc w:val="right"/>
      <w:pPr>
        <w:tabs>
          <w:tab w:val="num" w:pos="4887"/>
        </w:tabs>
        <w:ind w:left="4887" w:hanging="180"/>
      </w:pPr>
    </w:lvl>
    <w:lvl w:ilvl="6" w:tplc="A4421FB0" w:tentative="1">
      <w:start w:val="1"/>
      <w:numFmt w:val="decimal"/>
      <w:lvlText w:val="%7."/>
      <w:lvlJc w:val="left"/>
      <w:pPr>
        <w:tabs>
          <w:tab w:val="num" w:pos="5607"/>
        </w:tabs>
        <w:ind w:left="5607" w:hanging="360"/>
      </w:pPr>
    </w:lvl>
    <w:lvl w:ilvl="7" w:tplc="EBB2D314" w:tentative="1">
      <w:start w:val="1"/>
      <w:numFmt w:val="lowerLetter"/>
      <w:lvlText w:val="%8."/>
      <w:lvlJc w:val="left"/>
      <w:pPr>
        <w:tabs>
          <w:tab w:val="num" w:pos="6327"/>
        </w:tabs>
        <w:ind w:left="6327" w:hanging="360"/>
      </w:pPr>
    </w:lvl>
    <w:lvl w:ilvl="8" w:tplc="22BA8DC2" w:tentative="1">
      <w:start w:val="1"/>
      <w:numFmt w:val="lowerRoman"/>
      <w:lvlText w:val="%9."/>
      <w:lvlJc w:val="right"/>
      <w:pPr>
        <w:tabs>
          <w:tab w:val="num" w:pos="7047"/>
        </w:tabs>
        <w:ind w:left="7047" w:hanging="180"/>
      </w:pPr>
    </w:lvl>
  </w:abstractNum>
  <w:abstractNum w:abstractNumId="9" w15:restartNumberingAfterBreak="0">
    <w:nsid w:val="1DE80ECB"/>
    <w:multiLevelType w:val="hybridMultilevel"/>
    <w:tmpl w:val="80AEF866"/>
    <w:lvl w:ilvl="0" w:tplc="8CCAC2B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6211C"/>
    <w:multiLevelType w:val="hybridMultilevel"/>
    <w:tmpl w:val="7FE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28578F"/>
    <w:multiLevelType w:val="hybridMultilevel"/>
    <w:tmpl w:val="9B929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1">
    <w:nsid w:val="21574325"/>
    <w:multiLevelType w:val="hybridMultilevel"/>
    <w:tmpl w:val="D850ECA4"/>
    <w:lvl w:ilvl="0" w:tplc="F53212E0">
      <w:start w:val="1"/>
      <w:numFmt w:val="decimal"/>
      <w:lvlText w:val="%1."/>
      <w:lvlJc w:val="left"/>
      <w:pPr>
        <w:tabs>
          <w:tab w:val="num" w:pos="567"/>
        </w:tabs>
        <w:ind w:left="567" w:hanging="510"/>
      </w:pPr>
      <w:rPr>
        <w:rFonts w:hint="default"/>
      </w:rPr>
    </w:lvl>
    <w:lvl w:ilvl="1" w:tplc="1BA848A6">
      <w:start w:val="1"/>
      <w:numFmt w:val="lowerLetter"/>
      <w:lvlText w:val="%2)"/>
      <w:lvlJc w:val="left"/>
      <w:pPr>
        <w:tabs>
          <w:tab w:val="num" w:pos="1134"/>
        </w:tabs>
        <w:ind w:left="1134" w:hanging="56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67C8C"/>
    <w:multiLevelType w:val="hybridMultilevel"/>
    <w:tmpl w:val="99CCA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EA7B08"/>
    <w:multiLevelType w:val="multilevel"/>
    <w:tmpl w:val="D87C8A10"/>
    <w:lvl w:ilvl="0">
      <w:start w:val="2"/>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lvl>
    <w:lvl w:ilvl="2">
      <w:start w:val="1"/>
      <w:numFmt w:val="decimal"/>
      <w:isLgl/>
      <w:lvlText w:val="%1.%2.%3"/>
      <w:lvlJc w:val="left"/>
      <w:pPr>
        <w:ind w:left="2706" w:hanging="720"/>
      </w:pPr>
    </w:lvl>
    <w:lvl w:ilvl="3">
      <w:start w:val="1"/>
      <w:numFmt w:val="decimal"/>
      <w:isLgl/>
      <w:lvlText w:val="%1.%2.%3.%4"/>
      <w:lvlJc w:val="left"/>
      <w:pPr>
        <w:ind w:left="3699" w:hanging="720"/>
      </w:pPr>
    </w:lvl>
    <w:lvl w:ilvl="4">
      <w:start w:val="1"/>
      <w:numFmt w:val="decimal"/>
      <w:isLgl/>
      <w:lvlText w:val="%1.%2.%3.%4.%5"/>
      <w:lvlJc w:val="left"/>
      <w:pPr>
        <w:ind w:left="5052" w:hanging="1080"/>
      </w:pPr>
    </w:lvl>
    <w:lvl w:ilvl="5">
      <w:start w:val="1"/>
      <w:numFmt w:val="decimal"/>
      <w:isLgl/>
      <w:lvlText w:val="%1.%2.%3.%4.%5.%6"/>
      <w:lvlJc w:val="left"/>
      <w:pPr>
        <w:ind w:left="6045" w:hanging="1080"/>
      </w:pPr>
    </w:lvl>
    <w:lvl w:ilvl="6">
      <w:start w:val="1"/>
      <w:numFmt w:val="decimal"/>
      <w:isLgl/>
      <w:lvlText w:val="%1.%2.%3.%4.%5.%6.%7"/>
      <w:lvlJc w:val="left"/>
      <w:pPr>
        <w:ind w:left="7398" w:hanging="1440"/>
      </w:pPr>
    </w:lvl>
    <w:lvl w:ilvl="7">
      <w:start w:val="1"/>
      <w:numFmt w:val="decimal"/>
      <w:isLgl/>
      <w:lvlText w:val="%1.%2.%3.%4.%5.%6.%7.%8"/>
      <w:lvlJc w:val="left"/>
      <w:pPr>
        <w:ind w:left="8391" w:hanging="1440"/>
      </w:pPr>
    </w:lvl>
    <w:lvl w:ilvl="8">
      <w:start w:val="1"/>
      <w:numFmt w:val="decimal"/>
      <w:isLgl/>
      <w:lvlText w:val="%1.%2.%3.%4.%5.%6.%7.%8.%9"/>
      <w:lvlJc w:val="left"/>
      <w:pPr>
        <w:ind w:left="9744" w:hanging="1800"/>
      </w:pPr>
    </w:lvl>
  </w:abstractNum>
  <w:abstractNum w:abstractNumId="17" w15:restartNumberingAfterBreak="0">
    <w:nsid w:val="2BB151BC"/>
    <w:multiLevelType w:val="hybridMultilevel"/>
    <w:tmpl w:val="B9EAE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1C0AF9"/>
    <w:multiLevelType w:val="hybridMultilevel"/>
    <w:tmpl w:val="3E3CE262"/>
    <w:lvl w:ilvl="0" w:tplc="E70096C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66514C"/>
    <w:multiLevelType w:val="hybridMultilevel"/>
    <w:tmpl w:val="ED6495EE"/>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3626F9E"/>
    <w:multiLevelType w:val="multilevel"/>
    <w:tmpl w:val="AB3C93EC"/>
    <w:lvl w:ilvl="0">
      <w:start w:val="1"/>
      <w:numFmt w:val="decimal"/>
      <w:pStyle w:val="Nagwek1"/>
      <w:suff w:val="space"/>
      <w:lvlText w:val="§ %1."/>
      <w:lvlJc w:val="left"/>
      <w:pPr>
        <w:ind w:left="567" w:hanging="567"/>
      </w:pPr>
      <w:rPr>
        <w:rFonts w:hint="default"/>
      </w:rPr>
    </w:lvl>
    <w:lvl w:ilvl="1">
      <w:start w:val="1"/>
      <w:numFmt w:val="lowerLetter"/>
      <w:lvlText w:val="%2)"/>
      <w:lvlJc w:val="left"/>
      <w:pPr>
        <w:tabs>
          <w:tab w:val="num" w:pos="360"/>
        </w:tabs>
        <w:ind w:left="360" w:hanging="360"/>
      </w:pPr>
      <w:rPr>
        <w:rFonts w:hint="default"/>
      </w:rPr>
    </w:lvl>
    <w:lvl w:ilvl="2">
      <w:start w:val="1"/>
      <w:numFmt w:val="decimal"/>
      <w:pStyle w:val="Nagwek3"/>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22" w15:restartNumberingAfterBreak="1">
    <w:nsid w:val="35CD285D"/>
    <w:multiLevelType w:val="hybridMultilevel"/>
    <w:tmpl w:val="1A4E8AE6"/>
    <w:lvl w:ilvl="0" w:tplc="04150011">
      <w:start w:val="1"/>
      <w:numFmt w:val="decimal"/>
      <w:lvlText w:val="%1)"/>
      <w:lvlJc w:val="left"/>
      <w:pPr>
        <w:tabs>
          <w:tab w:val="num" w:pos="567"/>
        </w:tabs>
        <w:ind w:left="567" w:hanging="567"/>
      </w:pPr>
      <w:rPr>
        <w:rFonts w:hint="default"/>
      </w:rPr>
    </w:lvl>
    <w:lvl w:ilvl="1" w:tplc="FFFFFFFF">
      <w:start w:val="1"/>
      <w:numFmt w:val="decimal"/>
      <w:lvlText w:val="%2)"/>
      <w:lvlJc w:val="left"/>
      <w:pPr>
        <w:ind w:left="3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6B4612E"/>
    <w:multiLevelType w:val="multilevel"/>
    <w:tmpl w:val="4B682750"/>
    <w:lvl w:ilvl="0">
      <w:start w:val="1"/>
      <w:numFmt w:val="decimal"/>
      <w:lvlText w:val="%1."/>
      <w:lvlJc w:val="left"/>
      <w:pPr>
        <w:tabs>
          <w:tab w:val="num" w:pos="360"/>
        </w:tabs>
        <w:ind w:left="360" w:hanging="360"/>
      </w:pPr>
      <w:rPr>
        <w:rFonts w:hint="default"/>
        <w:strike w:val="0"/>
      </w:rPr>
    </w:lvl>
    <w:lvl w:ilvl="1">
      <w:start w:val="1"/>
      <w:numFmt w:val="decimal"/>
      <w:lvlText w:val="%2)"/>
      <w:lvlJc w:val="left"/>
      <w:pPr>
        <w:ind w:left="720" w:hanging="360"/>
      </w:p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1">
    <w:nsid w:val="38CE6DD3"/>
    <w:multiLevelType w:val="hybridMultilevel"/>
    <w:tmpl w:val="7388B560"/>
    <w:lvl w:ilvl="0" w:tplc="FFFFFFFF">
      <w:start w:val="1"/>
      <w:numFmt w:val="bullet"/>
      <w:pStyle w:val="Nagwek8odsp"/>
      <w:lvlText w:val=""/>
      <w:lvlJc w:val="left"/>
      <w:pPr>
        <w:tabs>
          <w:tab w:val="num" w:pos="644"/>
        </w:tabs>
        <w:ind w:left="641" w:hanging="35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551FDF"/>
    <w:multiLevelType w:val="multilevel"/>
    <w:tmpl w:val="B00AFF86"/>
    <w:lvl w:ilvl="0">
      <w:start w:val="1"/>
      <w:numFmt w:val="decimal"/>
      <w:lvlText w:val="%1"/>
      <w:lvlJc w:val="left"/>
      <w:pPr>
        <w:tabs>
          <w:tab w:val="num" w:pos="432"/>
        </w:tabs>
        <w:ind w:left="432" w:hanging="432"/>
      </w:pPr>
      <w:rPr>
        <w:rFonts w:hint="default"/>
        <w:b/>
        <w:i w:val="0"/>
        <w:sz w:val="20"/>
      </w:rPr>
    </w:lvl>
    <w:lvl w:ilvl="1">
      <w:start w:val="1"/>
      <w:numFmt w:val="decimal"/>
      <w:lvlText w:val="%2)"/>
      <w:lvlJc w:val="left"/>
      <w:pPr>
        <w:tabs>
          <w:tab w:val="num" w:pos="576"/>
        </w:tabs>
        <w:ind w:left="576" w:hanging="576"/>
      </w:pPr>
      <w:rPr>
        <w:rFonts w:hint="default"/>
        <w:b w:val="0"/>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AB14783"/>
    <w:multiLevelType w:val="hybridMultilevel"/>
    <w:tmpl w:val="A48E67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1">
    <w:nsid w:val="3B526C20"/>
    <w:multiLevelType w:val="hybridMultilevel"/>
    <w:tmpl w:val="3312B5CE"/>
    <w:lvl w:ilvl="0" w:tplc="FFFFFFFF">
      <w:start w:val="1"/>
      <w:numFmt w:val="decimal"/>
      <w:lvlText w:val="%1."/>
      <w:lvlJc w:val="left"/>
      <w:pPr>
        <w:tabs>
          <w:tab w:val="num" w:pos="567"/>
        </w:tabs>
        <w:ind w:left="567" w:hanging="567"/>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F11328D"/>
    <w:multiLevelType w:val="singleLevel"/>
    <w:tmpl w:val="00000018"/>
    <w:lvl w:ilvl="0">
      <w:start w:val="1"/>
      <w:numFmt w:val="decimal"/>
      <w:lvlText w:val="%1."/>
      <w:lvlJc w:val="left"/>
      <w:pPr>
        <w:tabs>
          <w:tab w:val="num" w:pos="360"/>
        </w:tabs>
        <w:ind w:left="360" w:hanging="360"/>
      </w:pPr>
      <w:rPr>
        <w:kern w:val="2"/>
      </w:rPr>
    </w:lvl>
  </w:abstractNum>
  <w:abstractNum w:abstractNumId="29" w15:restartNumberingAfterBreak="0">
    <w:nsid w:val="41B45856"/>
    <w:multiLevelType w:val="multilevel"/>
    <w:tmpl w:val="5F2EC7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2980B8B"/>
    <w:multiLevelType w:val="hybridMultilevel"/>
    <w:tmpl w:val="000AD8BE"/>
    <w:lvl w:ilvl="0" w:tplc="FFFFFFFF">
      <w:start w:val="1"/>
      <w:numFmt w:val="decimal"/>
      <w:lvlText w:val="%1."/>
      <w:lvlJc w:val="left"/>
      <w:pPr>
        <w:tabs>
          <w:tab w:val="num" w:pos="567"/>
        </w:tabs>
        <w:ind w:left="567" w:hanging="56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3B667FF"/>
    <w:multiLevelType w:val="hybridMultilevel"/>
    <w:tmpl w:val="C688C226"/>
    <w:lvl w:ilvl="0" w:tplc="00000002">
      <w:start w:val="1"/>
      <w:numFmt w:val="lowerLetter"/>
      <w:lvlText w:val="%1)"/>
      <w:lvlJc w:val="left"/>
      <w:pPr>
        <w:ind w:left="1287" w:hanging="360"/>
      </w:pPr>
      <w:rPr>
        <w:rFonts w:cs="Arial"/>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43D912D5"/>
    <w:multiLevelType w:val="multilevel"/>
    <w:tmpl w:val="2040A3A6"/>
    <w:lvl w:ilvl="0">
      <w:start w:val="1"/>
      <w:numFmt w:val="decimal"/>
      <w:lvlText w:val="%1."/>
      <w:lvlJc w:val="left"/>
      <w:pPr>
        <w:tabs>
          <w:tab w:val="num" w:pos="3551"/>
        </w:tabs>
        <w:ind w:left="3551" w:hanging="432"/>
      </w:pPr>
      <w:rPr>
        <w:rFonts w:hint="default"/>
        <w:b w:val="0"/>
        <w:i w:val="0"/>
        <w:color w:val="auto"/>
        <w:sz w:val="20"/>
      </w:rPr>
    </w:lvl>
    <w:lvl w:ilvl="1">
      <w:start w:val="4"/>
      <w:numFmt w:val="decimal"/>
      <w:lvlText w:val="%1.%2"/>
      <w:lvlJc w:val="left"/>
      <w:pPr>
        <w:tabs>
          <w:tab w:val="num" w:pos="576"/>
        </w:tabs>
        <w:ind w:left="576" w:hanging="576"/>
      </w:pPr>
      <w:rPr>
        <w:rFonts w:hint="default"/>
        <w:b/>
        <w:i w:val="0"/>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4C62025"/>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ED2476"/>
    <w:multiLevelType w:val="hybridMultilevel"/>
    <w:tmpl w:val="9F32DF7C"/>
    <w:lvl w:ilvl="0" w:tplc="FFFFFFFF">
      <w:start w:val="1"/>
      <w:numFmt w:val="decimal"/>
      <w:lvlText w:val="%1)"/>
      <w:lvlJc w:val="left"/>
      <w:pPr>
        <w:tabs>
          <w:tab w:val="num" w:pos="567"/>
        </w:tabs>
        <w:ind w:left="567" w:hanging="567"/>
      </w:pPr>
      <w:rPr>
        <w:rFont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7B80F51"/>
    <w:multiLevelType w:val="multilevel"/>
    <w:tmpl w:val="D8E0B502"/>
    <w:lvl w:ilvl="0">
      <w:start w:val="1"/>
      <w:numFmt w:val="decimal"/>
      <w:lvlText w:val="%1."/>
      <w:lvlJc w:val="left"/>
      <w:pPr>
        <w:tabs>
          <w:tab w:val="num" w:pos="360"/>
        </w:tabs>
        <w:ind w:left="360" w:hanging="360"/>
      </w:pPr>
      <w:rPr>
        <w:rFonts w:hint="default"/>
        <w:strike w:val="0"/>
        <w:dstrike w:val="0"/>
        <w:u w:val="none"/>
        <w:effect w:val="none"/>
      </w:rPr>
    </w:lvl>
    <w:lvl w:ilvl="1">
      <w:start w:val="1"/>
      <w:numFmt w:val="lowerLetter"/>
      <w:lvlText w:val="%2."/>
      <w:lvlJc w:val="left"/>
      <w:pPr>
        <w:tabs>
          <w:tab w:val="num" w:pos="2204"/>
        </w:tabs>
        <w:ind w:left="2204" w:hanging="360"/>
      </w:pPr>
      <w:rPr>
        <w:rFonts w:hint="default"/>
        <w:color w:val="00000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9864C7B"/>
    <w:multiLevelType w:val="hybridMultilevel"/>
    <w:tmpl w:val="9608564E"/>
    <w:lvl w:ilvl="0" w:tplc="FFFFFFFF">
      <w:start w:val="1"/>
      <w:numFmt w:val="decimal"/>
      <w:lvlText w:val="§ %1."/>
      <w:lvlJc w:val="left"/>
      <w:pPr>
        <w:tabs>
          <w:tab w:val="num" w:pos="567"/>
        </w:tabs>
        <w:ind w:left="567" w:hanging="567"/>
      </w:pPr>
      <w:rPr>
        <w:rFonts w:hint="default"/>
      </w:rPr>
    </w:lvl>
    <w:lvl w:ilvl="1" w:tplc="FFFFFFFF">
      <w:start w:val="1"/>
      <w:numFmt w:val="decimal"/>
      <w:lvlText w:val="%2."/>
      <w:lvlJc w:val="left"/>
      <w:pPr>
        <w:tabs>
          <w:tab w:val="num" w:pos="567"/>
        </w:tabs>
        <w:ind w:left="567" w:hanging="567"/>
      </w:pPr>
      <w:rPr>
        <w:rFonts w:ascii="Arial" w:hAnsi="Arial" w:cs="Arial" w:hint="default"/>
        <w:b w:val="0"/>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AA3035A"/>
    <w:multiLevelType w:val="multilevel"/>
    <w:tmpl w:val="8452A58E"/>
    <w:lvl w:ilvl="0">
      <w:start w:val="12"/>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9"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0" w15:restartNumberingAfterBreak="0">
    <w:nsid w:val="4EA12EF8"/>
    <w:multiLevelType w:val="hybridMultilevel"/>
    <w:tmpl w:val="9FB46BDC"/>
    <w:lvl w:ilvl="0" w:tplc="04150011">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1F6B93"/>
    <w:multiLevelType w:val="hybridMultilevel"/>
    <w:tmpl w:val="D902BD84"/>
    <w:lvl w:ilvl="0" w:tplc="04150011">
      <w:start w:val="1"/>
      <w:numFmt w:val="decimal"/>
      <w:lvlText w:val="%1)"/>
      <w:lvlJc w:val="left"/>
      <w:pPr>
        <w:tabs>
          <w:tab w:val="num" w:pos="567"/>
        </w:tabs>
        <w:ind w:left="567" w:hanging="56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15:restartNumberingAfterBreak="0">
    <w:nsid w:val="54D12480"/>
    <w:multiLevelType w:val="hybridMultilevel"/>
    <w:tmpl w:val="44D07654"/>
    <w:lvl w:ilvl="0" w:tplc="912E0CDC">
      <w:start w:val="1"/>
      <w:numFmt w:val="decimal"/>
      <w:lvlText w:val="%1."/>
      <w:lvlJc w:val="left"/>
      <w:pPr>
        <w:tabs>
          <w:tab w:val="num" w:pos="567"/>
        </w:tabs>
        <w:ind w:left="567" w:hanging="567"/>
      </w:pPr>
      <w:rPr>
        <w:rFonts w:hint="default"/>
        <w:b w:val="0"/>
        <w:i w:val="0"/>
      </w:rPr>
    </w:lvl>
    <w:lvl w:ilvl="1" w:tplc="8280EA62">
      <w:start w:val="1"/>
      <w:numFmt w:val="lowerLetter"/>
      <w:lvlText w:val="%2."/>
      <w:lvlJc w:val="left"/>
      <w:pPr>
        <w:tabs>
          <w:tab w:val="num" w:pos="1134"/>
        </w:tabs>
        <w:ind w:left="1134" w:hanging="567"/>
      </w:pPr>
      <w:rPr>
        <w:rFonts w:ascii="Arial" w:hAnsi="Arial" w:hint="default"/>
        <w:b w:val="0"/>
        <w:i w:val="0"/>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554A4EDE"/>
    <w:multiLevelType w:val="multilevel"/>
    <w:tmpl w:val="F59AD496"/>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3320" w:hanging="1800"/>
      </w:pPr>
      <w:rPr>
        <w:rFonts w:hint="default"/>
      </w:rPr>
    </w:lvl>
  </w:abstractNum>
  <w:abstractNum w:abstractNumId="45" w15:restartNumberingAfterBreak="0">
    <w:nsid w:val="574A08C6"/>
    <w:multiLevelType w:val="hybridMultilevel"/>
    <w:tmpl w:val="8C2CD4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DB225D"/>
    <w:multiLevelType w:val="hybridMultilevel"/>
    <w:tmpl w:val="2458BBC0"/>
    <w:lvl w:ilvl="0" w:tplc="061A7BB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1">
    <w:nsid w:val="59EE471D"/>
    <w:multiLevelType w:val="hybridMultilevel"/>
    <w:tmpl w:val="980ECA28"/>
    <w:lvl w:ilvl="0" w:tplc="04150011">
      <w:start w:val="1"/>
      <w:numFmt w:val="decimal"/>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5C296128"/>
    <w:multiLevelType w:val="hybridMultilevel"/>
    <w:tmpl w:val="3B8A835E"/>
    <w:lvl w:ilvl="0" w:tplc="04150011">
      <w:start w:val="1"/>
      <w:numFmt w:val="decimal"/>
      <w:lvlText w:val="%1)"/>
      <w:lvlJc w:val="left"/>
      <w:pPr>
        <w:tabs>
          <w:tab w:val="num" w:pos="1134"/>
        </w:tabs>
        <w:ind w:left="1134" w:hanging="567"/>
      </w:pPr>
      <w:rPr>
        <w:rFonts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CD768DA"/>
    <w:multiLevelType w:val="hybridMultilevel"/>
    <w:tmpl w:val="1BC6C256"/>
    <w:lvl w:ilvl="0" w:tplc="FFFFFFFF">
      <w:start w:val="1"/>
      <w:numFmt w:val="decimal"/>
      <w:lvlText w:val="§ %1."/>
      <w:lvlJc w:val="left"/>
      <w:pPr>
        <w:tabs>
          <w:tab w:val="num" w:pos="567"/>
        </w:tabs>
        <w:ind w:left="567" w:hanging="567"/>
      </w:pPr>
      <w:rPr>
        <w:rFonts w:hint="default"/>
      </w:rPr>
    </w:lvl>
    <w:lvl w:ilvl="1" w:tplc="FFFFFFFF">
      <w:start w:val="1"/>
      <w:numFmt w:val="decimal"/>
      <w:lvlText w:val="%2."/>
      <w:lvlJc w:val="left"/>
      <w:pPr>
        <w:tabs>
          <w:tab w:val="num" w:pos="567"/>
        </w:tabs>
        <w:ind w:left="567" w:hanging="567"/>
      </w:pPr>
      <w:rPr>
        <w:rFonts w:ascii="Arial" w:hAnsi="Arial" w:cs="Arial" w:hint="default"/>
        <w:b w:val="0"/>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D5F400F"/>
    <w:multiLevelType w:val="multilevel"/>
    <w:tmpl w:val="82F2DCFE"/>
    <w:lvl w:ilvl="0">
      <w:start w:val="1"/>
      <w:numFmt w:val="decimal"/>
      <w:lvlText w:val="%1."/>
      <w:lvlJc w:val="left"/>
      <w:pPr>
        <w:tabs>
          <w:tab w:val="num" w:pos="360"/>
        </w:tabs>
        <w:ind w:left="360" w:hanging="360"/>
      </w:pPr>
      <w:rPr>
        <w:strike w:val="0"/>
        <w:dstrike w:val="0"/>
        <w:u w:val="none"/>
        <w:effect w:val="none"/>
      </w:rPr>
    </w:lvl>
    <w:lvl w:ilvl="1">
      <w:start w:val="1"/>
      <w:numFmt w:val="lowerLetter"/>
      <w:lvlText w:val="%2."/>
      <w:lvlJc w:val="left"/>
      <w:pPr>
        <w:tabs>
          <w:tab w:val="num" w:pos="2204"/>
        </w:tabs>
        <w:ind w:left="2204" w:hanging="360"/>
      </w:pPr>
      <w:rPr>
        <w:color w:val="000000"/>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D8E58B8"/>
    <w:multiLevelType w:val="hybridMultilevel"/>
    <w:tmpl w:val="A48E6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EE721A2"/>
    <w:multiLevelType w:val="hybridMultilevel"/>
    <w:tmpl w:val="C5B67FC6"/>
    <w:lvl w:ilvl="0" w:tplc="FFFFFFFF">
      <w:start w:val="1"/>
      <w:numFmt w:val="decimal"/>
      <w:lvlText w:val="§ %1."/>
      <w:lvlJc w:val="left"/>
      <w:pPr>
        <w:tabs>
          <w:tab w:val="num" w:pos="567"/>
        </w:tabs>
        <w:ind w:left="567" w:hanging="567"/>
      </w:pPr>
      <w:rPr>
        <w:rFonts w:hint="default"/>
      </w:rPr>
    </w:lvl>
    <w:lvl w:ilvl="1" w:tplc="FFFFFFFF">
      <w:start w:val="1"/>
      <w:numFmt w:val="decimal"/>
      <w:lvlText w:val="%2."/>
      <w:lvlJc w:val="left"/>
      <w:pPr>
        <w:tabs>
          <w:tab w:val="num" w:pos="567"/>
        </w:tabs>
        <w:ind w:left="567" w:hanging="567"/>
      </w:pPr>
      <w:rPr>
        <w:rFonts w:ascii="Arial" w:hAnsi="Arial" w:cs="Arial" w:hint="default"/>
        <w:b w:val="0"/>
      </w:rPr>
    </w:lvl>
    <w:lvl w:ilvl="2" w:tplc="04150011">
      <w:start w:val="1"/>
      <w:numFmt w:val="decimal"/>
      <w:lvlText w:val="%3)"/>
      <w:lvlJc w:val="left"/>
      <w:pPr>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5F81242E"/>
    <w:multiLevelType w:val="multilevel"/>
    <w:tmpl w:val="56D0E652"/>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13B5873"/>
    <w:multiLevelType w:val="hybridMultilevel"/>
    <w:tmpl w:val="63089558"/>
    <w:lvl w:ilvl="0" w:tplc="5FC6AD6E">
      <w:start w:val="1"/>
      <w:numFmt w:val="decimal"/>
      <w:lvlText w:val="§ %1."/>
      <w:lvlJc w:val="left"/>
      <w:pPr>
        <w:tabs>
          <w:tab w:val="num" w:pos="567"/>
        </w:tabs>
        <w:ind w:left="567" w:hanging="567"/>
      </w:pPr>
      <w:rPr>
        <w:rFonts w:hint="default"/>
      </w:rPr>
    </w:lvl>
    <w:lvl w:ilvl="1" w:tplc="6010DD76">
      <w:start w:val="1"/>
      <w:numFmt w:val="decimal"/>
      <w:lvlText w:val="%2."/>
      <w:lvlJc w:val="left"/>
      <w:pPr>
        <w:tabs>
          <w:tab w:val="num" w:pos="567"/>
        </w:tabs>
        <w:ind w:left="567" w:hanging="567"/>
      </w:pPr>
      <w:rPr>
        <w:rFonts w:ascii="Arial" w:hAnsi="Arial" w:cs="Arial" w:hint="default"/>
        <w:b w:val="0"/>
      </w:rPr>
    </w:lvl>
    <w:lvl w:ilvl="2" w:tplc="04150011">
      <w:start w:val="1"/>
      <w:numFmt w:val="decimal"/>
      <w:lvlText w:val="%3)"/>
      <w:lvlJc w:val="left"/>
      <w:pPr>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32C5393"/>
    <w:multiLevelType w:val="hybridMultilevel"/>
    <w:tmpl w:val="2C16B904"/>
    <w:lvl w:ilvl="0" w:tplc="61FC9AB6">
      <w:start w:val="1"/>
      <w:numFmt w:val="decimal"/>
      <w:lvlText w:val="%1."/>
      <w:lvlJc w:val="left"/>
      <w:pPr>
        <w:ind w:left="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14401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2C72D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EAC993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8440A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10175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94C960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2AF5C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98056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1">
    <w:nsid w:val="66E416BD"/>
    <w:multiLevelType w:val="hybridMultilevel"/>
    <w:tmpl w:val="F0C69EE4"/>
    <w:lvl w:ilvl="0" w:tplc="FFFFFFFF">
      <w:start w:val="1"/>
      <w:numFmt w:val="decimal"/>
      <w:lvlText w:val="%1."/>
      <w:lvlJc w:val="left"/>
      <w:pPr>
        <w:tabs>
          <w:tab w:val="num" w:pos="567"/>
        </w:tabs>
        <w:ind w:left="567" w:hanging="510"/>
      </w:pPr>
      <w:rPr>
        <w:rFonts w:hint="default"/>
      </w:rPr>
    </w:lvl>
    <w:lvl w:ilvl="1" w:tplc="04150011">
      <w:start w:val="1"/>
      <w:numFmt w:val="decimal"/>
      <w:lvlText w:val="%2)"/>
      <w:lvlJc w:val="left"/>
      <w:pPr>
        <w:ind w:left="927"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7254739"/>
    <w:multiLevelType w:val="multilevel"/>
    <w:tmpl w:val="413295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1">
    <w:nsid w:val="686D731B"/>
    <w:multiLevelType w:val="hybridMultilevel"/>
    <w:tmpl w:val="6ADCF004"/>
    <w:lvl w:ilvl="0" w:tplc="04150011">
      <w:start w:val="1"/>
      <w:numFmt w:val="decimal"/>
      <w:lvlText w:val="%1)"/>
      <w:lvlJc w:val="left"/>
      <w:pPr>
        <w:tabs>
          <w:tab w:val="num" w:pos="567"/>
        </w:tabs>
        <w:ind w:left="567" w:hanging="567"/>
      </w:pPr>
      <w:rPr>
        <w:rFonts w:hint="default"/>
      </w:rPr>
    </w:lvl>
    <w:lvl w:ilvl="1" w:tplc="FFFFFFFF">
      <w:start w:val="1"/>
      <w:numFmt w:val="decimal"/>
      <w:lvlText w:val="%2)"/>
      <w:lvlJc w:val="left"/>
      <w:pPr>
        <w:ind w:left="36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696F1C61"/>
    <w:multiLevelType w:val="hybridMultilevel"/>
    <w:tmpl w:val="9F32DF7C"/>
    <w:lvl w:ilvl="0" w:tplc="04150011">
      <w:start w:val="1"/>
      <w:numFmt w:val="decimal"/>
      <w:lvlText w:val="%1)"/>
      <w:lvlJc w:val="left"/>
      <w:pPr>
        <w:tabs>
          <w:tab w:val="num" w:pos="567"/>
        </w:tabs>
        <w:ind w:left="567" w:hanging="567"/>
      </w:pPr>
      <w:rPr>
        <w:rFont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A5B7328"/>
    <w:multiLevelType w:val="multilevel"/>
    <w:tmpl w:val="17068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A6863E0"/>
    <w:multiLevelType w:val="hybridMultilevel"/>
    <w:tmpl w:val="AF247F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6C147891"/>
    <w:multiLevelType w:val="multilevel"/>
    <w:tmpl w:val="3F3074AE"/>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1">
    <w:nsid w:val="6DEB1FA4"/>
    <w:multiLevelType w:val="hybridMultilevel"/>
    <w:tmpl w:val="F3243D68"/>
    <w:lvl w:ilvl="0" w:tplc="FFFFFFFF">
      <w:start w:val="1"/>
      <w:numFmt w:val="decimal"/>
      <w:lvlText w:val="%1."/>
      <w:lvlJc w:val="left"/>
      <w:pPr>
        <w:tabs>
          <w:tab w:val="num" w:pos="567"/>
        </w:tabs>
        <w:ind w:left="567" w:hanging="567"/>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E0A31D6"/>
    <w:multiLevelType w:val="hybridMultilevel"/>
    <w:tmpl w:val="F97CA470"/>
    <w:lvl w:ilvl="0" w:tplc="04150011">
      <w:start w:val="1"/>
      <w:numFmt w:val="decimal"/>
      <w:lvlText w:val="%1)"/>
      <w:lvlJc w:val="left"/>
      <w:pPr>
        <w:ind w:left="1222" w:hanging="360"/>
      </w:pPr>
      <w:rPr>
        <w:b w:val="0"/>
        <w:bCs w:val="0"/>
      </w:rPr>
    </w:lvl>
    <w:lvl w:ilvl="1" w:tplc="FFFFFFFF">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67" w15:restartNumberingAfterBreak="0">
    <w:nsid w:val="713853EE"/>
    <w:multiLevelType w:val="hybridMultilevel"/>
    <w:tmpl w:val="18224326"/>
    <w:lvl w:ilvl="0" w:tplc="E848BA0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68" w15:restartNumberingAfterBreak="0">
    <w:nsid w:val="77985F6A"/>
    <w:multiLevelType w:val="hybridMultilevel"/>
    <w:tmpl w:val="67EAE49C"/>
    <w:lvl w:ilvl="0" w:tplc="B1D81F5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0D53C6"/>
    <w:multiLevelType w:val="hybridMultilevel"/>
    <w:tmpl w:val="8B76D24E"/>
    <w:lvl w:ilvl="0" w:tplc="FFFFFFFF">
      <w:start w:val="1"/>
      <w:numFmt w:val="decimal"/>
      <w:lvlText w:val="%1."/>
      <w:lvlJc w:val="left"/>
      <w:pPr>
        <w:ind w:left="786" w:hanging="360"/>
      </w:pPr>
      <w:rPr>
        <w:rFonts w:ascii="Arial" w:hAnsi="Arial" w:cs="Arial" w:hint="default"/>
        <w:sz w:val="18"/>
        <w:szCs w:val="18"/>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1">
    <w:nsid w:val="782C053A"/>
    <w:multiLevelType w:val="hybridMultilevel"/>
    <w:tmpl w:val="CEC29D6C"/>
    <w:lvl w:ilvl="0" w:tplc="F0EE9990">
      <w:start w:val="1"/>
      <w:numFmt w:val="decimal"/>
      <w:lvlText w:val="%1."/>
      <w:lvlJc w:val="left"/>
      <w:pPr>
        <w:tabs>
          <w:tab w:val="num" w:pos="567"/>
        </w:tabs>
        <w:ind w:left="567" w:hanging="567"/>
      </w:pPr>
      <w:rPr>
        <w:rFonts w:hint="default"/>
      </w:rPr>
    </w:lvl>
    <w:lvl w:ilvl="1" w:tplc="04150011">
      <w:start w:val="1"/>
      <w:numFmt w:val="decimal"/>
      <w:lvlText w:val="%2)"/>
      <w:lvlJc w:val="left"/>
      <w:pPr>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9940596"/>
    <w:multiLevelType w:val="hybridMultilevel"/>
    <w:tmpl w:val="F79843EA"/>
    <w:lvl w:ilvl="0" w:tplc="04150017">
      <w:start w:val="1"/>
      <w:numFmt w:val="lowerLetter"/>
      <w:lvlText w:val="%1)"/>
      <w:lvlJc w:val="left"/>
      <w:pPr>
        <w:ind w:left="1417" w:hanging="360"/>
      </w:pPr>
    </w:lvl>
    <w:lvl w:ilvl="1" w:tplc="04150019" w:tentative="1">
      <w:start w:val="1"/>
      <w:numFmt w:val="lowerLetter"/>
      <w:lvlText w:val="%2."/>
      <w:lvlJc w:val="left"/>
      <w:pPr>
        <w:ind w:left="2137" w:hanging="360"/>
      </w:pPr>
    </w:lvl>
    <w:lvl w:ilvl="2" w:tplc="0415001B" w:tentative="1">
      <w:start w:val="1"/>
      <w:numFmt w:val="lowerRoman"/>
      <w:lvlText w:val="%3."/>
      <w:lvlJc w:val="right"/>
      <w:pPr>
        <w:ind w:left="2857" w:hanging="180"/>
      </w:pPr>
    </w:lvl>
    <w:lvl w:ilvl="3" w:tplc="0415000F" w:tentative="1">
      <w:start w:val="1"/>
      <w:numFmt w:val="decimal"/>
      <w:lvlText w:val="%4."/>
      <w:lvlJc w:val="left"/>
      <w:pPr>
        <w:ind w:left="3577" w:hanging="360"/>
      </w:pPr>
    </w:lvl>
    <w:lvl w:ilvl="4" w:tplc="04150019" w:tentative="1">
      <w:start w:val="1"/>
      <w:numFmt w:val="lowerLetter"/>
      <w:lvlText w:val="%5."/>
      <w:lvlJc w:val="left"/>
      <w:pPr>
        <w:ind w:left="4297" w:hanging="360"/>
      </w:pPr>
    </w:lvl>
    <w:lvl w:ilvl="5" w:tplc="0415001B" w:tentative="1">
      <w:start w:val="1"/>
      <w:numFmt w:val="lowerRoman"/>
      <w:lvlText w:val="%6."/>
      <w:lvlJc w:val="right"/>
      <w:pPr>
        <w:ind w:left="5017" w:hanging="180"/>
      </w:pPr>
    </w:lvl>
    <w:lvl w:ilvl="6" w:tplc="0415000F" w:tentative="1">
      <w:start w:val="1"/>
      <w:numFmt w:val="decimal"/>
      <w:lvlText w:val="%7."/>
      <w:lvlJc w:val="left"/>
      <w:pPr>
        <w:ind w:left="5737" w:hanging="360"/>
      </w:pPr>
    </w:lvl>
    <w:lvl w:ilvl="7" w:tplc="04150019" w:tentative="1">
      <w:start w:val="1"/>
      <w:numFmt w:val="lowerLetter"/>
      <w:lvlText w:val="%8."/>
      <w:lvlJc w:val="left"/>
      <w:pPr>
        <w:ind w:left="6457" w:hanging="360"/>
      </w:pPr>
    </w:lvl>
    <w:lvl w:ilvl="8" w:tplc="0415001B" w:tentative="1">
      <w:start w:val="1"/>
      <w:numFmt w:val="lowerRoman"/>
      <w:lvlText w:val="%9."/>
      <w:lvlJc w:val="right"/>
      <w:pPr>
        <w:ind w:left="7177" w:hanging="180"/>
      </w:pPr>
    </w:lvl>
  </w:abstractNum>
  <w:abstractNum w:abstractNumId="73" w15:restartNumberingAfterBreak="0">
    <w:nsid w:val="7A9E5318"/>
    <w:multiLevelType w:val="hybridMultilevel"/>
    <w:tmpl w:val="69AA1334"/>
    <w:lvl w:ilvl="0" w:tplc="2744DE46">
      <w:start w:val="1"/>
      <w:numFmt w:val="decimal"/>
      <w:lvlText w:val="%1."/>
      <w:lvlJc w:val="left"/>
      <w:pPr>
        <w:tabs>
          <w:tab w:val="num" w:pos="567"/>
        </w:tabs>
        <w:ind w:left="567" w:hanging="567"/>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1">
    <w:nsid w:val="7D8D69F7"/>
    <w:multiLevelType w:val="hybridMultilevel"/>
    <w:tmpl w:val="8DF8ED96"/>
    <w:lvl w:ilvl="0" w:tplc="FFFFFFFF">
      <w:start w:val="1"/>
      <w:numFmt w:val="decimal"/>
      <w:lvlText w:val="%1."/>
      <w:lvlJc w:val="left"/>
      <w:pPr>
        <w:tabs>
          <w:tab w:val="num" w:pos="944"/>
        </w:tabs>
        <w:ind w:left="944" w:hanging="360"/>
      </w:pPr>
      <w:rPr>
        <w:rFonts w:ascii="Arial" w:hAnsi="Arial" w:hint="default"/>
        <w:b w:val="0"/>
        <w:i w:val="0"/>
        <w:sz w:val="20"/>
      </w:rPr>
    </w:lvl>
    <w:lvl w:ilvl="1" w:tplc="FFFFFFFF">
      <w:start w:val="1"/>
      <w:numFmt w:val="lowerLetter"/>
      <w:lvlText w:val="%2)"/>
      <w:lvlJc w:val="left"/>
      <w:pPr>
        <w:tabs>
          <w:tab w:val="num" w:pos="1440"/>
        </w:tabs>
        <w:ind w:left="1440" w:hanging="360"/>
      </w:pPr>
      <w:rPr>
        <w:rFonts w:ascii="Arial" w:hAnsi="Arial" w:cs="Times New Roman" w:hint="default"/>
        <w:b w:val="0"/>
        <w:i w:val="0"/>
        <w:sz w:val="20"/>
        <w:szCs w:val="20"/>
      </w:rPr>
    </w:lvl>
    <w:lvl w:ilvl="2" w:tplc="04150011">
      <w:start w:val="1"/>
      <w:numFmt w:val="decimal"/>
      <w:lvlText w:val="%3)"/>
      <w:lvlJc w:val="left"/>
      <w:pPr>
        <w:ind w:left="927" w:hanging="36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7E8E505A"/>
    <w:multiLevelType w:val="hybridMultilevel"/>
    <w:tmpl w:val="680063A8"/>
    <w:lvl w:ilvl="0" w:tplc="BC46815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8867660">
    <w:abstractNumId w:val="24"/>
  </w:num>
  <w:num w:numId="2" w16cid:durableId="1834026127">
    <w:abstractNumId w:val="7"/>
  </w:num>
  <w:num w:numId="3" w16cid:durableId="220943853">
    <w:abstractNumId w:val="12"/>
  </w:num>
  <w:num w:numId="4" w16cid:durableId="1007755237">
    <w:abstractNumId w:val="71"/>
  </w:num>
  <w:num w:numId="5" w16cid:durableId="1138182405">
    <w:abstractNumId w:val="0"/>
  </w:num>
  <w:num w:numId="6" w16cid:durableId="137262237">
    <w:abstractNumId w:val="21"/>
  </w:num>
  <w:num w:numId="7" w16cid:durableId="1892424239">
    <w:abstractNumId w:val="56"/>
  </w:num>
  <w:num w:numId="8" w16cid:durableId="598022468">
    <w:abstractNumId w:val="44"/>
  </w:num>
  <w:num w:numId="9" w16cid:durableId="1819834905">
    <w:abstractNumId w:val="61"/>
  </w:num>
  <w:num w:numId="10" w16cid:durableId="1755778727">
    <w:abstractNumId w:val="43"/>
  </w:num>
  <w:num w:numId="11" w16cid:durableId="1324777361">
    <w:abstractNumId w:val="30"/>
  </w:num>
  <w:num w:numId="12" w16cid:durableId="749617010">
    <w:abstractNumId w:val="8"/>
  </w:num>
  <w:num w:numId="13" w16cid:durableId="1161234635">
    <w:abstractNumId w:val="45"/>
  </w:num>
  <w:num w:numId="14" w16cid:durableId="1908687208">
    <w:abstractNumId w:val="17"/>
  </w:num>
  <w:num w:numId="15" w16cid:durableId="2023318925">
    <w:abstractNumId w:val="18"/>
  </w:num>
  <w:num w:numId="16" w16cid:durableId="2105792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096094">
    <w:abstractNumId w:val="35"/>
  </w:num>
  <w:num w:numId="18" w16cid:durableId="1229877827">
    <w:abstractNumId w:val="16"/>
  </w:num>
  <w:num w:numId="19" w16cid:durableId="913051550">
    <w:abstractNumId w:val="55"/>
  </w:num>
  <w:num w:numId="20" w16cid:durableId="81182389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608896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243373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0559730">
    <w:abstractNumId w:val="57"/>
  </w:num>
  <w:num w:numId="24" w16cid:durableId="1291862209">
    <w:abstractNumId w:val="9"/>
  </w:num>
  <w:num w:numId="25" w16cid:durableId="2123379191">
    <w:abstractNumId w:val="77"/>
  </w:num>
  <w:num w:numId="26" w16cid:durableId="430247616">
    <w:abstractNumId w:val="25"/>
  </w:num>
  <w:num w:numId="27" w16cid:durableId="520125758">
    <w:abstractNumId w:val="6"/>
  </w:num>
  <w:num w:numId="28" w16cid:durableId="291599405">
    <w:abstractNumId w:val="41"/>
  </w:num>
  <w:num w:numId="29" w16cid:durableId="967707397">
    <w:abstractNumId w:val="14"/>
  </w:num>
  <w:num w:numId="30" w16cid:durableId="2080398496">
    <w:abstractNumId w:val="47"/>
  </w:num>
  <w:num w:numId="31" w16cid:durableId="174812118">
    <w:abstractNumId w:val="28"/>
    <w:lvlOverride w:ilvl="0">
      <w:startOverride w:val="1"/>
    </w:lvlOverride>
  </w:num>
  <w:num w:numId="32" w16cid:durableId="1205949298">
    <w:abstractNumId w:val="5"/>
  </w:num>
  <w:num w:numId="33" w16cid:durableId="781609560">
    <w:abstractNumId w:val="33"/>
  </w:num>
  <w:num w:numId="34" w16cid:durableId="10635260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30838432">
    <w:abstractNumId w:val="20"/>
  </w:num>
  <w:num w:numId="36" w16cid:durableId="742987765">
    <w:abstractNumId w:val="32"/>
  </w:num>
  <w:num w:numId="37" w16cid:durableId="948203914">
    <w:abstractNumId w:val="52"/>
  </w:num>
  <w:num w:numId="38" w16cid:durableId="275409134">
    <w:abstractNumId w:val="40"/>
  </w:num>
  <w:num w:numId="39" w16cid:durableId="506479249">
    <w:abstractNumId w:val="10"/>
  </w:num>
  <w:num w:numId="40" w16cid:durableId="1892645024">
    <w:abstractNumId w:val="11"/>
  </w:num>
  <w:num w:numId="41" w16cid:durableId="288168500">
    <w:abstractNumId w:val="63"/>
  </w:num>
  <w:num w:numId="42" w16cid:durableId="1771658862">
    <w:abstractNumId w:val="15"/>
  </w:num>
  <w:num w:numId="43" w16cid:durableId="1753889699">
    <w:abstractNumId w:val="64"/>
  </w:num>
  <w:num w:numId="44" w16cid:durableId="1228302331">
    <w:abstractNumId w:val="74"/>
  </w:num>
  <w:num w:numId="45" w16cid:durableId="1714115552">
    <w:abstractNumId w:val="69"/>
  </w:num>
  <w:num w:numId="46" w16cid:durableId="1872261993">
    <w:abstractNumId w:val="75"/>
  </w:num>
  <w:num w:numId="47" w16cid:durableId="1175729607">
    <w:abstractNumId w:val="36"/>
  </w:num>
  <w:num w:numId="48" w16cid:durableId="579828043">
    <w:abstractNumId w:val="68"/>
  </w:num>
  <w:num w:numId="49" w16cid:durableId="37055432">
    <w:abstractNumId w:val="13"/>
  </w:num>
  <w:num w:numId="50" w16cid:durableId="385640294">
    <w:abstractNumId w:val="53"/>
  </w:num>
  <w:num w:numId="51" w16cid:durableId="1985812381">
    <w:abstractNumId w:val="26"/>
  </w:num>
  <w:num w:numId="52" w16cid:durableId="356808096">
    <w:abstractNumId w:val="70"/>
  </w:num>
  <w:num w:numId="53" w16cid:durableId="344132759">
    <w:abstractNumId w:val="29"/>
  </w:num>
  <w:num w:numId="54" w16cid:durableId="226765158">
    <w:abstractNumId w:val="62"/>
  </w:num>
  <w:num w:numId="55" w16cid:durableId="1471091620">
    <w:abstractNumId w:val="59"/>
  </w:num>
  <w:num w:numId="56" w16cid:durableId="1683897405">
    <w:abstractNumId w:val="38"/>
  </w:num>
  <w:num w:numId="57" w16cid:durableId="914896468">
    <w:abstractNumId w:val="72"/>
  </w:num>
  <w:num w:numId="58" w16cid:durableId="1363894570">
    <w:abstractNumId w:val="37"/>
  </w:num>
  <w:num w:numId="59" w16cid:durableId="1722435058">
    <w:abstractNumId w:val="27"/>
  </w:num>
  <w:num w:numId="60" w16cid:durableId="445387549">
    <w:abstractNumId w:val="65"/>
  </w:num>
  <w:num w:numId="61" w16cid:durableId="1783315">
    <w:abstractNumId w:val="76"/>
  </w:num>
  <w:num w:numId="62" w16cid:durableId="266546049">
    <w:abstractNumId w:val="50"/>
  </w:num>
  <w:num w:numId="63" w16cid:durableId="1431731325">
    <w:abstractNumId w:val="3"/>
  </w:num>
  <w:num w:numId="64" w16cid:durableId="1152524957">
    <w:abstractNumId w:val="51"/>
  </w:num>
  <w:num w:numId="65" w16cid:durableId="149256979">
    <w:abstractNumId w:val="54"/>
  </w:num>
  <w:num w:numId="66" w16cid:durableId="1911034685">
    <w:abstractNumId w:val="49"/>
  </w:num>
  <w:num w:numId="67" w16cid:durableId="238904693">
    <w:abstractNumId w:val="58"/>
  </w:num>
  <w:num w:numId="68" w16cid:durableId="466582312">
    <w:abstractNumId w:val="66"/>
  </w:num>
  <w:num w:numId="69" w16cid:durableId="2003000173">
    <w:abstractNumId w:val="23"/>
  </w:num>
  <w:num w:numId="70" w16cid:durableId="1292639053">
    <w:abstractNumId w:val="1"/>
  </w:num>
  <w:num w:numId="71" w16cid:durableId="123274832">
    <w:abstractNumId w:val="34"/>
  </w:num>
  <w:num w:numId="72" w16cid:durableId="554973044">
    <w:abstractNumId w:val="2"/>
  </w:num>
  <w:num w:numId="73" w16cid:durableId="14466520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019208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77027542">
    <w:abstractNumId w:val="22"/>
  </w:num>
  <w:num w:numId="76" w16cid:durableId="609358206">
    <w:abstractNumId w:val="60"/>
  </w:num>
  <w:num w:numId="77" w16cid:durableId="840395605">
    <w:abstractNumId w:val="73"/>
  </w:num>
  <w:num w:numId="78" w16cid:durableId="166022979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99587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11037596">
    <w:abstractNumId w:val="6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autoHyphenation/>
  <w:hyphenationZone w:val="142"/>
  <w:drawingGridHorizontalSpacing w:val="78"/>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A95"/>
    <w:rsid w:val="00000BB7"/>
    <w:rsid w:val="00002210"/>
    <w:rsid w:val="0000241D"/>
    <w:rsid w:val="00003347"/>
    <w:rsid w:val="0000515D"/>
    <w:rsid w:val="00007B80"/>
    <w:rsid w:val="00010182"/>
    <w:rsid w:val="000105C3"/>
    <w:rsid w:val="00011B40"/>
    <w:rsid w:val="00012F6E"/>
    <w:rsid w:val="000138C9"/>
    <w:rsid w:val="000145A8"/>
    <w:rsid w:val="00020022"/>
    <w:rsid w:val="0002680B"/>
    <w:rsid w:val="00027229"/>
    <w:rsid w:val="000304BE"/>
    <w:rsid w:val="000401B3"/>
    <w:rsid w:val="00042C4D"/>
    <w:rsid w:val="000436D3"/>
    <w:rsid w:val="00043DB9"/>
    <w:rsid w:val="0004708A"/>
    <w:rsid w:val="000477F4"/>
    <w:rsid w:val="000508F7"/>
    <w:rsid w:val="00051340"/>
    <w:rsid w:val="00051454"/>
    <w:rsid w:val="00051BD6"/>
    <w:rsid w:val="000520C4"/>
    <w:rsid w:val="00052DA3"/>
    <w:rsid w:val="00052DAA"/>
    <w:rsid w:val="00054C92"/>
    <w:rsid w:val="00056F54"/>
    <w:rsid w:val="00060288"/>
    <w:rsid w:val="00061A53"/>
    <w:rsid w:val="00064156"/>
    <w:rsid w:val="000651BE"/>
    <w:rsid w:val="000651D9"/>
    <w:rsid w:val="00066075"/>
    <w:rsid w:val="0006707A"/>
    <w:rsid w:val="000671F3"/>
    <w:rsid w:val="00067BC4"/>
    <w:rsid w:val="00067C65"/>
    <w:rsid w:val="00071BE9"/>
    <w:rsid w:val="00073543"/>
    <w:rsid w:val="0008479F"/>
    <w:rsid w:val="000849E2"/>
    <w:rsid w:val="00085CF9"/>
    <w:rsid w:val="0008623A"/>
    <w:rsid w:val="0008658D"/>
    <w:rsid w:val="000875FE"/>
    <w:rsid w:val="0009082C"/>
    <w:rsid w:val="00092B1E"/>
    <w:rsid w:val="0009345E"/>
    <w:rsid w:val="00094EDF"/>
    <w:rsid w:val="00097687"/>
    <w:rsid w:val="000A52BB"/>
    <w:rsid w:val="000B4514"/>
    <w:rsid w:val="000B45D5"/>
    <w:rsid w:val="000C0179"/>
    <w:rsid w:val="000C055A"/>
    <w:rsid w:val="000C0783"/>
    <w:rsid w:val="000C1A09"/>
    <w:rsid w:val="000C1B77"/>
    <w:rsid w:val="000C330E"/>
    <w:rsid w:val="000C40C5"/>
    <w:rsid w:val="000C790F"/>
    <w:rsid w:val="000D00B3"/>
    <w:rsid w:val="000D113F"/>
    <w:rsid w:val="000D1C0E"/>
    <w:rsid w:val="000D2D5B"/>
    <w:rsid w:val="000D384F"/>
    <w:rsid w:val="000D4AF3"/>
    <w:rsid w:val="000E0CFC"/>
    <w:rsid w:val="000E2F28"/>
    <w:rsid w:val="000E4924"/>
    <w:rsid w:val="000E51AD"/>
    <w:rsid w:val="000E62D4"/>
    <w:rsid w:val="000F183F"/>
    <w:rsid w:val="000F2DE2"/>
    <w:rsid w:val="000F3D1F"/>
    <w:rsid w:val="000F4254"/>
    <w:rsid w:val="000F4400"/>
    <w:rsid w:val="000F52FE"/>
    <w:rsid w:val="000F7248"/>
    <w:rsid w:val="000F77BD"/>
    <w:rsid w:val="00101288"/>
    <w:rsid w:val="001015BC"/>
    <w:rsid w:val="0010228F"/>
    <w:rsid w:val="00105110"/>
    <w:rsid w:val="00105A28"/>
    <w:rsid w:val="00105A34"/>
    <w:rsid w:val="00105F3C"/>
    <w:rsid w:val="00106BB1"/>
    <w:rsid w:val="00107422"/>
    <w:rsid w:val="00107D6E"/>
    <w:rsid w:val="00116BA3"/>
    <w:rsid w:val="00117254"/>
    <w:rsid w:val="00120D58"/>
    <w:rsid w:val="00121255"/>
    <w:rsid w:val="00121567"/>
    <w:rsid w:val="00121881"/>
    <w:rsid w:val="00124410"/>
    <w:rsid w:val="001264F1"/>
    <w:rsid w:val="00126534"/>
    <w:rsid w:val="0012675E"/>
    <w:rsid w:val="001275A4"/>
    <w:rsid w:val="001322BE"/>
    <w:rsid w:val="0013362B"/>
    <w:rsid w:val="00135FE1"/>
    <w:rsid w:val="00142ECD"/>
    <w:rsid w:val="0014774B"/>
    <w:rsid w:val="001524E1"/>
    <w:rsid w:val="001539FC"/>
    <w:rsid w:val="00156093"/>
    <w:rsid w:val="0015623B"/>
    <w:rsid w:val="00157C3F"/>
    <w:rsid w:val="00160A30"/>
    <w:rsid w:val="00161506"/>
    <w:rsid w:val="001625DC"/>
    <w:rsid w:val="00163182"/>
    <w:rsid w:val="00163865"/>
    <w:rsid w:val="001641BC"/>
    <w:rsid w:val="001666B6"/>
    <w:rsid w:val="0016701A"/>
    <w:rsid w:val="001718A1"/>
    <w:rsid w:val="00171E3D"/>
    <w:rsid w:val="001739A4"/>
    <w:rsid w:val="001739C6"/>
    <w:rsid w:val="00175986"/>
    <w:rsid w:val="00176349"/>
    <w:rsid w:val="00180BE5"/>
    <w:rsid w:val="00183934"/>
    <w:rsid w:val="0018397B"/>
    <w:rsid w:val="001840F7"/>
    <w:rsid w:val="001850BF"/>
    <w:rsid w:val="001851E2"/>
    <w:rsid w:val="00186C2E"/>
    <w:rsid w:val="00192CF0"/>
    <w:rsid w:val="00193905"/>
    <w:rsid w:val="00196F12"/>
    <w:rsid w:val="001A2989"/>
    <w:rsid w:val="001A5147"/>
    <w:rsid w:val="001B0DF3"/>
    <w:rsid w:val="001B2753"/>
    <w:rsid w:val="001B316D"/>
    <w:rsid w:val="001B3938"/>
    <w:rsid w:val="001B4CF5"/>
    <w:rsid w:val="001B7563"/>
    <w:rsid w:val="001B7FDA"/>
    <w:rsid w:val="001C0FF8"/>
    <w:rsid w:val="001C12E5"/>
    <w:rsid w:val="001D0BC1"/>
    <w:rsid w:val="001D1673"/>
    <w:rsid w:val="001D18B7"/>
    <w:rsid w:val="001D1C5F"/>
    <w:rsid w:val="001D1E2A"/>
    <w:rsid w:val="001D1F65"/>
    <w:rsid w:val="001D21D0"/>
    <w:rsid w:val="001D28F7"/>
    <w:rsid w:val="001D2D9A"/>
    <w:rsid w:val="001D31BF"/>
    <w:rsid w:val="001D5BBE"/>
    <w:rsid w:val="001D5D07"/>
    <w:rsid w:val="001D62C3"/>
    <w:rsid w:val="001D6C5E"/>
    <w:rsid w:val="001E107D"/>
    <w:rsid w:val="001E1ADB"/>
    <w:rsid w:val="001E2AB4"/>
    <w:rsid w:val="001E39E1"/>
    <w:rsid w:val="001E4059"/>
    <w:rsid w:val="001E594D"/>
    <w:rsid w:val="001E687F"/>
    <w:rsid w:val="001F014B"/>
    <w:rsid w:val="001F0517"/>
    <w:rsid w:val="001F5A93"/>
    <w:rsid w:val="0020167A"/>
    <w:rsid w:val="00201DA5"/>
    <w:rsid w:val="00203C0E"/>
    <w:rsid w:val="00205A02"/>
    <w:rsid w:val="00212DE8"/>
    <w:rsid w:val="00212F15"/>
    <w:rsid w:val="002140D1"/>
    <w:rsid w:val="0021532E"/>
    <w:rsid w:val="00217ED2"/>
    <w:rsid w:val="0022100F"/>
    <w:rsid w:val="002247E2"/>
    <w:rsid w:val="00226BB4"/>
    <w:rsid w:val="00227AF6"/>
    <w:rsid w:val="00227E9C"/>
    <w:rsid w:val="00227ECD"/>
    <w:rsid w:val="00231F24"/>
    <w:rsid w:val="00236F0F"/>
    <w:rsid w:val="002376A4"/>
    <w:rsid w:val="00240E52"/>
    <w:rsid w:val="00240EFA"/>
    <w:rsid w:val="0024233F"/>
    <w:rsid w:val="002433A0"/>
    <w:rsid w:val="00243A37"/>
    <w:rsid w:val="00245416"/>
    <w:rsid w:val="00245EC7"/>
    <w:rsid w:val="002465AD"/>
    <w:rsid w:val="002517D6"/>
    <w:rsid w:val="0025447C"/>
    <w:rsid w:val="00255A64"/>
    <w:rsid w:val="00256F6D"/>
    <w:rsid w:val="00256F7F"/>
    <w:rsid w:val="0026003A"/>
    <w:rsid w:val="002618A9"/>
    <w:rsid w:val="0026404D"/>
    <w:rsid w:val="0026434B"/>
    <w:rsid w:val="00265094"/>
    <w:rsid w:val="0027109D"/>
    <w:rsid w:val="002711EA"/>
    <w:rsid w:val="00273E92"/>
    <w:rsid w:val="00274404"/>
    <w:rsid w:val="00274FDF"/>
    <w:rsid w:val="002754C8"/>
    <w:rsid w:val="00276E1D"/>
    <w:rsid w:val="0028089C"/>
    <w:rsid w:val="002809AE"/>
    <w:rsid w:val="0028212C"/>
    <w:rsid w:val="00282612"/>
    <w:rsid w:val="002839CF"/>
    <w:rsid w:val="00283DA7"/>
    <w:rsid w:val="00286B1B"/>
    <w:rsid w:val="0029164B"/>
    <w:rsid w:val="00293131"/>
    <w:rsid w:val="00293B25"/>
    <w:rsid w:val="00293C8D"/>
    <w:rsid w:val="00294C93"/>
    <w:rsid w:val="002A5232"/>
    <w:rsid w:val="002A69F7"/>
    <w:rsid w:val="002A6BC0"/>
    <w:rsid w:val="002A7E22"/>
    <w:rsid w:val="002B019B"/>
    <w:rsid w:val="002B0893"/>
    <w:rsid w:val="002B17BA"/>
    <w:rsid w:val="002B21C1"/>
    <w:rsid w:val="002B270A"/>
    <w:rsid w:val="002B2B95"/>
    <w:rsid w:val="002B603F"/>
    <w:rsid w:val="002B6134"/>
    <w:rsid w:val="002C0484"/>
    <w:rsid w:val="002C14FD"/>
    <w:rsid w:val="002C2934"/>
    <w:rsid w:val="002C36A9"/>
    <w:rsid w:val="002C3D84"/>
    <w:rsid w:val="002C3E09"/>
    <w:rsid w:val="002C5097"/>
    <w:rsid w:val="002C7CE7"/>
    <w:rsid w:val="002C7D14"/>
    <w:rsid w:val="002D0E51"/>
    <w:rsid w:val="002D1413"/>
    <w:rsid w:val="002D3892"/>
    <w:rsid w:val="002D3AB9"/>
    <w:rsid w:val="002D520A"/>
    <w:rsid w:val="002D52B7"/>
    <w:rsid w:val="002D6A95"/>
    <w:rsid w:val="002E1723"/>
    <w:rsid w:val="002E23DF"/>
    <w:rsid w:val="002E2733"/>
    <w:rsid w:val="002E2BF3"/>
    <w:rsid w:val="002E3D51"/>
    <w:rsid w:val="002E6187"/>
    <w:rsid w:val="002F0589"/>
    <w:rsid w:val="002F088E"/>
    <w:rsid w:val="002F0AB4"/>
    <w:rsid w:val="002F0EE8"/>
    <w:rsid w:val="002F2696"/>
    <w:rsid w:val="002F439B"/>
    <w:rsid w:val="002F49DB"/>
    <w:rsid w:val="002F5F79"/>
    <w:rsid w:val="00303E74"/>
    <w:rsid w:val="003048E4"/>
    <w:rsid w:val="00304F5D"/>
    <w:rsid w:val="00305C48"/>
    <w:rsid w:val="00311FAC"/>
    <w:rsid w:val="003123F2"/>
    <w:rsid w:val="0031331B"/>
    <w:rsid w:val="00315131"/>
    <w:rsid w:val="0031627A"/>
    <w:rsid w:val="0031681C"/>
    <w:rsid w:val="003220DC"/>
    <w:rsid w:val="003221AB"/>
    <w:rsid w:val="00323502"/>
    <w:rsid w:val="00326740"/>
    <w:rsid w:val="00332281"/>
    <w:rsid w:val="0033242A"/>
    <w:rsid w:val="00335BF5"/>
    <w:rsid w:val="00335FF3"/>
    <w:rsid w:val="00340417"/>
    <w:rsid w:val="00340D7A"/>
    <w:rsid w:val="00340FB2"/>
    <w:rsid w:val="00341A29"/>
    <w:rsid w:val="00341C4C"/>
    <w:rsid w:val="003432C0"/>
    <w:rsid w:val="00343C82"/>
    <w:rsid w:val="0034466F"/>
    <w:rsid w:val="00345938"/>
    <w:rsid w:val="003527D8"/>
    <w:rsid w:val="0036012A"/>
    <w:rsid w:val="00360227"/>
    <w:rsid w:val="00360886"/>
    <w:rsid w:val="00362A6A"/>
    <w:rsid w:val="00362F05"/>
    <w:rsid w:val="00366721"/>
    <w:rsid w:val="00366D78"/>
    <w:rsid w:val="0037016B"/>
    <w:rsid w:val="00370287"/>
    <w:rsid w:val="0037199E"/>
    <w:rsid w:val="003737C0"/>
    <w:rsid w:val="00374578"/>
    <w:rsid w:val="00375C32"/>
    <w:rsid w:val="00375F4B"/>
    <w:rsid w:val="00375F6C"/>
    <w:rsid w:val="00376465"/>
    <w:rsid w:val="003775A8"/>
    <w:rsid w:val="00377FEC"/>
    <w:rsid w:val="003801B8"/>
    <w:rsid w:val="00380535"/>
    <w:rsid w:val="003815DD"/>
    <w:rsid w:val="00383DEE"/>
    <w:rsid w:val="003866E9"/>
    <w:rsid w:val="003A07F2"/>
    <w:rsid w:val="003A15BA"/>
    <w:rsid w:val="003A328E"/>
    <w:rsid w:val="003A6529"/>
    <w:rsid w:val="003B1036"/>
    <w:rsid w:val="003B3912"/>
    <w:rsid w:val="003B4936"/>
    <w:rsid w:val="003B6AE4"/>
    <w:rsid w:val="003D0573"/>
    <w:rsid w:val="003D07DE"/>
    <w:rsid w:val="003D13BF"/>
    <w:rsid w:val="003D2D44"/>
    <w:rsid w:val="003D5649"/>
    <w:rsid w:val="003E030C"/>
    <w:rsid w:val="003E1CC3"/>
    <w:rsid w:val="003E33F7"/>
    <w:rsid w:val="003E3A5A"/>
    <w:rsid w:val="003E6FCD"/>
    <w:rsid w:val="003E71ED"/>
    <w:rsid w:val="003F0345"/>
    <w:rsid w:val="003F0B1E"/>
    <w:rsid w:val="003F4A40"/>
    <w:rsid w:val="003F52D7"/>
    <w:rsid w:val="00413277"/>
    <w:rsid w:val="004142D8"/>
    <w:rsid w:val="004166E8"/>
    <w:rsid w:val="00417834"/>
    <w:rsid w:val="004200FB"/>
    <w:rsid w:val="004212B2"/>
    <w:rsid w:val="00422D14"/>
    <w:rsid w:val="00425547"/>
    <w:rsid w:val="004351A2"/>
    <w:rsid w:val="00437FFA"/>
    <w:rsid w:val="00440BA2"/>
    <w:rsid w:val="00440C21"/>
    <w:rsid w:val="00443076"/>
    <w:rsid w:val="00444A4D"/>
    <w:rsid w:val="00445A18"/>
    <w:rsid w:val="00450A5C"/>
    <w:rsid w:val="00452CCA"/>
    <w:rsid w:val="00461F3D"/>
    <w:rsid w:val="004662F5"/>
    <w:rsid w:val="00466AFD"/>
    <w:rsid w:val="00473346"/>
    <w:rsid w:val="00482D7F"/>
    <w:rsid w:val="00484084"/>
    <w:rsid w:val="00485ED9"/>
    <w:rsid w:val="00486876"/>
    <w:rsid w:val="00487531"/>
    <w:rsid w:val="00491997"/>
    <w:rsid w:val="00492CE0"/>
    <w:rsid w:val="00492D60"/>
    <w:rsid w:val="00493293"/>
    <w:rsid w:val="004932B7"/>
    <w:rsid w:val="0049367A"/>
    <w:rsid w:val="004A0A51"/>
    <w:rsid w:val="004A224E"/>
    <w:rsid w:val="004A4D42"/>
    <w:rsid w:val="004A530B"/>
    <w:rsid w:val="004A5A2A"/>
    <w:rsid w:val="004B0C32"/>
    <w:rsid w:val="004B14D1"/>
    <w:rsid w:val="004B1BD7"/>
    <w:rsid w:val="004B2390"/>
    <w:rsid w:val="004B3C80"/>
    <w:rsid w:val="004B3F74"/>
    <w:rsid w:val="004B422D"/>
    <w:rsid w:val="004B56AC"/>
    <w:rsid w:val="004B7AB9"/>
    <w:rsid w:val="004C3C7A"/>
    <w:rsid w:val="004C40D9"/>
    <w:rsid w:val="004C4104"/>
    <w:rsid w:val="004C5513"/>
    <w:rsid w:val="004D238B"/>
    <w:rsid w:val="004D67D5"/>
    <w:rsid w:val="004D6D7B"/>
    <w:rsid w:val="004D744B"/>
    <w:rsid w:val="004D77F1"/>
    <w:rsid w:val="004D7BBA"/>
    <w:rsid w:val="004E00E8"/>
    <w:rsid w:val="004E0D6F"/>
    <w:rsid w:val="004E33B2"/>
    <w:rsid w:val="004E5FC3"/>
    <w:rsid w:val="004F0FC3"/>
    <w:rsid w:val="005023AC"/>
    <w:rsid w:val="00502CD4"/>
    <w:rsid w:val="005031BF"/>
    <w:rsid w:val="005078C6"/>
    <w:rsid w:val="005122BE"/>
    <w:rsid w:val="00512866"/>
    <w:rsid w:val="00513853"/>
    <w:rsid w:val="00514B3A"/>
    <w:rsid w:val="00514C22"/>
    <w:rsid w:val="00514F4C"/>
    <w:rsid w:val="00516980"/>
    <w:rsid w:val="00516B04"/>
    <w:rsid w:val="00522245"/>
    <w:rsid w:val="0052435F"/>
    <w:rsid w:val="005243C5"/>
    <w:rsid w:val="0052448C"/>
    <w:rsid w:val="0052465B"/>
    <w:rsid w:val="0052542A"/>
    <w:rsid w:val="0053170C"/>
    <w:rsid w:val="00540120"/>
    <w:rsid w:val="0054072A"/>
    <w:rsid w:val="0054199A"/>
    <w:rsid w:val="00542D4F"/>
    <w:rsid w:val="00544557"/>
    <w:rsid w:val="0054541A"/>
    <w:rsid w:val="005471E0"/>
    <w:rsid w:val="00547225"/>
    <w:rsid w:val="00552871"/>
    <w:rsid w:val="00552B8E"/>
    <w:rsid w:val="00557E64"/>
    <w:rsid w:val="00561D19"/>
    <w:rsid w:val="00563F78"/>
    <w:rsid w:val="00564966"/>
    <w:rsid w:val="00564DAA"/>
    <w:rsid w:val="00571F7D"/>
    <w:rsid w:val="00573A4A"/>
    <w:rsid w:val="005744B1"/>
    <w:rsid w:val="0057540A"/>
    <w:rsid w:val="0057575B"/>
    <w:rsid w:val="00575F64"/>
    <w:rsid w:val="00576E02"/>
    <w:rsid w:val="005841AE"/>
    <w:rsid w:val="00590066"/>
    <w:rsid w:val="00591562"/>
    <w:rsid w:val="005918AF"/>
    <w:rsid w:val="00592373"/>
    <w:rsid w:val="00594126"/>
    <w:rsid w:val="00594FFE"/>
    <w:rsid w:val="00595E81"/>
    <w:rsid w:val="00597259"/>
    <w:rsid w:val="00597364"/>
    <w:rsid w:val="005A0A93"/>
    <w:rsid w:val="005A1EF5"/>
    <w:rsid w:val="005A57AE"/>
    <w:rsid w:val="005A619D"/>
    <w:rsid w:val="005B02CA"/>
    <w:rsid w:val="005B10E9"/>
    <w:rsid w:val="005B2F36"/>
    <w:rsid w:val="005B54CA"/>
    <w:rsid w:val="005B5DB1"/>
    <w:rsid w:val="005C231D"/>
    <w:rsid w:val="005C3986"/>
    <w:rsid w:val="005C411C"/>
    <w:rsid w:val="005C5C05"/>
    <w:rsid w:val="005C6231"/>
    <w:rsid w:val="005D0303"/>
    <w:rsid w:val="005D25C8"/>
    <w:rsid w:val="005D3730"/>
    <w:rsid w:val="005D3A99"/>
    <w:rsid w:val="005D5DC9"/>
    <w:rsid w:val="005E07F8"/>
    <w:rsid w:val="005E1EDF"/>
    <w:rsid w:val="005E3D0D"/>
    <w:rsid w:val="005E3D5F"/>
    <w:rsid w:val="005E7698"/>
    <w:rsid w:val="005F035D"/>
    <w:rsid w:val="005F3195"/>
    <w:rsid w:val="005F3614"/>
    <w:rsid w:val="005F3AE6"/>
    <w:rsid w:val="005F4927"/>
    <w:rsid w:val="005F60EC"/>
    <w:rsid w:val="00600DBB"/>
    <w:rsid w:val="00601B72"/>
    <w:rsid w:val="00605A79"/>
    <w:rsid w:val="0060605A"/>
    <w:rsid w:val="006062E7"/>
    <w:rsid w:val="00606A63"/>
    <w:rsid w:val="00610CEE"/>
    <w:rsid w:val="00616E05"/>
    <w:rsid w:val="00617202"/>
    <w:rsid w:val="0061723E"/>
    <w:rsid w:val="00617BF0"/>
    <w:rsid w:val="00623E1D"/>
    <w:rsid w:val="006252AE"/>
    <w:rsid w:val="0062600C"/>
    <w:rsid w:val="00626373"/>
    <w:rsid w:val="00626E09"/>
    <w:rsid w:val="00627E4A"/>
    <w:rsid w:val="00631433"/>
    <w:rsid w:val="006374C3"/>
    <w:rsid w:val="00641D16"/>
    <w:rsid w:val="00642D6A"/>
    <w:rsid w:val="006447DD"/>
    <w:rsid w:val="00644B7E"/>
    <w:rsid w:val="0064630A"/>
    <w:rsid w:val="00646B4F"/>
    <w:rsid w:val="00647620"/>
    <w:rsid w:val="00647C9B"/>
    <w:rsid w:val="00647EC6"/>
    <w:rsid w:val="006500C7"/>
    <w:rsid w:val="00650A2C"/>
    <w:rsid w:val="00653D10"/>
    <w:rsid w:val="006566C2"/>
    <w:rsid w:val="00663D5C"/>
    <w:rsid w:val="00670D82"/>
    <w:rsid w:val="00672874"/>
    <w:rsid w:val="00673583"/>
    <w:rsid w:val="006741D2"/>
    <w:rsid w:val="00675A80"/>
    <w:rsid w:val="00675AE1"/>
    <w:rsid w:val="00675D83"/>
    <w:rsid w:val="00682018"/>
    <w:rsid w:val="00683051"/>
    <w:rsid w:val="0068522C"/>
    <w:rsid w:val="00686270"/>
    <w:rsid w:val="00687345"/>
    <w:rsid w:val="00691959"/>
    <w:rsid w:val="006948CC"/>
    <w:rsid w:val="00695490"/>
    <w:rsid w:val="00696191"/>
    <w:rsid w:val="006A11AA"/>
    <w:rsid w:val="006A197E"/>
    <w:rsid w:val="006A1E1E"/>
    <w:rsid w:val="006A29F7"/>
    <w:rsid w:val="006A42D0"/>
    <w:rsid w:val="006A7262"/>
    <w:rsid w:val="006A7BEF"/>
    <w:rsid w:val="006B0AA3"/>
    <w:rsid w:val="006B1E16"/>
    <w:rsid w:val="006B2613"/>
    <w:rsid w:val="006B543F"/>
    <w:rsid w:val="006B5978"/>
    <w:rsid w:val="006B6231"/>
    <w:rsid w:val="006B7AC4"/>
    <w:rsid w:val="006C19E1"/>
    <w:rsid w:val="006C38EB"/>
    <w:rsid w:val="006C38F1"/>
    <w:rsid w:val="006C57F5"/>
    <w:rsid w:val="006C5CE2"/>
    <w:rsid w:val="006C65C3"/>
    <w:rsid w:val="006C723C"/>
    <w:rsid w:val="006D0A58"/>
    <w:rsid w:val="006D333E"/>
    <w:rsid w:val="006D38CD"/>
    <w:rsid w:val="006D39AC"/>
    <w:rsid w:val="006D4C99"/>
    <w:rsid w:val="006D4CDF"/>
    <w:rsid w:val="006D5B07"/>
    <w:rsid w:val="006D5D8A"/>
    <w:rsid w:val="006D6DA6"/>
    <w:rsid w:val="006E0403"/>
    <w:rsid w:val="006E40A4"/>
    <w:rsid w:val="006E66EB"/>
    <w:rsid w:val="006F24C7"/>
    <w:rsid w:val="006F309B"/>
    <w:rsid w:val="006F38CC"/>
    <w:rsid w:val="006F5C01"/>
    <w:rsid w:val="00701DC0"/>
    <w:rsid w:val="007040F6"/>
    <w:rsid w:val="00704154"/>
    <w:rsid w:val="0070664D"/>
    <w:rsid w:val="007069BD"/>
    <w:rsid w:val="0071007D"/>
    <w:rsid w:val="00711C0C"/>
    <w:rsid w:val="00714F07"/>
    <w:rsid w:val="00715E5C"/>
    <w:rsid w:val="007205C1"/>
    <w:rsid w:val="00720CE6"/>
    <w:rsid w:val="0072173C"/>
    <w:rsid w:val="0072342D"/>
    <w:rsid w:val="00724A7E"/>
    <w:rsid w:val="0072568D"/>
    <w:rsid w:val="00725D81"/>
    <w:rsid w:val="00730DA7"/>
    <w:rsid w:val="007313C0"/>
    <w:rsid w:val="00731B06"/>
    <w:rsid w:val="00734E1B"/>
    <w:rsid w:val="00734E21"/>
    <w:rsid w:val="00735E0A"/>
    <w:rsid w:val="00737996"/>
    <w:rsid w:val="007405D5"/>
    <w:rsid w:val="007417DD"/>
    <w:rsid w:val="00743063"/>
    <w:rsid w:val="00743E97"/>
    <w:rsid w:val="007440CD"/>
    <w:rsid w:val="0074467E"/>
    <w:rsid w:val="0074539E"/>
    <w:rsid w:val="00750D20"/>
    <w:rsid w:val="00751017"/>
    <w:rsid w:val="0075120E"/>
    <w:rsid w:val="007517FE"/>
    <w:rsid w:val="00751991"/>
    <w:rsid w:val="00752504"/>
    <w:rsid w:val="00752B6D"/>
    <w:rsid w:val="0075342F"/>
    <w:rsid w:val="00754C20"/>
    <w:rsid w:val="00760A76"/>
    <w:rsid w:val="00760D52"/>
    <w:rsid w:val="0076190B"/>
    <w:rsid w:val="0076217E"/>
    <w:rsid w:val="007635F2"/>
    <w:rsid w:val="00764F20"/>
    <w:rsid w:val="0076550B"/>
    <w:rsid w:val="00765866"/>
    <w:rsid w:val="00765878"/>
    <w:rsid w:val="0076645B"/>
    <w:rsid w:val="00767BB7"/>
    <w:rsid w:val="00767F2B"/>
    <w:rsid w:val="00770872"/>
    <w:rsid w:val="00770E2F"/>
    <w:rsid w:val="00771A63"/>
    <w:rsid w:val="007745E5"/>
    <w:rsid w:val="00774AE5"/>
    <w:rsid w:val="00775C24"/>
    <w:rsid w:val="007804EF"/>
    <w:rsid w:val="00784E5A"/>
    <w:rsid w:val="0079339C"/>
    <w:rsid w:val="007961EA"/>
    <w:rsid w:val="007962C1"/>
    <w:rsid w:val="00796CBB"/>
    <w:rsid w:val="007A40BA"/>
    <w:rsid w:val="007A66DA"/>
    <w:rsid w:val="007A68BA"/>
    <w:rsid w:val="007A6CAC"/>
    <w:rsid w:val="007A71B6"/>
    <w:rsid w:val="007A7E56"/>
    <w:rsid w:val="007B0AD5"/>
    <w:rsid w:val="007B3482"/>
    <w:rsid w:val="007B4EF0"/>
    <w:rsid w:val="007B5DD8"/>
    <w:rsid w:val="007B7662"/>
    <w:rsid w:val="007C5EBB"/>
    <w:rsid w:val="007D15EA"/>
    <w:rsid w:val="007D167C"/>
    <w:rsid w:val="007D1F6A"/>
    <w:rsid w:val="007D2986"/>
    <w:rsid w:val="007D2A8D"/>
    <w:rsid w:val="007D39A9"/>
    <w:rsid w:val="007D3CE0"/>
    <w:rsid w:val="007D4AB3"/>
    <w:rsid w:val="007D5E27"/>
    <w:rsid w:val="007D5F54"/>
    <w:rsid w:val="007D6AC5"/>
    <w:rsid w:val="007D6F23"/>
    <w:rsid w:val="007D7124"/>
    <w:rsid w:val="007D73AA"/>
    <w:rsid w:val="007D7906"/>
    <w:rsid w:val="007E4F84"/>
    <w:rsid w:val="007E6847"/>
    <w:rsid w:val="007E77C5"/>
    <w:rsid w:val="007E79C2"/>
    <w:rsid w:val="007F2D00"/>
    <w:rsid w:val="007F2FD2"/>
    <w:rsid w:val="007F409D"/>
    <w:rsid w:val="007F551B"/>
    <w:rsid w:val="007F5EC8"/>
    <w:rsid w:val="0080305D"/>
    <w:rsid w:val="008034B4"/>
    <w:rsid w:val="00804BAB"/>
    <w:rsid w:val="008075E7"/>
    <w:rsid w:val="00811A69"/>
    <w:rsid w:val="0081404D"/>
    <w:rsid w:val="008147A8"/>
    <w:rsid w:val="00821758"/>
    <w:rsid w:val="00821CD1"/>
    <w:rsid w:val="00822E34"/>
    <w:rsid w:val="008238C8"/>
    <w:rsid w:val="008257BA"/>
    <w:rsid w:val="00826795"/>
    <w:rsid w:val="0083310B"/>
    <w:rsid w:val="00833331"/>
    <w:rsid w:val="00834AC0"/>
    <w:rsid w:val="008355C4"/>
    <w:rsid w:val="00842498"/>
    <w:rsid w:val="00850002"/>
    <w:rsid w:val="00850098"/>
    <w:rsid w:val="008504AA"/>
    <w:rsid w:val="00851A97"/>
    <w:rsid w:val="00852260"/>
    <w:rsid w:val="008555B7"/>
    <w:rsid w:val="00855F57"/>
    <w:rsid w:val="00860109"/>
    <w:rsid w:val="008652C9"/>
    <w:rsid w:val="00866BE8"/>
    <w:rsid w:val="00867AD3"/>
    <w:rsid w:val="00870A36"/>
    <w:rsid w:val="00872E3A"/>
    <w:rsid w:val="00873E04"/>
    <w:rsid w:val="008749DE"/>
    <w:rsid w:val="00874A61"/>
    <w:rsid w:val="00876AE7"/>
    <w:rsid w:val="00876F11"/>
    <w:rsid w:val="00877326"/>
    <w:rsid w:val="00877591"/>
    <w:rsid w:val="00880B36"/>
    <w:rsid w:val="00880D9B"/>
    <w:rsid w:val="0088290F"/>
    <w:rsid w:val="00885C23"/>
    <w:rsid w:val="00891B58"/>
    <w:rsid w:val="00894CB1"/>
    <w:rsid w:val="00894FEF"/>
    <w:rsid w:val="00896BC2"/>
    <w:rsid w:val="00897B5C"/>
    <w:rsid w:val="008A2310"/>
    <w:rsid w:val="008A30A9"/>
    <w:rsid w:val="008A6925"/>
    <w:rsid w:val="008B14E1"/>
    <w:rsid w:val="008B3CF0"/>
    <w:rsid w:val="008B4503"/>
    <w:rsid w:val="008C204C"/>
    <w:rsid w:val="008C39CD"/>
    <w:rsid w:val="008C450B"/>
    <w:rsid w:val="008C4AEC"/>
    <w:rsid w:val="008C54E3"/>
    <w:rsid w:val="008C5CD9"/>
    <w:rsid w:val="008D02F2"/>
    <w:rsid w:val="008D0DDC"/>
    <w:rsid w:val="008D0FE6"/>
    <w:rsid w:val="008D2FAF"/>
    <w:rsid w:val="008D43ED"/>
    <w:rsid w:val="008D52DA"/>
    <w:rsid w:val="008D55FF"/>
    <w:rsid w:val="008D627D"/>
    <w:rsid w:val="008D6C0B"/>
    <w:rsid w:val="008D7353"/>
    <w:rsid w:val="008D7B13"/>
    <w:rsid w:val="008E0259"/>
    <w:rsid w:val="008E12A0"/>
    <w:rsid w:val="008E71B8"/>
    <w:rsid w:val="008F0424"/>
    <w:rsid w:val="008F29E1"/>
    <w:rsid w:val="008F548E"/>
    <w:rsid w:val="008F63F2"/>
    <w:rsid w:val="00905077"/>
    <w:rsid w:val="00905873"/>
    <w:rsid w:val="00911FFD"/>
    <w:rsid w:val="009130BF"/>
    <w:rsid w:val="00917037"/>
    <w:rsid w:val="0091728C"/>
    <w:rsid w:val="0091729D"/>
    <w:rsid w:val="00917A09"/>
    <w:rsid w:val="00917DCB"/>
    <w:rsid w:val="009205E2"/>
    <w:rsid w:val="00920EC6"/>
    <w:rsid w:val="00921E0E"/>
    <w:rsid w:val="00924374"/>
    <w:rsid w:val="00925780"/>
    <w:rsid w:val="00926B4B"/>
    <w:rsid w:val="00927F2D"/>
    <w:rsid w:val="00930B8F"/>
    <w:rsid w:val="009321FE"/>
    <w:rsid w:val="00933D8E"/>
    <w:rsid w:val="00933FCC"/>
    <w:rsid w:val="00934854"/>
    <w:rsid w:val="00934C50"/>
    <w:rsid w:val="00941976"/>
    <w:rsid w:val="00943F75"/>
    <w:rsid w:val="00944F55"/>
    <w:rsid w:val="00945891"/>
    <w:rsid w:val="00950CBC"/>
    <w:rsid w:val="0095146D"/>
    <w:rsid w:val="00951FFE"/>
    <w:rsid w:val="00952CAA"/>
    <w:rsid w:val="00952F1F"/>
    <w:rsid w:val="00953B97"/>
    <w:rsid w:val="00960463"/>
    <w:rsid w:val="00960AAA"/>
    <w:rsid w:val="00961FA7"/>
    <w:rsid w:val="00962A09"/>
    <w:rsid w:val="00963810"/>
    <w:rsid w:val="00963820"/>
    <w:rsid w:val="00966A35"/>
    <w:rsid w:val="009670E8"/>
    <w:rsid w:val="009674B6"/>
    <w:rsid w:val="0097027D"/>
    <w:rsid w:val="009703A2"/>
    <w:rsid w:val="00981627"/>
    <w:rsid w:val="00982643"/>
    <w:rsid w:val="0098552D"/>
    <w:rsid w:val="009855BB"/>
    <w:rsid w:val="009856F6"/>
    <w:rsid w:val="00986DEB"/>
    <w:rsid w:val="009900B1"/>
    <w:rsid w:val="00991780"/>
    <w:rsid w:val="00991A69"/>
    <w:rsid w:val="00991AAD"/>
    <w:rsid w:val="00991CE6"/>
    <w:rsid w:val="00992560"/>
    <w:rsid w:val="00995118"/>
    <w:rsid w:val="009A00F0"/>
    <w:rsid w:val="009A06A3"/>
    <w:rsid w:val="009A1229"/>
    <w:rsid w:val="009A1E4C"/>
    <w:rsid w:val="009A5DFD"/>
    <w:rsid w:val="009A5EBD"/>
    <w:rsid w:val="009B160A"/>
    <w:rsid w:val="009B1B3B"/>
    <w:rsid w:val="009B21E5"/>
    <w:rsid w:val="009B4280"/>
    <w:rsid w:val="009B61AA"/>
    <w:rsid w:val="009B6E3F"/>
    <w:rsid w:val="009B6F23"/>
    <w:rsid w:val="009C304A"/>
    <w:rsid w:val="009C3464"/>
    <w:rsid w:val="009C5C3F"/>
    <w:rsid w:val="009C6AD3"/>
    <w:rsid w:val="009C7550"/>
    <w:rsid w:val="009C7767"/>
    <w:rsid w:val="009D359E"/>
    <w:rsid w:val="009D49D0"/>
    <w:rsid w:val="009D5540"/>
    <w:rsid w:val="009D5BBF"/>
    <w:rsid w:val="009E0206"/>
    <w:rsid w:val="009E0CE2"/>
    <w:rsid w:val="009E109C"/>
    <w:rsid w:val="009E1B2E"/>
    <w:rsid w:val="009E3425"/>
    <w:rsid w:val="009E3481"/>
    <w:rsid w:val="009E3F2B"/>
    <w:rsid w:val="009E4082"/>
    <w:rsid w:val="009E53F8"/>
    <w:rsid w:val="009E74A1"/>
    <w:rsid w:val="009F0CBC"/>
    <w:rsid w:val="009F112C"/>
    <w:rsid w:val="009F138A"/>
    <w:rsid w:val="009F26AF"/>
    <w:rsid w:val="009F2AAC"/>
    <w:rsid w:val="009F39E8"/>
    <w:rsid w:val="00A016D1"/>
    <w:rsid w:val="00A02272"/>
    <w:rsid w:val="00A02C1F"/>
    <w:rsid w:val="00A03C27"/>
    <w:rsid w:val="00A03E0F"/>
    <w:rsid w:val="00A064B7"/>
    <w:rsid w:val="00A07EC5"/>
    <w:rsid w:val="00A112FE"/>
    <w:rsid w:val="00A1261E"/>
    <w:rsid w:val="00A14E84"/>
    <w:rsid w:val="00A17654"/>
    <w:rsid w:val="00A202A4"/>
    <w:rsid w:val="00A22FAA"/>
    <w:rsid w:val="00A245CF"/>
    <w:rsid w:val="00A30014"/>
    <w:rsid w:val="00A302EA"/>
    <w:rsid w:val="00A3405B"/>
    <w:rsid w:val="00A340A1"/>
    <w:rsid w:val="00A35199"/>
    <w:rsid w:val="00A36885"/>
    <w:rsid w:val="00A3732B"/>
    <w:rsid w:val="00A37D08"/>
    <w:rsid w:val="00A40292"/>
    <w:rsid w:val="00A42E00"/>
    <w:rsid w:val="00A43171"/>
    <w:rsid w:val="00A43B0B"/>
    <w:rsid w:val="00A4597B"/>
    <w:rsid w:val="00A46D2A"/>
    <w:rsid w:val="00A53317"/>
    <w:rsid w:val="00A54E5A"/>
    <w:rsid w:val="00A56359"/>
    <w:rsid w:val="00A5643D"/>
    <w:rsid w:val="00A56D2B"/>
    <w:rsid w:val="00A57B4F"/>
    <w:rsid w:val="00A60936"/>
    <w:rsid w:val="00A609AF"/>
    <w:rsid w:val="00A60C65"/>
    <w:rsid w:val="00A6178F"/>
    <w:rsid w:val="00A65F2A"/>
    <w:rsid w:val="00A72C76"/>
    <w:rsid w:val="00A74768"/>
    <w:rsid w:val="00A75BCA"/>
    <w:rsid w:val="00A761A7"/>
    <w:rsid w:val="00A76C99"/>
    <w:rsid w:val="00A80601"/>
    <w:rsid w:val="00A82C61"/>
    <w:rsid w:val="00A834A7"/>
    <w:rsid w:val="00A848CF"/>
    <w:rsid w:val="00A8494D"/>
    <w:rsid w:val="00A84C02"/>
    <w:rsid w:val="00A84F2D"/>
    <w:rsid w:val="00A85E8C"/>
    <w:rsid w:val="00A86268"/>
    <w:rsid w:val="00A862C4"/>
    <w:rsid w:val="00A87F04"/>
    <w:rsid w:val="00A903F1"/>
    <w:rsid w:val="00A91723"/>
    <w:rsid w:val="00A935BB"/>
    <w:rsid w:val="00A93D31"/>
    <w:rsid w:val="00A95169"/>
    <w:rsid w:val="00A9783B"/>
    <w:rsid w:val="00AA111A"/>
    <w:rsid w:val="00AA2714"/>
    <w:rsid w:val="00AA3869"/>
    <w:rsid w:val="00AA5C60"/>
    <w:rsid w:val="00AA751A"/>
    <w:rsid w:val="00AA7C50"/>
    <w:rsid w:val="00AB1942"/>
    <w:rsid w:val="00AB3198"/>
    <w:rsid w:val="00AB4FCD"/>
    <w:rsid w:val="00AB60AE"/>
    <w:rsid w:val="00AB618F"/>
    <w:rsid w:val="00AB70D0"/>
    <w:rsid w:val="00AB7598"/>
    <w:rsid w:val="00AC0ADE"/>
    <w:rsid w:val="00AC0EE9"/>
    <w:rsid w:val="00AC3A0A"/>
    <w:rsid w:val="00AC4476"/>
    <w:rsid w:val="00AC5A50"/>
    <w:rsid w:val="00AC75DF"/>
    <w:rsid w:val="00AD0E09"/>
    <w:rsid w:val="00AD155B"/>
    <w:rsid w:val="00AD181C"/>
    <w:rsid w:val="00AD1B2B"/>
    <w:rsid w:val="00AD28DC"/>
    <w:rsid w:val="00AD3401"/>
    <w:rsid w:val="00AF0C5A"/>
    <w:rsid w:val="00AF249E"/>
    <w:rsid w:val="00AF3ECF"/>
    <w:rsid w:val="00AF4CC1"/>
    <w:rsid w:val="00AF6076"/>
    <w:rsid w:val="00AF68D6"/>
    <w:rsid w:val="00AF7595"/>
    <w:rsid w:val="00B00062"/>
    <w:rsid w:val="00B013F1"/>
    <w:rsid w:val="00B01557"/>
    <w:rsid w:val="00B0259C"/>
    <w:rsid w:val="00B028BD"/>
    <w:rsid w:val="00B03150"/>
    <w:rsid w:val="00B0564B"/>
    <w:rsid w:val="00B0696C"/>
    <w:rsid w:val="00B06E31"/>
    <w:rsid w:val="00B07BF9"/>
    <w:rsid w:val="00B118DB"/>
    <w:rsid w:val="00B11E0C"/>
    <w:rsid w:val="00B13A30"/>
    <w:rsid w:val="00B13D6F"/>
    <w:rsid w:val="00B1493A"/>
    <w:rsid w:val="00B2251A"/>
    <w:rsid w:val="00B22EE2"/>
    <w:rsid w:val="00B265B7"/>
    <w:rsid w:val="00B275B5"/>
    <w:rsid w:val="00B31FAC"/>
    <w:rsid w:val="00B329FD"/>
    <w:rsid w:val="00B33462"/>
    <w:rsid w:val="00B34CEC"/>
    <w:rsid w:val="00B357CC"/>
    <w:rsid w:val="00B358A2"/>
    <w:rsid w:val="00B360AA"/>
    <w:rsid w:val="00B3633B"/>
    <w:rsid w:val="00B36AD8"/>
    <w:rsid w:val="00B378A4"/>
    <w:rsid w:val="00B37B70"/>
    <w:rsid w:val="00B417B8"/>
    <w:rsid w:val="00B41F87"/>
    <w:rsid w:val="00B436EE"/>
    <w:rsid w:val="00B52048"/>
    <w:rsid w:val="00B53373"/>
    <w:rsid w:val="00B558C8"/>
    <w:rsid w:val="00B56F4C"/>
    <w:rsid w:val="00B6039A"/>
    <w:rsid w:val="00B63644"/>
    <w:rsid w:val="00B64A52"/>
    <w:rsid w:val="00B65DB2"/>
    <w:rsid w:val="00B66B6E"/>
    <w:rsid w:val="00B66EAE"/>
    <w:rsid w:val="00B717EE"/>
    <w:rsid w:val="00B71EA0"/>
    <w:rsid w:val="00B761C6"/>
    <w:rsid w:val="00B768EF"/>
    <w:rsid w:val="00B81247"/>
    <w:rsid w:val="00B8164B"/>
    <w:rsid w:val="00B81CCB"/>
    <w:rsid w:val="00B8337B"/>
    <w:rsid w:val="00B86226"/>
    <w:rsid w:val="00B863AE"/>
    <w:rsid w:val="00B86459"/>
    <w:rsid w:val="00B906DD"/>
    <w:rsid w:val="00B90A7E"/>
    <w:rsid w:val="00B9159D"/>
    <w:rsid w:val="00B916E6"/>
    <w:rsid w:val="00B92BC7"/>
    <w:rsid w:val="00B93967"/>
    <w:rsid w:val="00B94035"/>
    <w:rsid w:val="00B947E8"/>
    <w:rsid w:val="00B95A61"/>
    <w:rsid w:val="00B973CD"/>
    <w:rsid w:val="00B97D2F"/>
    <w:rsid w:val="00B97D33"/>
    <w:rsid w:val="00B97D6C"/>
    <w:rsid w:val="00BA04F5"/>
    <w:rsid w:val="00BA0825"/>
    <w:rsid w:val="00BA212E"/>
    <w:rsid w:val="00BA7D44"/>
    <w:rsid w:val="00BA7EE1"/>
    <w:rsid w:val="00BB2335"/>
    <w:rsid w:val="00BB3089"/>
    <w:rsid w:val="00BB5A75"/>
    <w:rsid w:val="00BB61B7"/>
    <w:rsid w:val="00BB6A29"/>
    <w:rsid w:val="00BB6AFA"/>
    <w:rsid w:val="00BB79DF"/>
    <w:rsid w:val="00BB7C17"/>
    <w:rsid w:val="00BC017B"/>
    <w:rsid w:val="00BC0207"/>
    <w:rsid w:val="00BC0734"/>
    <w:rsid w:val="00BC136A"/>
    <w:rsid w:val="00BC18D1"/>
    <w:rsid w:val="00BC2F04"/>
    <w:rsid w:val="00BC49BB"/>
    <w:rsid w:val="00BC63B9"/>
    <w:rsid w:val="00BC73CB"/>
    <w:rsid w:val="00BD1D45"/>
    <w:rsid w:val="00BD1EB0"/>
    <w:rsid w:val="00BD1F26"/>
    <w:rsid w:val="00BD3C99"/>
    <w:rsid w:val="00BD3FF3"/>
    <w:rsid w:val="00BD43B7"/>
    <w:rsid w:val="00BD6F2B"/>
    <w:rsid w:val="00BE2FD9"/>
    <w:rsid w:val="00BE4C1F"/>
    <w:rsid w:val="00BE6637"/>
    <w:rsid w:val="00BE6659"/>
    <w:rsid w:val="00BE69C2"/>
    <w:rsid w:val="00BE7E34"/>
    <w:rsid w:val="00BF1DC2"/>
    <w:rsid w:val="00BF7A30"/>
    <w:rsid w:val="00C0056C"/>
    <w:rsid w:val="00C00C9A"/>
    <w:rsid w:val="00C0300D"/>
    <w:rsid w:val="00C03610"/>
    <w:rsid w:val="00C05F02"/>
    <w:rsid w:val="00C10B6D"/>
    <w:rsid w:val="00C11A45"/>
    <w:rsid w:val="00C11CC0"/>
    <w:rsid w:val="00C11EA1"/>
    <w:rsid w:val="00C14F73"/>
    <w:rsid w:val="00C15E3E"/>
    <w:rsid w:val="00C15F9D"/>
    <w:rsid w:val="00C20370"/>
    <w:rsid w:val="00C20573"/>
    <w:rsid w:val="00C20A07"/>
    <w:rsid w:val="00C23FA1"/>
    <w:rsid w:val="00C24505"/>
    <w:rsid w:val="00C2720C"/>
    <w:rsid w:val="00C27DD8"/>
    <w:rsid w:val="00C31EBD"/>
    <w:rsid w:val="00C3260E"/>
    <w:rsid w:val="00C337D9"/>
    <w:rsid w:val="00C3468B"/>
    <w:rsid w:val="00C36F08"/>
    <w:rsid w:val="00C37083"/>
    <w:rsid w:val="00C417EA"/>
    <w:rsid w:val="00C41A0B"/>
    <w:rsid w:val="00C44AE9"/>
    <w:rsid w:val="00C53437"/>
    <w:rsid w:val="00C548CD"/>
    <w:rsid w:val="00C5676F"/>
    <w:rsid w:val="00C56918"/>
    <w:rsid w:val="00C572BC"/>
    <w:rsid w:val="00C61D57"/>
    <w:rsid w:val="00C62E7C"/>
    <w:rsid w:val="00C63639"/>
    <w:rsid w:val="00C64334"/>
    <w:rsid w:val="00C651FD"/>
    <w:rsid w:val="00C65898"/>
    <w:rsid w:val="00C65AA0"/>
    <w:rsid w:val="00C660B7"/>
    <w:rsid w:val="00C66F36"/>
    <w:rsid w:val="00C676C2"/>
    <w:rsid w:val="00C7056E"/>
    <w:rsid w:val="00C7161F"/>
    <w:rsid w:val="00C723C0"/>
    <w:rsid w:val="00C766C8"/>
    <w:rsid w:val="00C80DD7"/>
    <w:rsid w:val="00C83AEA"/>
    <w:rsid w:val="00C83E1E"/>
    <w:rsid w:val="00C83F44"/>
    <w:rsid w:val="00C86221"/>
    <w:rsid w:val="00C86820"/>
    <w:rsid w:val="00C92AF9"/>
    <w:rsid w:val="00C93689"/>
    <w:rsid w:val="00C949BF"/>
    <w:rsid w:val="00C965CE"/>
    <w:rsid w:val="00C97336"/>
    <w:rsid w:val="00C97699"/>
    <w:rsid w:val="00CA079D"/>
    <w:rsid w:val="00CA470B"/>
    <w:rsid w:val="00CA6C77"/>
    <w:rsid w:val="00CA75D0"/>
    <w:rsid w:val="00CB1064"/>
    <w:rsid w:val="00CB1CF2"/>
    <w:rsid w:val="00CB6A70"/>
    <w:rsid w:val="00CB6AF1"/>
    <w:rsid w:val="00CB7909"/>
    <w:rsid w:val="00CC2281"/>
    <w:rsid w:val="00CC2AAC"/>
    <w:rsid w:val="00CC368E"/>
    <w:rsid w:val="00CC3AAF"/>
    <w:rsid w:val="00CC5261"/>
    <w:rsid w:val="00CC5AA9"/>
    <w:rsid w:val="00CC6A4E"/>
    <w:rsid w:val="00CC74C2"/>
    <w:rsid w:val="00CC7B59"/>
    <w:rsid w:val="00CC7C34"/>
    <w:rsid w:val="00CD1391"/>
    <w:rsid w:val="00CD2FF5"/>
    <w:rsid w:val="00CD4F86"/>
    <w:rsid w:val="00CD58DC"/>
    <w:rsid w:val="00CD7C8F"/>
    <w:rsid w:val="00CE1CF0"/>
    <w:rsid w:val="00CE4DDF"/>
    <w:rsid w:val="00CE53BC"/>
    <w:rsid w:val="00CE6EF1"/>
    <w:rsid w:val="00CF09F3"/>
    <w:rsid w:val="00CF1C96"/>
    <w:rsid w:val="00CF1FB1"/>
    <w:rsid w:val="00CF21A5"/>
    <w:rsid w:val="00CF2593"/>
    <w:rsid w:val="00CF2DA3"/>
    <w:rsid w:val="00CF50DB"/>
    <w:rsid w:val="00CF56FE"/>
    <w:rsid w:val="00CF5D30"/>
    <w:rsid w:val="00CF63A4"/>
    <w:rsid w:val="00CF77FD"/>
    <w:rsid w:val="00D00D58"/>
    <w:rsid w:val="00D029A5"/>
    <w:rsid w:val="00D029E9"/>
    <w:rsid w:val="00D0479F"/>
    <w:rsid w:val="00D054A1"/>
    <w:rsid w:val="00D06DB4"/>
    <w:rsid w:val="00D1078D"/>
    <w:rsid w:val="00D10BA7"/>
    <w:rsid w:val="00D11073"/>
    <w:rsid w:val="00D11FD5"/>
    <w:rsid w:val="00D12959"/>
    <w:rsid w:val="00D13694"/>
    <w:rsid w:val="00D165A3"/>
    <w:rsid w:val="00D17182"/>
    <w:rsid w:val="00D17539"/>
    <w:rsid w:val="00D20CA1"/>
    <w:rsid w:val="00D23BD5"/>
    <w:rsid w:val="00D242C3"/>
    <w:rsid w:val="00D26A27"/>
    <w:rsid w:val="00D32976"/>
    <w:rsid w:val="00D34022"/>
    <w:rsid w:val="00D34D1E"/>
    <w:rsid w:val="00D36452"/>
    <w:rsid w:val="00D36DF4"/>
    <w:rsid w:val="00D40D21"/>
    <w:rsid w:val="00D429F6"/>
    <w:rsid w:val="00D43DFD"/>
    <w:rsid w:val="00D45E13"/>
    <w:rsid w:val="00D54F3A"/>
    <w:rsid w:val="00D56755"/>
    <w:rsid w:val="00D5717D"/>
    <w:rsid w:val="00D605F9"/>
    <w:rsid w:val="00D6195F"/>
    <w:rsid w:val="00D6282D"/>
    <w:rsid w:val="00D6587C"/>
    <w:rsid w:val="00D66445"/>
    <w:rsid w:val="00D67624"/>
    <w:rsid w:val="00D67C5B"/>
    <w:rsid w:val="00D712AF"/>
    <w:rsid w:val="00D7244E"/>
    <w:rsid w:val="00D732AB"/>
    <w:rsid w:val="00D736BA"/>
    <w:rsid w:val="00D73C82"/>
    <w:rsid w:val="00D74007"/>
    <w:rsid w:val="00D74F5D"/>
    <w:rsid w:val="00D7792F"/>
    <w:rsid w:val="00D80853"/>
    <w:rsid w:val="00D81D09"/>
    <w:rsid w:val="00D8492F"/>
    <w:rsid w:val="00D87427"/>
    <w:rsid w:val="00D902DA"/>
    <w:rsid w:val="00D90DD6"/>
    <w:rsid w:val="00D93143"/>
    <w:rsid w:val="00D97FCB"/>
    <w:rsid w:val="00DA046A"/>
    <w:rsid w:val="00DA0A51"/>
    <w:rsid w:val="00DA40C3"/>
    <w:rsid w:val="00DA58CF"/>
    <w:rsid w:val="00DA5E4E"/>
    <w:rsid w:val="00DB033C"/>
    <w:rsid w:val="00DB08A9"/>
    <w:rsid w:val="00DC0A5F"/>
    <w:rsid w:val="00DC1D86"/>
    <w:rsid w:val="00DC2859"/>
    <w:rsid w:val="00DC400D"/>
    <w:rsid w:val="00DC4020"/>
    <w:rsid w:val="00DD322D"/>
    <w:rsid w:val="00DD3F63"/>
    <w:rsid w:val="00DD40BA"/>
    <w:rsid w:val="00DD5944"/>
    <w:rsid w:val="00DD5A27"/>
    <w:rsid w:val="00DD650D"/>
    <w:rsid w:val="00DD6CD5"/>
    <w:rsid w:val="00DD7A78"/>
    <w:rsid w:val="00DE0219"/>
    <w:rsid w:val="00DE11C0"/>
    <w:rsid w:val="00DE146B"/>
    <w:rsid w:val="00DE1BBA"/>
    <w:rsid w:val="00DE1F2F"/>
    <w:rsid w:val="00DE47F0"/>
    <w:rsid w:val="00DE65D4"/>
    <w:rsid w:val="00DF05E1"/>
    <w:rsid w:val="00DF14D7"/>
    <w:rsid w:val="00DF1C57"/>
    <w:rsid w:val="00DF2A19"/>
    <w:rsid w:val="00DF39EF"/>
    <w:rsid w:val="00DF4D07"/>
    <w:rsid w:val="00DF5982"/>
    <w:rsid w:val="00DF6EFE"/>
    <w:rsid w:val="00DF757B"/>
    <w:rsid w:val="00E002B2"/>
    <w:rsid w:val="00E00F8D"/>
    <w:rsid w:val="00E0259B"/>
    <w:rsid w:val="00E04FBD"/>
    <w:rsid w:val="00E05E22"/>
    <w:rsid w:val="00E11403"/>
    <w:rsid w:val="00E114D1"/>
    <w:rsid w:val="00E1410C"/>
    <w:rsid w:val="00E16CDE"/>
    <w:rsid w:val="00E1720E"/>
    <w:rsid w:val="00E20DE7"/>
    <w:rsid w:val="00E2145A"/>
    <w:rsid w:val="00E22E3D"/>
    <w:rsid w:val="00E24647"/>
    <w:rsid w:val="00E25C12"/>
    <w:rsid w:val="00E2788F"/>
    <w:rsid w:val="00E27D30"/>
    <w:rsid w:val="00E30D1F"/>
    <w:rsid w:val="00E31900"/>
    <w:rsid w:val="00E31EBD"/>
    <w:rsid w:val="00E32832"/>
    <w:rsid w:val="00E32FCF"/>
    <w:rsid w:val="00E34ADD"/>
    <w:rsid w:val="00E36E57"/>
    <w:rsid w:val="00E373A9"/>
    <w:rsid w:val="00E37B5F"/>
    <w:rsid w:val="00E44FD9"/>
    <w:rsid w:val="00E466B9"/>
    <w:rsid w:val="00E46CB9"/>
    <w:rsid w:val="00E51DAD"/>
    <w:rsid w:val="00E56738"/>
    <w:rsid w:val="00E56A35"/>
    <w:rsid w:val="00E570A6"/>
    <w:rsid w:val="00E61F71"/>
    <w:rsid w:val="00E62A1C"/>
    <w:rsid w:val="00E64B4B"/>
    <w:rsid w:val="00E731DE"/>
    <w:rsid w:val="00E7390F"/>
    <w:rsid w:val="00E73B8D"/>
    <w:rsid w:val="00E800F1"/>
    <w:rsid w:val="00E8171B"/>
    <w:rsid w:val="00E86D9E"/>
    <w:rsid w:val="00E87636"/>
    <w:rsid w:val="00E90108"/>
    <w:rsid w:val="00E948A3"/>
    <w:rsid w:val="00EA0913"/>
    <w:rsid w:val="00EA123B"/>
    <w:rsid w:val="00EA189C"/>
    <w:rsid w:val="00EA3111"/>
    <w:rsid w:val="00EA41F3"/>
    <w:rsid w:val="00EA4E06"/>
    <w:rsid w:val="00EB01E1"/>
    <w:rsid w:val="00EB14D5"/>
    <w:rsid w:val="00EB31B3"/>
    <w:rsid w:val="00EB3775"/>
    <w:rsid w:val="00EB38BE"/>
    <w:rsid w:val="00EB3DD5"/>
    <w:rsid w:val="00EB46F3"/>
    <w:rsid w:val="00EB548E"/>
    <w:rsid w:val="00EB64B2"/>
    <w:rsid w:val="00EB7A7A"/>
    <w:rsid w:val="00EC391F"/>
    <w:rsid w:val="00EC4947"/>
    <w:rsid w:val="00EC5312"/>
    <w:rsid w:val="00EC6217"/>
    <w:rsid w:val="00EC7A6F"/>
    <w:rsid w:val="00ED2A23"/>
    <w:rsid w:val="00ED2A3E"/>
    <w:rsid w:val="00ED2A98"/>
    <w:rsid w:val="00EE154F"/>
    <w:rsid w:val="00EE407A"/>
    <w:rsid w:val="00EE694D"/>
    <w:rsid w:val="00EE6B27"/>
    <w:rsid w:val="00EE786A"/>
    <w:rsid w:val="00EF0C20"/>
    <w:rsid w:val="00EF10E5"/>
    <w:rsid w:val="00EF14C0"/>
    <w:rsid w:val="00EF1EF4"/>
    <w:rsid w:val="00EF2BC4"/>
    <w:rsid w:val="00EF51BD"/>
    <w:rsid w:val="00EF67EE"/>
    <w:rsid w:val="00EF7845"/>
    <w:rsid w:val="00EF796E"/>
    <w:rsid w:val="00F001F9"/>
    <w:rsid w:val="00F02201"/>
    <w:rsid w:val="00F0286F"/>
    <w:rsid w:val="00F03CB0"/>
    <w:rsid w:val="00F04B3A"/>
    <w:rsid w:val="00F0637B"/>
    <w:rsid w:val="00F069F0"/>
    <w:rsid w:val="00F071AF"/>
    <w:rsid w:val="00F1008F"/>
    <w:rsid w:val="00F1325D"/>
    <w:rsid w:val="00F14DD0"/>
    <w:rsid w:val="00F1527E"/>
    <w:rsid w:val="00F17319"/>
    <w:rsid w:val="00F21698"/>
    <w:rsid w:val="00F23919"/>
    <w:rsid w:val="00F26D4B"/>
    <w:rsid w:val="00F273DE"/>
    <w:rsid w:val="00F2761F"/>
    <w:rsid w:val="00F30280"/>
    <w:rsid w:val="00F31D3E"/>
    <w:rsid w:val="00F34B40"/>
    <w:rsid w:val="00F364E8"/>
    <w:rsid w:val="00F43ECC"/>
    <w:rsid w:val="00F451D5"/>
    <w:rsid w:val="00F4543E"/>
    <w:rsid w:val="00F45E69"/>
    <w:rsid w:val="00F46421"/>
    <w:rsid w:val="00F513F8"/>
    <w:rsid w:val="00F530D7"/>
    <w:rsid w:val="00F55567"/>
    <w:rsid w:val="00F56A1B"/>
    <w:rsid w:val="00F57253"/>
    <w:rsid w:val="00F60DE4"/>
    <w:rsid w:val="00F64948"/>
    <w:rsid w:val="00F649C0"/>
    <w:rsid w:val="00F65DA9"/>
    <w:rsid w:val="00F6629C"/>
    <w:rsid w:val="00F667FD"/>
    <w:rsid w:val="00F67BC3"/>
    <w:rsid w:val="00F67E48"/>
    <w:rsid w:val="00F71AE5"/>
    <w:rsid w:val="00F73B09"/>
    <w:rsid w:val="00F752BF"/>
    <w:rsid w:val="00F75CFB"/>
    <w:rsid w:val="00F76F41"/>
    <w:rsid w:val="00F771C7"/>
    <w:rsid w:val="00F83841"/>
    <w:rsid w:val="00F84791"/>
    <w:rsid w:val="00F866EE"/>
    <w:rsid w:val="00F86B35"/>
    <w:rsid w:val="00F90BB7"/>
    <w:rsid w:val="00F90F42"/>
    <w:rsid w:val="00F93E20"/>
    <w:rsid w:val="00F97C29"/>
    <w:rsid w:val="00FA02E0"/>
    <w:rsid w:val="00FA0339"/>
    <w:rsid w:val="00FA0B06"/>
    <w:rsid w:val="00FA1FB5"/>
    <w:rsid w:val="00FA216D"/>
    <w:rsid w:val="00FA3F99"/>
    <w:rsid w:val="00FA67AF"/>
    <w:rsid w:val="00FB26CF"/>
    <w:rsid w:val="00FB2925"/>
    <w:rsid w:val="00FB2969"/>
    <w:rsid w:val="00FB3FA5"/>
    <w:rsid w:val="00FB41FA"/>
    <w:rsid w:val="00FB62C1"/>
    <w:rsid w:val="00FB6563"/>
    <w:rsid w:val="00FB7172"/>
    <w:rsid w:val="00FC7349"/>
    <w:rsid w:val="00FD0201"/>
    <w:rsid w:val="00FD2D95"/>
    <w:rsid w:val="00FD75E3"/>
    <w:rsid w:val="00FE22E3"/>
    <w:rsid w:val="00FE38E7"/>
    <w:rsid w:val="00FE6B0F"/>
    <w:rsid w:val="00FF2096"/>
    <w:rsid w:val="00FF55E8"/>
    <w:rsid w:val="00FF6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98972"/>
  <w15:chartTrackingRefBased/>
  <w15:docId w15:val="{E9FEB650-3D52-48E8-B407-86AF136B0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before="120"/>
    </w:pPr>
    <w:rPr>
      <w:rFonts w:ascii="Arial" w:hAnsi="Arial"/>
      <w:lang w:eastAsia="sv-SE"/>
    </w:rPr>
  </w:style>
  <w:style w:type="paragraph" w:styleId="Nagwek1">
    <w:name w:val="heading 1"/>
    <w:basedOn w:val="Normalny"/>
    <w:next w:val="Normalny"/>
    <w:qFormat/>
    <w:pPr>
      <w:numPr>
        <w:numId w:val="6"/>
      </w:numPr>
      <w:spacing w:before="240"/>
      <w:outlineLvl w:val="0"/>
    </w:pPr>
    <w:rPr>
      <w:b/>
      <w:caps/>
    </w:rPr>
  </w:style>
  <w:style w:type="paragraph" w:styleId="Nagwek2">
    <w:name w:val="heading 2"/>
    <w:aliases w:val="Gliederung2,Gliederung2 Znak,Styl Nagłówek 2,Level 2,Level 21,Level 22,Level 23,Level 24,Level 25,Level 211,Level 221,Level 231,Level 241,Level 26,Level 27,Level 28,Level 29,Level 212,Level 222,Level 232,Level 242,Level 251,Level 2111,H2"/>
    <w:basedOn w:val="Normalny"/>
    <w:next w:val="Normalny"/>
    <w:qFormat/>
    <w:pPr>
      <w:suppressAutoHyphens/>
      <w:outlineLvl w:val="1"/>
    </w:pPr>
    <w:rPr>
      <w:b/>
      <w:u w:val="single"/>
    </w:rPr>
  </w:style>
  <w:style w:type="paragraph" w:styleId="Nagwek3">
    <w:name w:val="heading 3"/>
    <w:aliases w:val="Nagłówek 3 Znak,Nagłówek 3 Znak Znak Znak,Numer-1"/>
    <w:basedOn w:val="Normalny"/>
    <w:next w:val="Normalny"/>
    <w:qFormat/>
    <w:pPr>
      <w:numPr>
        <w:ilvl w:val="2"/>
        <w:numId w:val="6"/>
      </w:numPr>
      <w:outlineLvl w:val="2"/>
    </w:pPr>
    <w:rPr>
      <w:b/>
    </w:rPr>
  </w:style>
  <w:style w:type="paragraph" w:styleId="Nagwek4">
    <w:name w:val="heading 4"/>
    <w:basedOn w:val="Normalny"/>
    <w:next w:val="Normalny"/>
    <w:qFormat/>
    <w:pPr>
      <w:outlineLvl w:val="3"/>
    </w:pPr>
    <w:rPr>
      <w:b/>
      <w:u w:val="single"/>
    </w:rPr>
  </w:style>
  <w:style w:type="paragraph" w:styleId="Nagwek5">
    <w:name w:val="heading 5"/>
    <w:basedOn w:val="Normalny"/>
    <w:next w:val="Normalny"/>
    <w:qFormat/>
    <w:pPr>
      <w:outlineLvl w:val="4"/>
    </w:pPr>
    <w:rPr>
      <w:b/>
      <w:szCs w:val="26"/>
    </w:rPr>
  </w:style>
  <w:style w:type="paragraph" w:styleId="Nagwek6">
    <w:name w:val="heading 6"/>
    <w:basedOn w:val="Normalny"/>
    <w:next w:val="Normalny"/>
    <w:qFormat/>
    <w:pPr>
      <w:outlineLvl w:val="5"/>
    </w:pPr>
    <w:rPr>
      <w:u w:val="single"/>
    </w:rPr>
  </w:style>
  <w:style w:type="paragraph" w:styleId="Nagwek7">
    <w:name w:val="heading 7"/>
    <w:basedOn w:val="Normalny"/>
    <w:link w:val="Nagwek7Znak"/>
    <w:qFormat/>
    <w:pPr>
      <w:outlineLvl w:val="6"/>
    </w:pPr>
  </w:style>
  <w:style w:type="paragraph" w:styleId="Nagwek8">
    <w:name w:val="heading 8"/>
    <w:basedOn w:val="Normalny"/>
    <w:qFormat/>
    <w:pPr>
      <w:numPr>
        <w:numId w:val="2"/>
      </w:numPr>
      <w:tabs>
        <w:tab w:val="clear" w:pos="360"/>
      </w:tabs>
      <w:ind w:left="357" w:hanging="357"/>
      <w:outlineLvl w:val="7"/>
    </w:pPr>
  </w:style>
  <w:style w:type="paragraph" w:styleId="Nagwek9">
    <w:name w:val="heading 9"/>
    <w:basedOn w:val="Normalny"/>
    <w:next w:val="Normalny"/>
    <w:qFormat/>
    <w:p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pistreci">
    <w:name w:val="Spis treści"/>
    <w:basedOn w:val="Normalny"/>
    <w:pPr>
      <w:tabs>
        <w:tab w:val="right" w:pos="9639"/>
      </w:tabs>
      <w:spacing w:before="0"/>
    </w:pPr>
    <w:rPr>
      <w:b/>
      <w:bCs/>
      <w:caps/>
      <w:u w:val="single"/>
    </w:rPr>
  </w:style>
  <w:style w:type="paragraph" w:styleId="Spistreci1">
    <w:name w:val="toc 1"/>
    <w:basedOn w:val="Normalny"/>
    <w:next w:val="Normalny"/>
    <w:autoRedefine/>
    <w:semiHidden/>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pPr>
      <w:tabs>
        <w:tab w:val="left" w:pos="709"/>
        <w:tab w:val="right" w:leader="dot" w:pos="9639"/>
      </w:tabs>
      <w:spacing w:before="0"/>
      <w:ind w:left="709" w:hanging="709"/>
    </w:pPr>
    <w:rPr>
      <w:noProof/>
    </w:rPr>
  </w:style>
  <w:style w:type="paragraph" w:styleId="Spistreci3">
    <w:name w:val="toc 3"/>
    <w:basedOn w:val="Normalny"/>
    <w:next w:val="Normalny"/>
    <w:autoRedefine/>
    <w:semiHidden/>
    <w:pPr>
      <w:tabs>
        <w:tab w:val="left" w:pos="709"/>
        <w:tab w:val="right" w:leader="dot" w:pos="9639"/>
      </w:tabs>
      <w:spacing w:before="0"/>
      <w:ind w:left="709" w:hanging="709"/>
    </w:pPr>
    <w:rPr>
      <w:noProof/>
    </w:rPr>
  </w:style>
  <w:style w:type="paragraph" w:customStyle="1" w:styleId="Standardowybesodstp">
    <w:name w:val="Standardowy bes odstęp"/>
    <w:basedOn w:val="Normalny"/>
    <w:pPr>
      <w:spacing w:before="0"/>
    </w:pPr>
  </w:style>
  <w:style w:type="paragraph" w:customStyle="1" w:styleId="Nagwek8odsp">
    <w:name w:val="Nagłówek 8 odsęp"/>
    <w:basedOn w:val="Normalny"/>
    <w:pPr>
      <w:numPr>
        <w:numId w:val="1"/>
      </w:numPr>
      <w:tabs>
        <w:tab w:val="clear" w:pos="644"/>
      </w:tabs>
      <w:spacing w:before="0"/>
      <w:ind w:left="714"/>
    </w:p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uiPriority w:val="99"/>
    <w:pPr>
      <w:widowControl/>
      <w:spacing w:before="0"/>
      <w:jc w:val="both"/>
    </w:pPr>
    <w:rPr>
      <w:rFonts w:ascii="Times New Roman" w:hAnsi="Times New Roman"/>
      <w:lang w:eastAsia="pl-PL"/>
    </w:rPr>
  </w:style>
  <w:style w:type="paragraph" w:styleId="Tekstpodstawowy2">
    <w:name w:val="Body Text 2"/>
    <w:basedOn w:val="Normalny"/>
    <w:rPr>
      <w:color w:val="FF0000"/>
    </w:rPr>
  </w:style>
  <w:style w:type="character" w:styleId="Hipercze">
    <w:name w:val="Hyperlink"/>
    <w:uiPriority w:val="99"/>
    <w:rPr>
      <w:color w:val="0000FF"/>
      <w:u w:val="single"/>
    </w:rPr>
  </w:style>
  <w:style w:type="paragraph" w:styleId="Tekstpodstawowy3">
    <w:name w:val="Body Text 3"/>
    <w:basedOn w:val="Normalny"/>
    <w:rPr>
      <w:color w:val="FFFFFF"/>
    </w:rPr>
  </w:style>
  <w:style w:type="paragraph" w:styleId="Mapadokumentu">
    <w:name w:val="Document Map"/>
    <w:basedOn w:val="Normalny"/>
    <w:semiHidden/>
    <w:pPr>
      <w:shd w:val="clear" w:color="auto" w:fill="000080"/>
    </w:pPr>
    <w:rPr>
      <w:rFonts w:ascii="Tahoma" w:hAnsi="Tahoma"/>
    </w:rPr>
  </w:style>
  <w:style w:type="character" w:styleId="UyteHipercze">
    <w:name w:val="FollowedHyperlink"/>
    <w:rPr>
      <w:color w:val="800080"/>
      <w:u w:val="single"/>
    </w:rPr>
  </w:style>
  <w:style w:type="paragraph" w:styleId="Listapunktowana2">
    <w:name w:val="List Bullet 2"/>
    <w:basedOn w:val="Normalny"/>
    <w:autoRedefine/>
    <w:pPr>
      <w:numPr>
        <w:numId w:val="5"/>
      </w:numPr>
    </w:pPr>
  </w:style>
  <w:style w:type="paragraph" w:customStyle="1" w:styleId="Prm">
    <w:name w:val="Pärm"/>
    <w:basedOn w:val="Normalny"/>
    <w:pPr>
      <w:keepNext/>
      <w:keepLines/>
      <w:widowControl/>
      <w:tabs>
        <w:tab w:val="right" w:pos="9637"/>
      </w:tabs>
      <w:spacing w:before="240"/>
    </w:pPr>
    <w:rPr>
      <w:lang w:val="en-GB"/>
    </w:rPr>
  </w:style>
  <w:style w:type="paragraph" w:styleId="Lista2">
    <w:name w:val="List 2"/>
    <w:basedOn w:val="Normalny"/>
    <w:pPr>
      <w:ind w:left="566" w:hanging="283"/>
    </w:pPr>
  </w:style>
  <w:style w:type="paragraph" w:styleId="Tekstdymka">
    <w:name w:val="Balloon Text"/>
    <w:basedOn w:val="Normalny"/>
    <w:semiHidden/>
    <w:rPr>
      <w:rFonts w:ascii="Tahoma" w:hAnsi="Tahoma" w:cs="Tahoma"/>
      <w:sz w:val="16"/>
      <w:szCs w:val="16"/>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semiHidden/>
    <w:rPr>
      <w:b/>
      <w:bCs/>
    </w:rPr>
  </w:style>
  <w:style w:type="paragraph" w:customStyle="1" w:styleId="ZnakZnak">
    <w:name w:val="Znak Znak"/>
    <w:basedOn w:val="Normalny"/>
    <w:rsid w:val="004D77F1"/>
    <w:pPr>
      <w:widowControl/>
      <w:spacing w:before="0" w:after="160" w:line="240" w:lineRule="exact"/>
    </w:pPr>
    <w:rPr>
      <w:rFonts w:ascii="Garamond" w:hAnsi="Garamond"/>
      <w:sz w:val="16"/>
      <w:lang w:eastAsia="pl-PL"/>
    </w:rPr>
  </w:style>
  <w:style w:type="paragraph" w:styleId="Tekstpodstawowywcity">
    <w:name w:val="Body Text Indent"/>
    <w:basedOn w:val="Normalny"/>
    <w:rsid w:val="00B436EE"/>
    <w:pPr>
      <w:spacing w:after="120"/>
      <w:ind w:left="283"/>
    </w:pPr>
  </w:style>
  <w:style w:type="table" w:styleId="Tabela-Siatka">
    <w:name w:val="Table Grid"/>
    <w:basedOn w:val="Standardowy"/>
    <w:rsid w:val="00873E04"/>
    <w:pPr>
      <w:widowControl w:val="0"/>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0C40C5"/>
    <w:pPr>
      <w:widowControl/>
      <w:adjustRightInd w:val="0"/>
      <w:spacing w:before="0" w:line="360" w:lineRule="atLeast"/>
      <w:jc w:val="both"/>
      <w:textAlignment w:val="baseline"/>
    </w:pPr>
    <w:rPr>
      <w:rFonts w:ascii="Times New Roman" w:hAnsi="Times New Roman"/>
      <w:spacing w:val="-5"/>
      <w:sz w:val="24"/>
    </w:rPr>
  </w:style>
  <w:style w:type="paragraph" w:customStyle="1" w:styleId="ZnakZnakZnak">
    <w:name w:val="Znak Znak Znak"/>
    <w:basedOn w:val="Normalny"/>
    <w:rsid w:val="00245416"/>
    <w:pPr>
      <w:widowControl/>
      <w:spacing w:before="0"/>
    </w:pPr>
    <w:rPr>
      <w:rFonts w:ascii="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21255"/>
  </w:style>
  <w:style w:type="character" w:customStyle="1" w:styleId="TekstprzypisukocowegoZnak">
    <w:name w:val="Tekst przypisu końcowego Znak"/>
    <w:link w:val="Tekstprzypisukocowego"/>
    <w:uiPriority w:val="99"/>
    <w:semiHidden/>
    <w:rsid w:val="00121255"/>
    <w:rPr>
      <w:rFonts w:ascii="Arial" w:hAnsi="Arial"/>
      <w:lang w:eastAsia="sv-SE"/>
    </w:rPr>
  </w:style>
  <w:style w:type="character" w:styleId="Odwoanieprzypisukocowego">
    <w:name w:val="endnote reference"/>
    <w:uiPriority w:val="99"/>
    <w:semiHidden/>
    <w:unhideWhenUsed/>
    <w:rsid w:val="00121255"/>
    <w:rPr>
      <w:vertAlign w:val="superscript"/>
    </w:rPr>
  </w:style>
  <w:style w:type="character" w:customStyle="1" w:styleId="ZwykytekstZnak">
    <w:name w:val="Zwykły tekst Znak"/>
    <w:link w:val="Zwykytekst"/>
    <w:uiPriority w:val="99"/>
    <w:rsid w:val="00905873"/>
    <w:rPr>
      <w:spacing w:val="-5"/>
      <w:sz w:val="24"/>
      <w:lang w:eastAsia="sv-SE"/>
    </w:rPr>
  </w:style>
  <w:style w:type="character" w:customStyle="1" w:styleId="Nagwek7Znak">
    <w:name w:val="Nagłówek 7 Znak"/>
    <w:link w:val="Nagwek7"/>
    <w:rsid w:val="00227ECD"/>
    <w:rPr>
      <w:rFonts w:ascii="Arial" w:hAnsi="Arial"/>
      <w:lang w:eastAsia="sv-SE"/>
    </w:rPr>
  </w:style>
  <w:style w:type="character" w:customStyle="1" w:styleId="Heading2Char">
    <w:name w:val="Heading 2 Char"/>
    <w:rsid w:val="00227ECD"/>
    <w:rPr>
      <w:rFonts w:ascii="Arial" w:hAnsi="Arial"/>
      <w:noProof w:val="0"/>
      <w:sz w:val="22"/>
      <w:szCs w:val="22"/>
      <w:lang w:val="pl-PL" w:eastAsia="sv-SE" w:bidi="ar-SA"/>
    </w:rPr>
  </w:style>
  <w:style w:type="paragraph" w:styleId="Poprawka">
    <w:name w:val="Revision"/>
    <w:hidden/>
    <w:uiPriority w:val="99"/>
    <w:semiHidden/>
    <w:rsid w:val="00920EC6"/>
    <w:rPr>
      <w:rFonts w:ascii="Arial" w:hAnsi="Arial"/>
      <w:lang w:eastAsia="sv-SE"/>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FB2925"/>
    <w:pPr>
      <w:widowControl/>
      <w:spacing w:before="0" w:after="200" w:line="276"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uiPriority w:val="99"/>
    <w:rsid w:val="001B316D"/>
  </w:style>
  <w:style w:type="paragraph" w:customStyle="1" w:styleId="Znak">
    <w:name w:val="Znak"/>
    <w:basedOn w:val="Normalny"/>
    <w:rsid w:val="00311FAC"/>
    <w:pPr>
      <w:widowControl/>
      <w:spacing w:before="0" w:after="160" w:line="240" w:lineRule="exact"/>
    </w:pPr>
    <w:rPr>
      <w:rFonts w:ascii="Garamond" w:hAnsi="Garamond"/>
      <w:sz w:val="16"/>
      <w:lang w:eastAsia="pl-PL"/>
    </w:rPr>
  </w:style>
  <w:style w:type="paragraph" w:styleId="Bezodstpw">
    <w:name w:val="No Spacing"/>
    <w:uiPriority w:val="1"/>
    <w:qFormat/>
    <w:rsid w:val="00B86459"/>
    <w:pPr>
      <w:jc w:val="both"/>
    </w:pPr>
    <w:rPr>
      <w:rFonts w:ascii="Arial" w:hAnsi="Arial"/>
      <w:sz w:val="21"/>
      <w:szCs w:val="24"/>
      <w:lang w:val="en-GB" w:eastAsia="sv-SE"/>
    </w:rPr>
  </w:style>
  <w:style w:type="character" w:customStyle="1" w:styleId="TekstkomentarzaZnak">
    <w:name w:val="Tekst komentarza Znak"/>
    <w:link w:val="Tekstkomentarza"/>
    <w:semiHidden/>
    <w:rsid w:val="007962C1"/>
    <w:rPr>
      <w:rFonts w:ascii="Arial" w:hAnsi="Arial"/>
      <w:lang w:eastAsia="sv-SE"/>
    </w:r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locked/>
    <w:rsid w:val="000D384F"/>
    <w:rPr>
      <w:rFonts w:ascii="Calibri" w:eastAsia="Calibri" w:hAnsi="Calibri"/>
      <w:sz w:val="22"/>
      <w:szCs w:val="22"/>
      <w:lang w:eastAsia="en-US"/>
    </w:rPr>
  </w:style>
  <w:style w:type="character" w:styleId="Nierozpoznanawzmianka">
    <w:name w:val="Unresolved Mention"/>
    <w:uiPriority w:val="99"/>
    <w:semiHidden/>
    <w:unhideWhenUsed/>
    <w:rsid w:val="00EC5312"/>
    <w:rPr>
      <w:color w:val="605E5C"/>
      <w:shd w:val="clear" w:color="auto" w:fill="E1DFDD"/>
    </w:rPr>
  </w:style>
  <w:style w:type="paragraph" w:customStyle="1" w:styleId="ZnakZnak1">
    <w:name w:val="Znak Znak1"/>
    <w:basedOn w:val="Normalny"/>
    <w:rsid w:val="00FB7172"/>
    <w:pPr>
      <w:widowControl/>
      <w:spacing w:before="0" w:after="160" w:line="240" w:lineRule="exact"/>
    </w:pPr>
    <w:rPr>
      <w:rFonts w:ascii="Garamond" w:hAnsi="Garamond"/>
      <w:sz w:val="16"/>
      <w:lang w:eastAsia="pl-PL"/>
    </w:rPr>
  </w:style>
  <w:style w:type="character" w:customStyle="1" w:styleId="ui-provider">
    <w:name w:val="ui-provider"/>
    <w:rsid w:val="00A76C99"/>
  </w:style>
  <w:style w:type="paragraph" w:styleId="NormalnyWeb">
    <w:name w:val="Normal (Web)"/>
    <w:basedOn w:val="Normalny"/>
    <w:uiPriority w:val="99"/>
    <w:unhideWhenUsed/>
    <w:rsid w:val="00963820"/>
    <w:pPr>
      <w:widowControl/>
      <w:spacing w:before="100" w:beforeAutospacing="1" w:after="100" w:afterAutospacing="1"/>
    </w:pPr>
    <w:rPr>
      <w:rFonts w:ascii="Times New Roman" w:hAnsi="Times New Roman"/>
      <w:sz w:val="24"/>
      <w:szCs w:val="24"/>
      <w:lang w:eastAsia="pl-PL"/>
    </w:rPr>
  </w:style>
  <w:style w:type="character" w:customStyle="1" w:styleId="StopkaZnak">
    <w:name w:val="Stopka Znak"/>
    <w:link w:val="Stopka"/>
    <w:uiPriority w:val="99"/>
    <w:rsid w:val="00FD75E3"/>
    <w:rPr>
      <w:rFonts w:ascii="Arial" w:hAnsi="Arial"/>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33829">
      <w:bodyDiv w:val="1"/>
      <w:marLeft w:val="0"/>
      <w:marRight w:val="0"/>
      <w:marTop w:val="0"/>
      <w:marBottom w:val="0"/>
      <w:divBdr>
        <w:top w:val="none" w:sz="0" w:space="0" w:color="auto"/>
        <w:left w:val="none" w:sz="0" w:space="0" w:color="auto"/>
        <w:bottom w:val="none" w:sz="0" w:space="0" w:color="auto"/>
        <w:right w:val="none" w:sz="0" w:space="0" w:color="auto"/>
      </w:divBdr>
    </w:div>
    <w:div w:id="62485499">
      <w:bodyDiv w:val="1"/>
      <w:marLeft w:val="0"/>
      <w:marRight w:val="0"/>
      <w:marTop w:val="0"/>
      <w:marBottom w:val="0"/>
      <w:divBdr>
        <w:top w:val="none" w:sz="0" w:space="0" w:color="auto"/>
        <w:left w:val="none" w:sz="0" w:space="0" w:color="auto"/>
        <w:bottom w:val="none" w:sz="0" w:space="0" w:color="auto"/>
        <w:right w:val="none" w:sz="0" w:space="0" w:color="auto"/>
      </w:divBdr>
    </w:div>
    <w:div w:id="100733452">
      <w:bodyDiv w:val="1"/>
      <w:marLeft w:val="0"/>
      <w:marRight w:val="0"/>
      <w:marTop w:val="0"/>
      <w:marBottom w:val="0"/>
      <w:divBdr>
        <w:top w:val="none" w:sz="0" w:space="0" w:color="auto"/>
        <w:left w:val="none" w:sz="0" w:space="0" w:color="auto"/>
        <w:bottom w:val="none" w:sz="0" w:space="0" w:color="auto"/>
        <w:right w:val="none" w:sz="0" w:space="0" w:color="auto"/>
      </w:divBdr>
    </w:div>
    <w:div w:id="352733239">
      <w:bodyDiv w:val="1"/>
      <w:marLeft w:val="0"/>
      <w:marRight w:val="0"/>
      <w:marTop w:val="0"/>
      <w:marBottom w:val="0"/>
      <w:divBdr>
        <w:top w:val="none" w:sz="0" w:space="0" w:color="auto"/>
        <w:left w:val="none" w:sz="0" w:space="0" w:color="auto"/>
        <w:bottom w:val="none" w:sz="0" w:space="0" w:color="auto"/>
        <w:right w:val="none" w:sz="0" w:space="0" w:color="auto"/>
      </w:divBdr>
    </w:div>
    <w:div w:id="617224935">
      <w:bodyDiv w:val="1"/>
      <w:marLeft w:val="0"/>
      <w:marRight w:val="0"/>
      <w:marTop w:val="0"/>
      <w:marBottom w:val="0"/>
      <w:divBdr>
        <w:top w:val="none" w:sz="0" w:space="0" w:color="auto"/>
        <w:left w:val="none" w:sz="0" w:space="0" w:color="auto"/>
        <w:bottom w:val="none" w:sz="0" w:space="0" w:color="auto"/>
        <w:right w:val="none" w:sz="0" w:space="0" w:color="auto"/>
      </w:divBdr>
    </w:div>
    <w:div w:id="804078215">
      <w:bodyDiv w:val="1"/>
      <w:marLeft w:val="0"/>
      <w:marRight w:val="0"/>
      <w:marTop w:val="0"/>
      <w:marBottom w:val="0"/>
      <w:divBdr>
        <w:top w:val="none" w:sz="0" w:space="0" w:color="auto"/>
        <w:left w:val="none" w:sz="0" w:space="0" w:color="auto"/>
        <w:bottom w:val="none" w:sz="0" w:space="0" w:color="auto"/>
        <w:right w:val="none" w:sz="0" w:space="0" w:color="auto"/>
      </w:divBdr>
    </w:div>
    <w:div w:id="1139692157">
      <w:bodyDiv w:val="1"/>
      <w:marLeft w:val="0"/>
      <w:marRight w:val="0"/>
      <w:marTop w:val="0"/>
      <w:marBottom w:val="0"/>
      <w:divBdr>
        <w:top w:val="none" w:sz="0" w:space="0" w:color="auto"/>
        <w:left w:val="none" w:sz="0" w:space="0" w:color="auto"/>
        <w:bottom w:val="none" w:sz="0" w:space="0" w:color="auto"/>
        <w:right w:val="none" w:sz="0" w:space="0" w:color="auto"/>
      </w:divBdr>
    </w:div>
    <w:div w:id="1162814086">
      <w:bodyDiv w:val="1"/>
      <w:marLeft w:val="0"/>
      <w:marRight w:val="0"/>
      <w:marTop w:val="0"/>
      <w:marBottom w:val="0"/>
      <w:divBdr>
        <w:top w:val="none" w:sz="0" w:space="0" w:color="auto"/>
        <w:left w:val="none" w:sz="0" w:space="0" w:color="auto"/>
        <w:bottom w:val="none" w:sz="0" w:space="0" w:color="auto"/>
        <w:right w:val="none" w:sz="0" w:space="0" w:color="auto"/>
      </w:divBdr>
    </w:div>
    <w:div w:id="1238134335">
      <w:bodyDiv w:val="1"/>
      <w:marLeft w:val="0"/>
      <w:marRight w:val="0"/>
      <w:marTop w:val="0"/>
      <w:marBottom w:val="0"/>
      <w:divBdr>
        <w:top w:val="none" w:sz="0" w:space="0" w:color="auto"/>
        <w:left w:val="none" w:sz="0" w:space="0" w:color="auto"/>
        <w:bottom w:val="none" w:sz="0" w:space="0" w:color="auto"/>
        <w:right w:val="none" w:sz="0" w:space="0" w:color="auto"/>
      </w:divBdr>
    </w:div>
    <w:div w:id="1298413918">
      <w:bodyDiv w:val="1"/>
      <w:marLeft w:val="0"/>
      <w:marRight w:val="0"/>
      <w:marTop w:val="0"/>
      <w:marBottom w:val="0"/>
      <w:divBdr>
        <w:top w:val="none" w:sz="0" w:space="0" w:color="auto"/>
        <w:left w:val="none" w:sz="0" w:space="0" w:color="auto"/>
        <w:bottom w:val="none" w:sz="0" w:space="0" w:color="auto"/>
        <w:right w:val="none" w:sz="0" w:space="0" w:color="auto"/>
      </w:divBdr>
    </w:div>
    <w:div w:id="1394158076">
      <w:bodyDiv w:val="1"/>
      <w:marLeft w:val="0"/>
      <w:marRight w:val="0"/>
      <w:marTop w:val="0"/>
      <w:marBottom w:val="0"/>
      <w:divBdr>
        <w:top w:val="none" w:sz="0" w:space="0" w:color="auto"/>
        <w:left w:val="none" w:sz="0" w:space="0" w:color="auto"/>
        <w:bottom w:val="none" w:sz="0" w:space="0" w:color="auto"/>
        <w:right w:val="none" w:sz="0" w:space="0" w:color="auto"/>
      </w:divBdr>
    </w:div>
    <w:div w:id="1401489013">
      <w:bodyDiv w:val="1"/>
      <w:marLeft w:val="0"/>
      <w:marRight w:val="0"/>
      <w:marTop w:val="0"/>
      <w:marBottom w:val="0"/>
      <w:divBdr>
        <w:top w:val="none" w:sz="0" w:space="0" w:color="auto"/>
        <w:left w:val="none" w:sz="0" w:space="0" w:color="auto"/>
        <w:bottom w:val="none" w:sz="0" w:space="0" w:color="auto"/>
        <w:right w:val="none" w:sz="0" w:space="0" w:color="auto"/>
      </w:divBdr>
    </w:div>
    <w:div w:id="1590651057">
      <w:bodyDiv w:val="1"/>
      <w:marLeft w:val="0"/>
      <w:marRight w:val="0"/>
      <w:marTop w:val="0"/>
      <w:marBottom w:val="0"/>
      <w:divBdr>
        <w:top w:val="none" w:sz="0" w:space="0" w:color="auto"/>
        <w:left w:val="none" w:sz="0" w:space="0" w:color="auto"/>
        <w:bottom w:val="none" w:sz="0" w:space="0" w:color="auto"/>
        <w:right w:val="none" w:sz="0" w:space="0" w:color="auto"/>
      </w:divBdr>
    </w:div>
    <w:div w:id="1612011137">
      <w:bodyDiv w:val="1"/>
      <w:marLeft w:val="0"/>
      <w:marRight w:val="0"/>
      <w:marTop w:val="0"/>
      <w:marBottom w:val="0"/>
      <w:divBdr>
        <w:top w:val="none" w:sz="0" w:space="0" w:color="auto"/>
        <w:left w:val="none" w:sz="0" w:space="0" w:color="auto"/>
        <w:bottom w:val="none" w:sz="0" w:space="0" w:color="auto"/>
        <w:right w:val="none" w:sz="0" w:space="0" w:color="auto"/>
      </w:divBdr>
    </w:div>
    <w:div w:id="1696154102">
      <w:bodyDiv w:val="1"/>
      <w:marLeft w:val="0"/>
      <w:marRight w:val="0"/>
      <w:marTop w:val="0"/>
      <w:marBottom w:val="0"/>
      <w:divBdr>
        <w:top w:val="none" w:sz="0" w:space="0" w:color="auto"/>
        <w:left w:val="none" w:sz="0" w:space="0" w:color="auto"/>
        <w:bottom w:val="none" w:sz="0" w:space="0" w:color="auto"/>
        <w:right w:val="none" w:sz="0" w:space="0" w:color="auto"/>
      </w:divBdr>
    </w:div>
    <w:div w:id="1787961451">
      <w:bodyDiv w:val="1"/>
      <w:marLeft w:val="0"/>
      <w:marRight w:val="0"/>
      <w:marTop w:val="0"/>
      <w:marBottom w:val="0"/>
      <w:divBdr>
        <w:top w:val="none" w:sz="0" w:space="0" w:color="auto"/>
        <w:left w:val="none" w:sz="0" w:space="0" w:color="auto"/>
        <w:bottom w:val="none" w:sz="0" w:space="0" w:color="auto"/>
        <w:right w:val="none" w:sz="0" w:space="0" w:color="auto"/>
      </w:divBdr>
    </w:div>
    <w:div w:id="1850172027">
      <w:bodyDiv w:val="1"/>
      <w:marLeft w:val="0"/>
      <w:marRight w:val="0"/>
      <w:marTop w:val="0"/>
      <w:marBottom w:val="0"/>
      <w:divBdr>
        <w:top w:val="none" w:sz="0" w:space="0" w:color="auto"/>
        <w:left w:val="none" w:sz="0" w:space="0" w:color="auto"/>
        <w:bottom w:val="none" w:sz="0" w:space="0" w:color="auto"/>
        <w:right w:val="none" w:sz="0" w:space="0" w:color="auto"/>
      </w:divBdr>
    </w:div>
    <w:div w:id="1873568093">
      <w:bodyDiv w:val="1"/>
      <w:marLeft w:val="0"/>
      <w:marRight w:val="0"/>
      <w:marTop w:val="0"/>
      <w:marBottom w:val="0"/>
      <w:divBdr>
        <w:top w:val="none" w:sz="0" w:space="0" w:color="auto"/>
        <w:left w:val="none" w:sz="0" w:space="0" w:color="auto"/>
        <w:bottom w:val="none" w:sz="0" w:space="0" w:color="auto"/>
        <w:right w:val="none" w:sz="0" w:space="0" w:color="auto"/>
      </w:divBdr>
    </w:div>
    <w:div w:id="213359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z.turowski@termika.orlen.pl" TargetMode="External"/><Relationship Id="rId18" Type="http://schemas.openxmlformats.org/officeDocument/2006/relationships/hyperlink" Target="mailto:ubezpieczenia@termika.orlen.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iroslaw.januszewski@termika.orlenpl" TargetMode="External"/><Relationship Id="rId17" Type="http://schemas.openxmlformats.org/officeDocument/2006/relationships/hyperlink" Target="mailto:szkody@termika.pgnig.pl" TargetMode="External"/><Relationship Id="rId2" Type="http://schemas.openxmlformats.org/officeDocument/2006/relationships/customXml" Target="../customXml/item2.xml"/><Relationship Id="rId16" Type="http://schemas.openxmlformats.org/officeDocument/2006/relationships/hyperlink" Target="mailto:ubezpieczenia@termika.orlen.pl" TargetMode="External"/><Relationship Id="rId20" Type="http://schemas.openxmlformats.org/officeDocument/2006/relationships/hyperlink" Target="mailto:podatki@termika.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valid.ur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zgloszeniaBHPiPPOZ@termika.orlen.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zkody@termika.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swiadczenie.efaktura@termika.orlen.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6D719EC8A8A5468A57F027BD27D777" ma:contentTypeVersion="0" ma:contentTypeDescription="Utwórz nowy dokument." ma:contentTypeScope="" ma:versionID="863148d55565b1675291d3856785a63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10E86B-2484-4688-B873-E4E7FBE60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98821D-1109-42E0-A9F5-C7D0A7C36C1A}">
  <ds:schemaRefs>
    <ds:schemaRef ds:uri="http://schemas.microsoft.com/sharepoint/v3/contenttype/forms"/>
  </ds:schemaRefs>
</ds:datastoreItem>
</file>

<file path=customXml/itemProps3.xml><?xml version="1.0" encoding="utf-8"?>
<ds:datastoreItem xmlns:ds="http://schemas.openxmlformats.org/officeDocument/2006/customXml" ds:itemID="{13715653-87DE-47FB-89EC-4CFC87F625C8}">
  <ds:schemaRefs>
    <ds:schemaRef ds:uri="http://schemas.openxmlformats.org/officeDocument/2006/bibliography"/>
  </ds:schemaRefs>
</ds:datastoreItem>
</file>

<file path=customXml/itemProps4.xml><?xml version="1.0" encoding="utf-8"?>
<ds:datastoreItem xmlns:ds="http://schemas.openxmlformats.org/officeDocument/2006/customXml" ds:itemID="{C6AF711A-D244-4365-828A-33F8121834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16495</Words>
  <Characters>109924</Characters>
  <Application>Microsoft Office Word</Application>
  <DocSecurity>0</DocSecurity>
  <Lines>916</Lines>
  <Paragraphs>252</Paragraphs>
  <ScaleCrop>false</ScaleCrop>
  <HeadingPairs>
    <vt:vector size="2" baseType="variant">
      <vt:variant>
        <vt:lpstr>Tytuł</vt:lpstr>
      </vt:variant>
      <vt:variant>
        <vt:i4>1</vt:i4>
      </vt:variant>
    </vt:vector>
  </HeadingPairs>
  <TitlesOfParts>
    <vt:vector size="1" baseType="lpstr">
      <vt:lpstr>1 ZAMAWIAJĄCY</vt:lpstr>
    </vt:vector>
  </TitlesOfParts>
  <Company>Styrman AB</Company>
  <LinksUpToDate>false</LinksUpToDate>
  <CharactersWithSpaces>126167</CharactersWithSpaces>
  <SharedDoc>false</SharedDoc>
  <HLinks>
    <vt:vector size="102" baseType="variant">
      <vt:variant>
        <vt:i4>5898360</vt:i4>
      </vt:variant>
      <vt:variant>
        <vt:i4>48</vt:i4>
      </vt:variant>
      <vt:variant>
        <vt:i4>0</vt:i4>
      </vt:variant>
      <vt:variant>
        <vt:i4>5</vt:i4>
      </vt:variant>
      <vt:variant>
        <vt:lpwstr>mailto:ochrona.danych@termika.orlen.pl</vt:lpwstr>
      </vt:variant>
      <vt:variant>
        <vt:lpwstr/>
      </vt:variant>
      <vt:variant>
        <vt:i4>1638405</vt:i4>
      </vt:variant>
      <vt:variant>
        <vt:i4>45</vt:i4>
      </vt:variant>
      <vt:variant>
        <vt:i4>0</vt:i4>
      </vt:variant>
      <vt:variant>
        <vt:i4>5</vt:i4>
      </vt:variant>
      <vt:variant>
        <vt:lpwstr>http://www.orlen.pl/</vt:lpwstr>
      </vt:variant>
      <vt:variant>
        <vt:lpwstr/>
      </vt:variant>
      <vt:variant>
        <vt:i4>5898360</vt:i4>
      </vt:variant>
      <vt:variant>
        <vt:i4>42</vt:i4>
      </vt:variant>
      <vt:variant>
        <vt:i4>0</vt:i4>
      </vt:variant>
      <vt:variant>
        <vt:i4>5</vt:i4>
      </vt:variant>
      <vt:variant>
        <vt:lpwstr>mailto:ochrona.danych@termika.orlen.pl</vt:lpwstr>
      </vt:variant>
      <vt:variant>
        <vt:lpwstr/>
      </vt:variant>
      <vt:variant>
        <vt:i4>3473496</vt:i4>
      </vt:variant>
      <vt:variant>
        <vt:i4>39</vt:i4>
      </vt:variant>
      <vt:variant>
        <vt:i4>0</vt:i4>
      </vt:variant>
      <vt:variant>
        <vt:i4>5</vt:i4>
      </vt:variant>
      <vt:variant>
        <vt:lpwstr>mailto:info@termika.orlen.pl</vt:lpwstr>
      </vt:variant>
      <vt:variant>
        <vt:lpwstr/>
      </vt:variant>
      <vt:variant>
        <vt:i4>5898360</vt:i4>
      </vt:variant>
      <vt:variant>
        <vt:i4>36</vt:i4>
      </vt:variant>
      <vt:variant>
        <vt:i4>0</vt:i4>
      </vt:variant>
      <vt:variant>
        <vt:i4>5</vt:i4>
      </vt:variant>
      <vt:variant>
        <vt:lpwstr>mailto:ochrona.danych@termika.orlen.pl</vt:lpwstr>
      </vt:variant>
      <vt:variant>
        <vt:lpwstr/>
      </vt:variant>
      <vt:variant>
        <vt:i4>1507400</vt:i4>
      </vt:variant>
      <vt:variant>
        <vt:i4>33</vt:i4>
      </vt:variant>
      <vt:variant>
        <vt:i4>0</vt:i4>
      </vt:variant>
      <vt:variant>
        <vt:i4>5</vt:i4>
      </vt:variant>
      <vt:variant>
        <vt:lpwstr>http://www.termika.orlen.pl/</vt:lpwstr>
      </vt:variant>
      <vt:variant>
        <vt:lpwstr/>
      </vt:variant>
      <vt:variant>
        <vt:i4>5898360</vt:i4>
      </vt:variant>
      <vt:variant>
        <vt:i4>30</vt:i4>
      </vt:variant>
      <vt:variant>
        <vt:i4>0</vt:i4>
      </vt:variant>
      <vt:variant>
        <vt:i4>5</vt:i4>
      </vt:variant>
      <vt:variant>
        <vt:lpwstr>mailto:ochrona.danych@termika.orlen.pl</vt:lpwstr>
      </vt:variant>
      <vt:variant>
        <vt:lpwstr/>
      </vt:variant>
      <vt:variant>
        <vt:i4>3473496</vt:i4>
      </vt:variant>
      <vt:variant>
        <vt:i4>27</vt:i4>
      </vt:variant>
      <vt:variant>
        <vt:i4>0</vt:i4>
      </vt:variant>
      <vt:variant>
        <vt:i4>5</vt:i4>
      </vt:variant>
      <vt:variant>
        <vt:lpwstr>mailto:info@termika.orlen.pl</vt:lpwstr>
      </vt:variant>
      <vt:variant>
        <vt:lpwstr/>
      </vt:variant>
      <vt:variant>
        <vt:i4>7864347</vt:i4>
      </vt:variant>
      <vt:variant>
        <vt:i4>24</vt:i4>
      </vt:variant>
      <vt:variant>
        <vt:i4>0</vt:i4>
      </vt:variant>
      <vt:variant>
        <vt:i4>5</vt:i4>
      </vt:variant>
      <vt:variant>
        <vt:lpwstr>mailto:podatki@termika.orlen.pl</vt:lpwstr>
      </vt:variant>
      <vt:variant>
        <vt:lpwstr/>
      </vt:variant>
      <vt:variant>
        <vt:i4>4587573</vt:i4>
      </vt:variant>
      <vt:variant>
        <vt:i4>21</vt:i4>
      </vt:variant>
      <vt:variant>
        <vt:i4>0</vt:i4>
      </vt:variant>
      <vt:variant>
        <vt:i4>5</vt:i4>
      </vt:variant>
      <vt:variant>
        <vt:lpwstr>mailto:szkody@termika.orlen.pl</vt:lpwstr>
      </vt:variant>
      <vt:variant>
        <vt:lpwstr/>
      </vt:variant>
      <vt:variant>
        <vt:i4>5570598</vt:i4>
      </vt:variant>
      <vt:variant>
        <vt:i4>18</vt:i4>
      </vt:variant>
      <vt:variant>
        <vt:i4>0</vt:i4>
      </vt:variant>
      <vt:variant>
        <vt:i4>5</vt:i4>
      </vt:variant>
      <vt:variant>
        <vt:lpwstr>mailto:polisy@termika.orlen.pl</vt:lpwstr>
      </vt:variant>
      <vt:variant>
        <vt:lpwstr/>
      </vt:variant>
      <vt:variant>
        <vt:i4>1376377</vt:i4>
      </vt:variant>
      <vt:variant>
        <vt:i4>15</vt:i4>
      </vt:variant>
      <vt:variant>
        <vt:i4>0</vt:i4>
      </vt:variant>
      <vt:variant>
        <vt:i4>5</vt:i4>
      </vt:variant>
      <vt:variant>
        <vt:lpwstr>mailto:ubezpieczenia@termika.pgnig.pl</vt:lpwstr>
      </vt:variant>
      <vt:variant>
        <vt:lpwstr/>
      </vt:variant>
      <vt:variant>
        <vt:i4>6160431</vt:i4>
      </vt:variant>
      <vt:variant>
        <vt:i4>12</vt:i4>
      </vt:variant>
      <vt:variant>
        <vt:i4>0</vt:i4>
      </vt:variant>
      <vt:variant>
        <vt:i4>5</vt:i4>
      </vt:variant>
      <vt:variant>
        <vt:lpwstr>mailto:zgloszeniaBHPiPPOZ@termika.orlen.pl</vt:lpwstr>
      </vt:variant>
      <vt:variant>
        <vt:lpwstr/>
      </vt:variant>
      <vt:variant>
        <vt:i4>5242995</vt:i4>
      </vt:variant>
      <vt:variant>
        <vt:i4>9</vt:i4>
      </vt:variant>
      <vt:variant>
        <vt:i4>0</vt:i4>
      </vt:variant>
      <vt:variant>
        <vt:i4>5</vt:i4>
      </vt:variant>
      <vt:variant>
        <vt:lpwstr>mailto:oswiadczenie.efaktura@termika.orlen.pl</vt:lpwstr>
      </vt:variant>
      <vt:variant>
        <vt:lpwstr/>
      </vt:variant>
      <vt:variant>
        <vt:i4>3866640</vt:i4>
      </vt:variant>
      <vt:variant>
        <vt:i4>6</vt:i4>
      </vt:variant>
      <vt:variant>
        <vt:i4>0</vt:i4>
      </vt:variant>
      <vt:variant>
        <vt:i4>5</vt:i4>
      </vt:variant>
      <vt:variant>
        <vt:lpwstr>mailto:piotr.stachowiak@termika.orlen.pl</vt:lpwstr>
      </vt:variant>
      <vt:variant>
        <vt:lpwstr/>
      </vt:variant>
      <vt:variant>
        <vt:i4>3473424</vt:i4>
      </vt:variant>
      <vt:variant>
        <vt:i4>3</vt:i4>
      </vt:variant>
      <vt:variant>
        <vt:i4>0</vt:i4>
      </vt:variant>
      <vt:variant>
        <vt:i4>5</vt:i4>
      </vt:variant>
      <vt:variant>
        <vt:lpwstr>mailto:tomasz.turowski@termika.orlen.pl</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ZAMAWIAJĄCY</dc:title>
  <dc:creator>Sven von Zweigbergk</dc:creator>
  <cp:lastModifiedBy>Krawców-Franica Małgorzata</cp:lastModifiedBy>
  <cp:revision>5</cp:revision>
  <cp:lastPrinted>2020-03-13T12:39:00Z</cp:lastPrinted>
  <dcterms:created xsi:type="dcterms:W3CDTF">2025-12-02T08:46:00Z</dcterms:created>
  <dcterms:modified xsi:type="dcterms:W3CDTF">2025-12-08T07:46:00Z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2021-08-02T10:05:55Z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29078e13-1081-4273-9ead-83d333a963c3</vt:lpwstr>
  </property>
  <property fmtid="{D5CDD505-2E9C-101B-9397-08002B2CF9AE}" pid="8" name="MSIP_Label_e20eee59-e4e0-4a8d-90cf-d81fae0f4231_ContentBits">
    <vt:lpwstr>0</vt:lpwstr>
  </property>
</Properties>
</file>